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50" w:type="dxa"/>
        <w:tblInd w:w="-612" w:type="dxa"/>
        <w:tblLook w:val="04A0" w:firstRow="1" w:lastRow="0" w:firstColumn="1" w:lastColumn="0" w:noHBand="0" w:noVBand="1"/>
      </w:tblPr>
      <w:tblGrid>
        <w:gridCol w:w="630"/>
        <w:gridCol w:w="1710"/>
        <w:gridCol w:w="5310"/>
        <w:gridCol w:w="1530"/>
        <w:gridCol w:w="1170"/>
      </w:tblGrid>
      <w:tr w:rsidR="00213B48" w:rsidRPr="00624091" w:rsidTr="00624091">
        <w:tc>
          <w:tcPr>
            <w:tcW w:w="630" w:type="dxa"/>
          </w:tcPr>
          <w:p w:rsidR="00213B48" w:rsidRPr="00624091" w:rsidRDefault="00213B48"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w:t>
            </w:r>
          </w:p>
        </w:tc>
        <w:tc>
          <w:tcPr>
            <w:tcW w:w="1710" w:type="dxa"/>
          </w:tcPr>
          <w:p w:rsidR="00213B48" w:rsidRPr="00624091" w:rsidRDefault="00213B48"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Stock No.</w:t>
            </w:r>
          </w:p>
        </w:tc>
        <w:tc>
          <w:tcPr>
            <w:tcW w:w="5310" w:type="dxa"/>
          </w:tcPr>
          <w:p w:rsidR="00213B48" w:rsidRPr="00624091" w:rsidRDefault="00213B48"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Stock Name</w:t>
            </w:r>
          </w:p>
        </w:tc>
        <w:tc>
          <w:tcPr>
            <w:tcW w:w="1530" w:type="dxa"/>
          </w:tcPr>
          <w:p w:rsidR="00213B48" w:rsidRPr="00624091" w:rsidRDefault="00213B48"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Quantity</w:t>
            </w:r>
          </w:p>
        </w:tc>
        <w:tc>
          <w:tcPr>
            <w:tcW w:w="1170" w:type="dxa"/>
          </w:tcPr>
          <w:p w:rsidR="00213B48" w:rsidRPr="00624091" w:rsidRDefault="00213B48"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Unit</w:t>
            </w:r>
          </w:p>
        </w:tc>
      </w:tr>
      <w:tr w:rsidR="00624091" w:rsidRPr="00624091" w:rsidTr="00624091">
        <w:tc>
          <w:tcPr>
            <w:tcW w:w="63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1</w:t>
            </w:r>
          </w:p>
        </w:tc>
        <w:tc>
          <w:tcPr>
            <w:tcW w:w="171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12-1</w:t>
            </w:r>
          </w:p>
        </w:tc>
        <w:tc>
          <w:tcPr>
            <w:tcW w:w="5310" w:type="dxa"/>
          </w:tcPr>
          <w:p w:rsidR="00624091" w:rsidRPr="00624091" w:rsidRDefault="00624091">
            <w:pPr>
              <w:rPr>
                <w:rFonts w:asciiTheme="majorBidi" w:hAnsiTheme="majorBidi" w:cstheme="majorBidi"/>
                <w:b/>
                <w:bCs/>
                <w:sz w:val="24"/>
                <w:szCs w:val="24"/>
              </w:rPr>
            </w:pPr>
            <w:r w:rsidRPr="00624091">
              <w:rPr>
                <w:rFonts w:asciiTheme="majorBidi" w:hAnsiTheme="majorBidi" w:cstheme="majorBidi"/>
                <w:b/>
                <w:bCs/>
                <w:sz w:val="24"/>
                <w:szCs w:val="24"/>
              </w:rPr>
              <w:t>Disposable Surgical Gloves Latex, Sterile, Size 6.5"</w:t>
            </w:r>
          </w:p>
        </w:tc>
        <w:tc>
          <w:tcPr>
            <w:tcW w:w="153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449400</w:t>
            </w:r>
          </w:p>
        </w:tc>
        <w:tc>
          <w:tcPr>
            <w:tcW w:w="117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Each</w:t>
            </w:r>
          </w:p>
        </w:tc>
      </w:tr>
      <w:tr w:rsidR="00624091" w:rsidRPr="00624091" w:rsidTr="00624091">
        <w:tc>
          <w:tcPr>
            <w:tcW w:w="63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2</w:t>
            </w:r>
          </w:p>
        </w:tc>
        <w:tc>
          <w:tcPr>
            <w:tcW w:w="171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12-2</w:t>
            </w:r>
          </w:p>
        </w:tc>
        <w:tc>
          <w:tcPr>
            <w:tcW w:w="5310" w:type="dxa"/>
          </w:tcPr>
          <w:p w:rsidR="00624091" w:rsidRPr="00624091" w:rsidRDefault="00624091">
            <w:pPr>
              <w:rPr>
                <w:rFonts w:asciiTheme="majorBidi" w:hAnsiTheme="majorBidi" w:cstheme="majorBidi"/>
                <w:b/>
                <w:bCs/>
                <w:sz w:val="24"/>
                <w:szCs w:val="24"/>
              </w:rPr>
            </w:pPr>
            <w:r w:rsidRPr="00624091">
              <w:rPr>
                <w:rFonts w:asciiTheme="majorBidi" w:hAnsiTheme="majorBidi" w:cstheme="majorBidi"/>
                <w:b/>
                <w:bCs/>
                <w:sz w:val="24"/>
                <w:szCs w:val="24"/>
              </w:rPr>
              <w:t>Disposable Surgical Gloves Latex, Sterile, Size 7''</w:t>
            </w:r>
          </w:p>
        </w:tc>
        <w:tc>
          <w:tcPr>
            <w:tcW w:w="153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833500</w:t>
            </w:r>
          </w:p>
        </w:tc>
        <w:tc>
          <w:tcPr>
            <w:tcW w:w="117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Each</w:t>
            </w:r>
          </w:p>
        </w:tc>
      </w:tr>
      <w:tr w:rsidR="00624091" w:rsidRPr="00624091" w:rsidTr="00624091">
        <w:tc>
          <w:tcPr>
            <w:tcW w:w="63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3</w:t>
            </w:r>
          </w:p>
        </w:tc>
        <w:tc>
          <w:tcPr>
            <w:tcW w:w="171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12-3</w:t>
            </w:r>
          </w:p>
        </w:tc>
        <w:tc>
          <w:tcPr>
            <w:tcW w:w="5310" w:type="dxa"/>
          </w:tcPr>
          <w:p w:rsidR="00624091" w:rsidRPr="00624091" w:rsidRDefault="00624091">
            <w:pPr>
              <w:rPr>
                <w:rFonts w:asciiTheme="majorBidi" w:hAnsiTheme="majorBidi" w:cstheme="majorBidi"/>
                <w:b/>
                <w:bCs/>
                <w:sz w:val="24"/>
                <w:szCs w:val="24"/>
              </w:rPr>
            </w:pPr>
            <w:r w:rsidRPr="00624091">
              <w:rPr>
                <w:rFonts w:asciiTheme="majorBidi" w:hAnsiTheme="majorBidi" w:cstheme="majorBidi"/>
                <w:b/>
                <w:bCs/>
                <w:sz w:val="24"/>
                <w:szCs w:val="24"/>
              </w:rPr>
              <w:t>Disposable Surgical Gloves Latex, Sterile, Size 7.5"</w:t>
            </w:r>
          </w:p>
        </w:tc>
        <w:tc>
          <w:tcPr>
            <w:tcW w:w="153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1173600</w:t>
            </w:r>
          </w:p>
        </w:tc>
        <w:tc>
          <w:tcPr>
            <w:tcW w:w="117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Each</w:t>
            </w:r>
          </w:p>
        </w:tc>
      </w:tr>
      <w:tr w:rsidR="00624091" w:rsidRPr="00624091" w:rsidTr="00624091">
        <w:tc>
          <w:tcPr>
            <w:tcW w:w="63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4</w:t>
            </w:r>
          </w:p>
        </w:tc>
        <w:tc>
          <w:tcPr>
            <w:tcW w:w="171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12-4</w:t>
            </w:r>
          </w:p>
        </w:tc>
        <w:tc>
          <w:tcPr>
            <w:tcW w:w="5310" w:type="dxa"/>
          </w:tcPr>
          <w:p w:rsidR="00624091" w:rsidRPr="00624091" w:rsidRDefault="00624091">
            <w:pPr>
              <w:rPr>
                <w:rFonts w:asciiTheme="majorBidi" w:hAnsiTheme="majorBidi" w:cstheme="majorBidi"/>
                <w:b/>
                <w:bCs/>
                <w:sz w:val="24"/>
                <w:szCs w:val="24"/>
              </w:rPr>
            </w:pPr>
            <w:r w:rsidRPr="00624091">
              <w:rPr>
                <w:rFonts w:asciiTheme="majorBidi" w:hAnsiTheme="majorBidi" w:cstheme="majorBidi"/>
                <w:b/>
                <w:bCs/>
                <w:sz w:val="24"/>
                <w:szCs w:val="24"/>
              </w:rPr>
              <w:t>Disposable Surgical Gloves Latex, Sterile, Size 8"</w:t>
            </w:r>
          </w:p>
        </w:tc>
        <w:tc>
          <w:tcPr>
            <w:tcW w:w="153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537500</w:t>
            </w:r>
          </w:p>
        </w:tc>
        <w:tc>
          <w:tcPr>
            <w:tcW w:w="117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Each</w:t>
            </w:r>
          </w:p>
        </w:tc>
      </w:tr>
      <w:tr w:rsidR="00624091" w:rsidRPr="00624091" w:rsidTr="00624091">
        <w:tc>
          <w:tcPr>
            <w:tcW w:w="63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5</w:t>
            </w:r>
          </w:p>
        </w:tc>
        <w:tc>
          <w:tcPr>
            <w:tcW w:w="171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12-5</w:t>
            </w:r>
          </w:p>
        </w:tc>
        <w:tc>
          <w:tcPr>
            <w:tcW w:w="5310" w:type="dxa"/>
          </w:tcPr>
          <w:p w:rsidR="00624091" w:rsidRPr="00624091" w:rsidRDefault="00624091">
            <w:pPr>
              <w:rPr>
                <w:rFonts w:asciiTheme="majorBidi" w:hAnsiTheme="majorBidi" w:cstheme="majorBidi"/>
                <w:b/>
                <w:bCs/>
                <w:sz w:val="24"/>
                <w:szCs w:val="24"/>
              </w:rPr>
            </w:pPr>
            <w:r w:rsidRPr="00624091">
              <w:rPr>
                <w:rFonts w:asciiTheme="majorBidi" w:hAnsiTheme="majorBidi" w:cstheme="majorBidi"/>
                <w:b/>
                <w:bCs/>
                <w:sz w:val="24"/>
                <w:szCs w:val="24"/>
              </w:rPr>
              <w:t>Disposable Surgical Gloves Latex, Sterile, Size 8.5"</w:t>
            </w:r>
          </w:p>
        </w:tc>
        <w:tc>
          <w:tcPr>
            <w:tcW w:w="153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144000</w:t>
            </w:r>
          </w:p>
        </w:tc>
        <w:tc>
          <w:tcPr>
            <w:tcW w:w="117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Each</w:t>
            </w:r>
          </w:p>
        </w:tc>
      </w:tr>
      <w:tr w:rsidR="00624091" w:rsidRPr="00624091" w:rsidTr="00624091">
        <w:tc>
          <w:tcPr>
            <w:tcW w:w="63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6</w:t>
            </w:r>
          </w:p>
        </w:tc>
        <w:tc>
          <w:tcPr>
            <w:tcW w:w="171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12-51</w:t>
            </w:r>
          </w:p>
        </w:tc>
        <w:tc>
          <w:tcPr>
            <w:tcW w:w="5310" w:type="dxa"/>
          </w:tcPr>
          <w:p w:rsidR="00624091" w:rsidRPr="00624091" w:rsidRDefault="00624091">
            <w:pPr>
              <w:rPr>
                <w:rFonts w:asciiTheme="majorBidi" w:hAnsiTheme="majorBidi" w:cstheme="majorBidi"/>
                <w:b/>
                <w:bCs/>
                <w:sz w:val="24"/>
                <w:szCs w:val="24"/>
              </w:rPr>
            </w:pPr>
            <w:r w:rsidRPr="00624091">
              <w:rPr>
                <w:rFonts w:asciiTheme="majorBidi" w:hAnsiTheme="majorBidi" w:cstheme="majorBidi"/>
                <w:b/>
                <w:bCs/>
                <w:sz w:val="24"/>
                <w:szCs w:val="24"/>
              </w:rPr>
              <w:t>Disposable Surgical Gloves Latex Sterile Size 6.5'' un powdered</w:t>
            </w:r>
          </w:p>
        </w:tc>
        <w:tc>
          <w:tcPr>
            <w:tcW w:w="153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8050</w:t>
            </w:r>
          </w:p>
        </w:tc>
        <w:tc>
          <w:tcPr>
            <w:tcW w:w="117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Each</w:t>
            </w:r>
          </w:p>
        </w:tc>
      </w:tr>
      <w:tr w:rsidR="00624091" w:rsidRPr="00624091" w:rsidTr="00624091">
        <w:tc>
          <w:tcPr>
            <w:tcW w:w="63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7</w:t>
            </w:r>
          </w:p>
        </w:tc>
        <w:tc>
          <w:tcPr>
            <w:tcW w:w="171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12-52</w:t>
            </w:r>
          </w:p>
        </w:tc>
        <w:tc>
          <w:tcPr>
            <w:tcW w:w="5310" w:type="dxa"/>
          </w:tcPr>
          <w:p w:rsidR="00624091" w:rsidRPr="00624091" w:rsidRDefault="00624091" w:rsidP="00F02AC5">
            <w:pPr>
              <w:rPr>
                <w:rFonts w:asciiTheme="majorBidi" w:hAnsiTheme="majorBidi" w:cstheme="majorBidi"/>
                <w:b/>
                <w:bCs/>
                <w:sz w:val="24"/>
                <w:szCs w:val="24"/>
              </w:rPr>
            </w:pPr>
            <w:r w:rsidRPr="00624091">
              <w:rPr>
                <w:rFonts w:asciiTheme="majorBidi" w:hAnsiTheme="majorBidi" w:cstheme="majorBidi"/>
                <w:b/>
                <w:bCs/>
                <w:sz w:val="24"/>
                <w:szCs w:val="24"/>
              </w:rPr>
              <w:t>Disposable Surgical Gloves</w:t>
            </w:r>
            <w:r w:rsidRPr="00624091">
              <w:rPr>
                <w:rFonts w:asciiTheme="majorBidi" w:hAnsiTheme="majorBidi" w:cstheme="majorBidi"/>
                <w:b/>
                <w:bCs/>
                <w:sz w:val="24"/>
                <w:szCs w:val="24"/>
              </w:rPr>
              <w:t xml:space="preserve"> Latex, Sterile</w:t>
            </w:r>
            <w:r w:rsidRPr="00624091">
              <w:rPr>
                <w:rFonts w:asciiTheme="majorBidi" w:hAnsiTheme="majorBidi" w:cstheme="majorBidi"/>
                <w:b/>
                <w:bCs/>
                <w:sz w:val="24"/>
                <w:szCs w:val="24"/>
              </w:rPr>
              <w:t>, Size 7.0'' Un powdered</w:t>
            </w:r>
          </w:p>
        </w:tc>
        <w:tc>
          <w:tcPr>
            <w:tcW w:w="153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26650</w:t>
            </w:r>
          </w:p>
        </w:tc>
        <w:tc>
          <w:tcPr>
            <w:tcW w:w="117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Each</w:t>
            </w:r>
          </w:p>
        </w:tc>
      </w:tr>
      <w:tr w:rsidR="00624091" w:rsidRPr="00624091" w:rsidTr="00624091">
        <w:tc>
          <w:tcPr>
            <w:tcW w:w="63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8</w:t>
            </w:r>
          </w:p>
        </w:tc>
        <w:tc>
          <w:tcPr>
            <w:tcW w:w="1710" w:type="dxa"/>
          </w:tcPr>
          <w:p w:rsidR="00624091" w:rsidRPr="00624091" w:rsidRDefault="00624091" w:rsidP="00624091">
            <w:pPr>
              <w:jc w:val="center"/>
              <w:rPr>
                <w:rFonts w:asciiTheme="majorBidi" w:hAnsiTheme="majorBidi" w:cstheme="majorBidi"/>
                <w:b/>
                <w:bCs/>
                <w:sz w:val="24"/>
                <w:szCs w:val="24"/>
              </w:rPr>
            </w:pPr>
            <w:r>
              <w:rPr>
                <w:rFonts w:asciiTheme="majorBidi" w:hAnsiTheme="majorBidi" w:cstheme="majorBidi"/>
                <w:b/>
                <w:bCs/>
                <w:sz w:val="24"/>
                <w:szCs w:val="24"/>
              </w:rPr>
              <w:t>12-53</w:t>
            </w:r>
          </w:p>
        </w:tc>
        <w:tc>
          <w:tcPr>
            <w:tcW w:w="5310" w:type="dxa"/>
          </w:tcPr>
          <w:p w:rsidR="00624091" w:rsidRPr="00624091" w:rsidRDefault="00624091" w:rsidP="00624091">
            <w:pPr>
              <w:rPr>
                <w:rFonts w:asciiTheme="majorBidi" w:hAnsiTheme="majorBidi" w:cstheme="majorBidi"/>
                <w:b/>
                <w:bCs/>
                <w:sz w:val="24"/>
                <w:szCs w:val="24"/>
              </w:rPr>
            </w:pPr>
            <w:r w:rsidRPr="00624091">
              <w:rPr>
                <w:rFonts w:asciiTheme="majorBidi" w:hAnsiTheme="majorBidi" w:cstheme="majorBidi"/>
                <w:b/>
                <w:bCs/>
                <w:sz w:val="24"/>
                <w:szCs w:val="24"/>
              </w:rPr>
              <w:t>Disposable Surgical Gloves</w:t>
            </w:r>
            <w:r w:rsidRPr="00624091">
              <w:rPr>
                <w:rFonts w:asciiTheme="majorBidi" w:hAnsiTheme="majorBidi" w:cstheme="majorBidi"/>
                <w:b/>
                <w:bCs/>
                <w:sz w:val="24"/>
                <w:szCs w:val="24"/>
              </w:rPr>
              <w:t xml:space="preserve"> </w:t>
            </w:r>
            <w:r w:rsidRPr="00624091">
              <w:rPr>
                <w:rFonts w:asciiTheme="majorBidi" w:hAnsiTheme="majorBidi" w:cstheme="majorBidi"/>
                <w:b/>
                <w:bCs/>
                <w:sz w:val="24"/>
                <w:szCs w:val="24"/>
              </w:rPr>
              <w:t>Latex,</w:t>
            </w:r>
            <w:r w:rsidRPr="00624091">
              <w:rPr>
                <w:rFonts w:asciiTheme="majorBidi" w:hAnsiTheme="majorBidi" w:cstheme="majorBidi"/>
                <w:b/>
                <w:bCs/>
                <w:sz w:val="24"/>
                <w:szCs w:val="24"/>
              </w:rPr>
              <w:t xml:space="preserve"> </w:t>
            </w:r>
            <w:r w:rsidRPr="00624091">
              <w:rPr>
                <w:rFonts w:asciiTheme="majorBidi" w:hAnsiTheme="majorBidi" w:cstheme="majorBidi"/>
                <w:b/>
                <w:bCs/>
                <w:sz w:val="24"/>
                <w:szCs w:val="24"/>
              </w:rPr>
              <w:t>Sterile, Size 7.5'' Un powdered</w:t>
            </w:r>
          </w:p>
        </w:tc>
        <w:tc>
          <w:tcPr>
            <w:tcW w:w="153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25350</w:t>
            </w:r>
          </w:p>
        </w:tc>
        <w:tc>
          <w:tcPr>
            <w:tcW w:w="117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Each</w:t>
            </w:r>
          </w:p>
        </w:tc>
      </w:tr>
      <w:tr w:rsidR="00624091" w:rsidRPr="00624091" w:rsidTr="00624091">
        <w:tc>
          <w:tcPr>
            <w:tcW w:w="63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9</w:t>
            </w:r>
          </w:p>
        </w:tc>
        <w:tc>
          <w:tcPr>
            <w:tcW w:w="1710" w:type="dxa"/>
          </w:tcPr>
          <w:p w:rsidR="00624091" w:rsidRPr="00624091" w:rsidRDefault="00624091" w:rsidP="00624091">
            <w:pPr>
              <w:jc w:val="center"/>
              <w:rPr>
                <w:rFonts w:asciiTheme="majorBidi" w:hAnsiTheme="majorBidi" w:cstheme="majorBidi"/>
                <w:b/>
                <w:bCs/>
                <w:sz w:val="24"/>
                <w:szCs w:val="24"/>
              </w:rPr>
            </w:pPr>
            <w:r>
              <w:rPr>
                <w:rFonts w:asciiTheme="majorBidi" w:hAnsiTheme="majorBidi" w:cstheme="majorBidi"/>
                <w:b/>
                <w:bCs/>
                <w:sz w:val="24"/>
                <w:szCs w:val="24"/>
              </w:rPr>
              <w:t>12-54</w:t>
            </w:r>
          </w:p>
        </w:tc>
        <w:tc>
          <w:tcPr>
            <w:tcW w:w="5310" w:type="dxa"/>
          </w:tcPr>
          <w:p w:rsidR="00624091" w:rsidRPr="00624091" w:rsidRDefault="00624091" w:rsidP="00624091">
            <w:pPr>
              <w:rPr>
                <w:rFonts w:asciiTheme="majorBidi" w:hAnsiTheme="majorBidi" w:cstheme="majorBidi"/>
                <w:b/>
                <w:bCs/>
                <w:sz w:val="24"/>
                <w:szCs w:val="24"/>
              </w:rPr>
            </w:pPr>
            <w:r w:rsidRPr="00624091">
              <w:rPr>
                <w:rFonts w:asciiTheme="majorBidi" w:hAnsiTheme="majorBidi" w:cstheme="majorBidi"/>
                <w:b/>
                <w:bCs/>
                <w:sz w:val="24"/>
                <w:szCs w:val="24"/>
              </w:rPr>
              <w:t>Disposable Surgical Gloves</w:t>
            </w:r>
            <w:r w:rsidRPr="00624091">
              <w:rPr>
                <w:rFonts w:asciiTheme="majorBidi" w:hAnsiTheme="majorBidi" w:cstheme="majorBidi"/>
                <w:b/>
                <w:bCs/>
                <w:sz w:val="24"/>
                <w:szCs w:val="24"/>
              </w:rPr>
              <w:t xml:space="preserve"> </w:t>
            </w:r>
            <w:r w:rsidRPr="00624091">
              <w:rPr>
                <w:rFonts w:asciiTheme="majorBidi" w:hAnsiTheme="majorBidi" w:cstheme="majorBidi"/>
                <w:b/>
                <w:bCs/>
                <w:sz w:val="24"/>
                <w:szCs w:val="24"/>
              </w:rPr>
              <w:t>Latex,</w:t>
            </w:r>
            <w:r w:rsidRPr="00624091">
              <w:rPr>
                <w:rFonts w:asciiTheme="majorBidi" w:hAnsiTheme="majorBidi" w:cstheme="majorBidi"/>
                <w:b/>
                <w:bCs/>
                <w:sz w:val="24"/>
                <w:szCs w:val="24"/>
              </w:rPr>
              <w:t xml:space="preserve"> </w:t>
            </w:r>
            <w:r w:rsidRPr="00624091">
              <w:rPr>
                <w:rFonts w:asciiTheme="majorBidi" w:hAnsiTheme="majorBidi" w:cstheme="majorBidi"/>
                <w:b/>
                <w:bCs/>
                <w:sz w:val="24"/>
                <w:szCs w:val="24"/>
              </w:rPr>
              <w:t>Sterile, Size 8.0'' Un powdered</w:t>
            </w:r>
          </w:p>
        </w:tc>
        <w:tc>
          <w:tcPr>
            <w:tcW w:w="153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12100</w:t>
            </w:r>
          </w:p>
        </w:tc>
        <w:tc>
          <w:tcPr>
            <w:tcW w:w="117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Each</w:t>
            </w:r>
          </w:p>
        </w:tc>
      </w:tr>
      <w:tr w:rsidR="00624091" w:rsidRPr="00624091" w:rsidTr="00624091">
        <w:tc>
          <w:tcPr>
            <w:tcW w:w="63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10</w:t>
            </w:r>
          </w:p>
        </w:tc>
        <w:tc>
          <w:tcPr>
            <w:tcW w:w="1710" w:type="dxa"/>
          </w:tcPr>
          <w:p w:rsidR="00624091" w:rsidRPr="00624091" w:rsidRDefault="00624091" w:rsidP="00624091">
            <w:pPr>
              <w:jc w:val="center"/>
              <w:rPr>
                <w:rFonts w:asciiTheme="majorBidi" w:hAnsiTheme="majorBidi" w:cstheme="majorBidi"/>
                <w:b/>
                <w:bCs/>
                <w:sz w:val="24"/>
                <w:szCs w:val="24"/>
              </w:rPr>
            </w:pPr>
            <w:r>
              <w:rPr>
                <w:rFonts w:asciiTheme="majorBidi" w:hAnsiTheme="majorBidi" w:cstheme="majorBidi"/>
                <w:b/>
                <w:bCs/>
                <w:sz w:val="24"/>
                <w:szCs w:val="24"/>
              </w:rPr>
              <w:t>12-55</w:t>
            </w:r>
          </w:p>
        </w:tc>
        <w:tc>
          <w:tcPr>
            <w:tcW w:w="5310" w:type="dxa"/>
          </w:tcPr>
          <w:p w:rsidR="00624091" w:rsidRPr="00624091" w:rsidRDefault="00624091" w:rsidP="00624091">
            <w:pPr>
              <w:rPr>
                <w:rFonts w:asciiTheme="majorBidi" w:hAnsiTheme="majorBidi" w:cstheme="majorBidi"/>
                <w:b/>
                <w:bCs/>
                <w:sz w:val="24"/>
                <w:szCs w:val="24"/>
              </w:rPr>
            </w:pPr>
            <w:r w:rsidRPr="00624091">
              <w:rPr>
                <w:rFonts w:asciiTheme="majorBidi" w:hAnsiTheme="majorBidi" w:cstheme="majorBidi"/>
                <w:b/>
                <w:bCs/>
                <w:sz w:val="24"/>
                <w:szCs w:val="24"/>
              </w:rPr>
              <w:t>Disposable Surgical Gloves</w:t>
            </w:r>
            <w:r w:rsidRPr="00624091">
              <w:rPr>
                <w:rFonts w:asciiTheme="majorBidi" w:hAnsiTheme="majorBidi" w:cstheme="majorBidi"/>
                <w:b/>
                <w:bCs/>
                <w:sz w:val="24"/>
                <w:szCs w:val="24"/>
              </w:rPr>
              <w:t xml:space="preserve"> </w:t>
            </w:r>
            <w:r w:rsidRPr="00624091">
              <w:rPr>
                <w:rFonts w:asciiTheme="majorBidi" w:hAnsiTheme="majorBidi" w:cstheme="majorBidi"/>
                <w:b/>
                <w:bCs/>
                <w:sz w:val="24"/>
                <w:szCs w:val="24"/>
              </w:rPr>
              <w:t>Latex,</w:t>
            </w:r>
            <w:r w:rsidRPr="00624091">
              <w:rPr>
                <w:rFonts w:asciiTheme="majorBidi" w:hAnsiTheme="majorBidi" w:cstheme="majorBidi"/>
                <w:b/>
                <w:bCs/>
                <w:sz w:val="24"/>
                <w:szCs w:val="24"/>
              </w:rPr>
              <w:t xml:space="preserve"> </w:t>
            </w:r>
            <w:r w:rsidRPr="00624091">
              <w:rPr>
                <w:rFonts w:asciiTheme="majorBidi" w:hAnsiTheme="majorBidi" w:cstheme="majorBidi"/>
                <w:b/>
                <w:bCs/>
                <w:sz w:val="24"/>
                <w:szCs w:val="24"/>
              </w:rPr>
              <w:t>Sterile, Size 8.5'' Un powdered</w:t>
            </w:r>
          </w:p>
        </w:tc>
        <w:tc>
          <w:tcPr>
            <w:tcW w:w="153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4950</w:t>
            </w:r>
          </w:p>
        </w:tc>
        <w:tc>
          <w:tcPr>
            <w:tcW w:w="1170" w:type="dxa"/>
          </w:tcPr>
          <w:p w:rsidR="00624091" w:rsidRPr="00624091" w:rsidRDefault="00624091" w:rsidP="00624091">
            <w:pPr>
              <w:jc w:val="center"/>
              <w:rPr>
                <w:rFonts w:asciiTheme="majorBidi" w:hAnsiTheme="majorBidi" w:cstheme="majorBidi"/>
                <w:b/>
                <w:bCs/>
                <w:sz w:val="24"/>
                <w:szCs w:val="24"/>
              </w:rPr>
            </w:pPr>
            <w:r w:rsidRPr="00624091">
              <w:rPr>
                <w:rFonts w:asciiTheme="majorBidi" w:hAnsiTheme="majorBidi" w:cstheme="majorBidi"/>
                <w:b/>
                <w:bCs/>
                <w:sz w:val="24"/>
                <w:szCs w:val="24"/>
              </w:rPr>
              <w:t>Each</w:t>
            </w:r>
          </w:p>
        </w:tc>
      </w:tr>
    </w:tbl>
    <w:p w:rsidR="00496DA8" w:rsidRDefault="00496DA8"/>
    <w:p w:rsidR="003E7CA5" w:rsidRDefault="007F11BA" w:rsidP="007F11BA">
      <w:pPr>
        <w:jc w:val="center"/>
        <w:rPr>
          <w:b/>
          <w:bCs/>
          <w:sz w:val="32"/>
          <w:szCs w:val="32"/>
          <w:u w:val="single"/>
        </w:rPr>
      </w:pPr>
      <w:r w:rsidRPr="007F11BA">
        <w:rPr>
          <w:b/>
          <w:bCs/>
          <w:sz w:val="32"/>
          <w:szCs w:val="32"/>
          <w:u w:val="single"/>
        </w:rPr>
        <w:t>Special conditions</w:t>
      </w:r>
    </w:p>
    <w:p w:rsidR="003E7CA5" w:rsidRPr="003E7CA5" w:rsidRDefault="003E7CA5" w:rsidP="007F11BA">
      <w:pPr>
        <w:pStyle w:val="ListParagraph"/>
        <w:numPr>
          <w:ilvl w:val="0"/>
          <w:numId w:val="1"/>
        </w:numPr>
        <w:ind w:left="-720" w:right="-270" w:firstLine="0"/>
        <w:jc w:val="both"/>
      </w:pPr>
      <w:r w:rsidRPr="003E7CA5">
        <w:rPr>
          <w:rFonts w:ascii="Arial" w:hAnsi="Arial" w:cs="Arial"/>
          <w:sz w:val="30"/>
          <w:szCs w:val="30"/>
        </w:rPr>
        <w:t>The dispatched/delivered goods must show the following on the inner and outer packs: descriptio</w:t>
      </w:r>
      <w:r>
        <w:rPr>
          <w:rFonts w:ascii="Arial" w:hAnsi="Arial" w:cs="Arial"/>
          <w:sz w:val="30"/>
          <w:szCs w:val="30"/>
        </w:rPr>
        <w:t xml:space="preserve">n of goods, manufacturing date, </w:t>
      </w:r>
      <w:r w:rsidRPr="003E7CA5">
        <w:rPr>
          <w:rFonts w:ascii="Arial" w:hAnsi="Arial" w:cs="Arial"/>
          <w:sz w:val="30"/>
          <w:szCs w:val="30"/>
        </w:rPr>
        <w:t>and expiry date (where is applicable</w:t>
      </w:r>
      <w:r>
        <w:rPr>
          <w:rFonts w:ascii="Arial" w:hAnsi="Arial" w:cs="Arial"/>
          <w:sz w:val="30"/>
          <w:szCs w:val="30"/>
        </w:rPr>
        <w:t xml:space="preserve">), lot no., storage conditions, </w:t>
      </w:r>
      <w:r w:rsidRPr="003E7CA5">
        <w:rPr>
          <w:rFonts w:ascii="Arial" w:hAnsi="Arial" w:cs="Arial"/>
          <w:sz w:val="30"/>
          <w:szCs w:val="30"/>
        </w:rPr>
        <w:t>origin of goods and any other necessary information</w:t>
      </w:r>
      <w:r>
        <w:rPr>
          <w:rFonts w:ascii="Arial" w:hAnsi="Arial" w:cs="Arial"/>
          <w:sz w:val="30"/>
          <w:szCs w:val="30"/>
        </w:rPr>
        <w:t>.</w:t>
      </w:r>
    </w:p>
    <w:p w:rsidR="003E7CA5" w:rsidRPr="003E7CA5" w:rsidRDefault="003E7CA5" w:rsidP="007F11BA">
      <w:pPr>
        <w:pStyle w:val="ListParagraph"/>
        <w:numPr>
          <w:ilvl w:val="0"/>
          <w:numId w:val="1"/>
        </w:numPr>
        <w:ind w:left="-720" w:right="-270" w:firstLine="0"/>
        <w:jc w:val="both"/>
      </w:pPr>
      <w:r>
        <w:rPr>
          <w:rFonts w:ascii="Arial" w:hAnsi="Arial" w:cs="Arial"/>
          <w:sz w:val="30"/>
          <w:szCs w:val="30"/>
        </w:rPr>
        <w:t xml:space="preserve">Goods must be freshly prepared on dispatch/delivery and must retain at least 2/3 of its shelf life when dispatched /delivered, the </w:t>
      </w:r>
      <w:proofErr w:type="spellStart"/>
      <w:r>
        <w:rPr>
          <w:rFonts w:ascii="Arial" w:hAnsi="Arial" w:cs="Arial"/>
          <w:sz w:val="30"/>
          <w:szCs w:val="30"/>
        </w:rPr>
        <w:t>DRMS</w:t>
      </w:r>
      <w:proofErr w:type="spellEnd"/>
      <w:r>
        <w:rPr>
          <w:rFonts w:ascii="Arial" w:hAnsi="Arial" w:cs="Arial"/>
          <w:sz w:val="30"/>
          <w:szCs w:val="30"/>
        </w:rPr>
        <w:t xml:space="preserve"> with this respect reserves the right to reject any item not in compliance with this term and impose the correspondent fines</w:t>
      </w:r>
      <w:r>
        <w:rPr>
          <w:rFonts w:ascii="Arial" w:hAnsi="Arial" w:cs="Arial"/>
          <w:sz w:val="30"/>
          <w:szCs w:val="30"/>
        </w:rPr>
        <w:t>.</w:t>
      </w:r>
    </w:p>
    <w:p w:rsidR="003E7CA5" w:rsidRDefault="003E7CA5" w:rsidP="007F11BA">
      <w:pPr>
        <w:pStyle w:val="ListParagraph"/>
        <w:numPr>
          <w:ilvl w:val="0"/>
          <w:numId w:val="1"/>
        </w:numPr>
        <w:autoSpaceDE w:val="0"/>
        <w:autoSpaceDN w:val="0"/>
        <w:adjustRightInd w:val="0"/>
        <w:spacing w:after="0" w:line="240" w:lineRule="auto"/>
        <w:ind w:left="-720" w:right="-270" w:firstLine="0"/>
        <w:jc w:val="both"/>
        <w:rPr>
          <w:rFonts w:ascii="Arial" w:hAnsi="Arial" w:cs="Arial"/>
          <w:sz w:val="30"/>
          <w:szCs w:val="30"/>
        </w:rPr>
      </w:pPr>
      <w:r w:rsidRPr="003E7CA5">
        <w:rPr>
          <w:rFonts w:ascii="Arial" w:hAnsi="Arial" w:cs="Arial"/>
          <w:sz w:val="30"/>
          <w:szCs w:val="30"/>
        </w:rPr>
        <w:t>Goods must be dispatches/delivered under the same storage conditions that comply with their nature.</w:t>
      </w:r>
    </w:p>
    <w:p w:rsidR="003E7CA5" w:rsidRDefault="003E7CA5" w:rsidP="007F11BA">
      <w:pPr>
        <w:pStyle w:val="ListParagraph"/>
        <w:numPr>
          <w:ilvl w:val="0"/>
          <w:numId w:val="1"/>
        </w:numPr>
        <w:autoSpaceDE w:val="0"/>
        <w:autoSpaceDN w:val="0"/>
        <w:adjustRightInd w:val="0"/>
        <w:spacing w:after="0" w:line="240" w:lineRule="auto"/>
        <w:ind w:left="-720" w:right="-270" w:firstLine="0"/>
        <w:jc w:val="both"/>
        <w:rPr>
          <w:rFonts w:ascii="Arial" w:hAnsi="Arial" w:cs="Arial"/>
          <w:sz w:val="30"/>
          <w:szCs w:val="30"/>
        </w:rPr>
      </w:pPr>
      <w:r w:rsidRPr="003E7CA5">
        <w:rPr>
          <w:rFonts w:ascii="Arial" w:hAnsi="Arial" w:cs="Arial"/>
          <w:sz w:val="30"/>
          <w:szCs w:val="30"/>
        </w:rPr>
        <w:t xml:space="preserve">The quality of the items should be according to accepted international standers </w:t>
      </w:r>
      <w:proofErr w:type="spellStart"/>
      <w:r w:rsidRPr="003E7CA5">
        <w:rPr>
          <w:rFonts w:ascii="Arial" w:hAnsi="Arial" w:cs="Arial"/>
          <w:sz w:val="30"/>
          <w:szCs w:val="30"/>
        </w:rPr>
        <w:t>I.E</w:t>
      </w:r>
      <w:proofErr w:type="spellEnd"/>
      <w:r w:rsidRPr="003E7CA5">
        <w:rPr>
          <w:rFonts w:ascii="Arial" w:hAnsi="Arial" w:cs="Arial"/>
          <w:sz w:val="30"/>
          <w:szCs w:val="30"/>
        </w:rPr>
        <w:t xml:space="preserve"> </w:t>
      </w:r>
      <w:r w:rsidRPr="003E7CA5">
        <w:rPr>
          <w:rFonts w:ascii="Arial" w:hAnsi="Arial" w:cs="Arial"/>
          <w:sz w:val="30"/>
          <w:szCs w:val="30"/>
        </w:rPr>
        <w:t>(FDA,</w:t>
      </w:r>
      <w:r w:rsidRPr="003E7CA5">
        <w:rPr>
          <w:rFonts w:ascii="Arial" w:hAnsi="Arial" w:cs="Arial"/>
          <w:sz w:val="30"/>
          <w:szCs w:val="30"/>
        </w:rPr>
        <w:t xml:space="preserve"> </w:t>
      </w:r>
      <w:r w:rsidRPr="003E7CA5">
        <w:rPr>
          <w:rFonts w:ascii="Arial" w:hAnsi="Arial" w:cs="Arial"/>
          <w:sz w:val="30"/>
          <w:szCs w:val="30"/>
        </w:rPr>
        <w:t>CE,</w:t>
      </w:r>
      <w:r w:rsidRPr="003E7CA5">
        <w:rPr>
          <w:rFonts w:ascii="Arial" w:hAnsi="Arial" w:cs="Arial"/>
          <w:sz w:val="30"/>
          <w:szCs w:val="30"/>
        </w:rPr>
        <w:t xml:space="preserve"> </w:t>
      </w:r>
      <w:proofErr w:type="spellStart"/>
      <w:r w:rsidRPr="003E7CA5">
        <w:rPr>
          <w:rFonts w:ascii="Arial" w:hAnsi="Arial" w:cs="Arial"/>
          <w:sz w:val="30"/>
          <w:szCs w:val="30"/>
        </w:rPr>
        <w:t>TUV</w:t>
      </w:r>
      <w:proofErr w:type="spellEnd"/>
      <w:r w:rsidRPr="003E7CA5">
        <w:rPr>
          <w:rFonts w:ascii="Arial" w:hAnsi="Arial" w:cs="Arial"/>
          <w:sz w:val="30"/>
          <w:szCs w:val="30"/>
        </w:rPr>
        <w:t>,</w:t>
      </w:r>
      <w:r w:rsidR="007F11BA">
        <w:rPr>
          <w:rFonts w:ascii="Arial" w:hAnsi="Arial" w:cs="Arial"/>
          <w:sz w:val="30"/>
          <w:szCs w:val="30"/>
        </w:rPr>
        <w:t xml:space="preserve"> </w:t>
      </w:r>
      <w:proofErr w:type="spellStart"/>
      <w:r w:rsidRPr="003E7CA5">
        <w:rPr>
          <w:rFonts w:ascii="Arial" w:hAnsi="Arial" w:cs="Arial"/>
          <w:sz w:val="30"/>
          <w:szCs w:val="30"/>
        </w:rPr>
        <w:t>US.Pharmacopoeia</w:t>
      </w:r>
      <w:proofErr w:type="spellEnd"/>
      <w:r w:rsidRPr="003E7CA5">
        <w:rPr>
          <w:rFonts w:ascii="Arial" w:hAnsi="Arial" w:cs="Arial"/>
          <w:sz w:val="30"/>
          <w:szCs w:val="30"/>
        </w:rPr>
        <w:t>,</w:t>
      </w:r>
      <w:r w:rsidRPr="003E7CA5">
        <w:rPr>
          <w:rFonts w:ascii="Arial" w:hAnsi="Arial" w:cs="Arial"/>
          <w:sz w:val="30"/>
          <w:szCs w:val="30"/>
        </w:rPr>
        <w:t xml:space="preserve"> European </w:t>
      </w:r>
      <w:r w:rsidRPr="003E7CA5">
        <w:rPr>
          <w:rFonts w:ascii="Arial" w:hAnsi="Arial" w:cs="Arial"/>
          <w:sz w:val="30"/>
          <w:szCs w:val="30"/>
        </w:rPr>
        <w:t xml:space="preserve">Pharmacopoeia, </w:t>
      </w:r>
      <w:proofErr w:type="spellStart"/>
      <w:r w:rsidRPr="003E7CA5">
        <w:rPr>
          <w:rFonts w:ascii="Arial" w:hAnsi="Arial" w:cs="Arial"/>
          <w:sz w:val="30"/>
          <w:szCs w:val="30"/>
        </w:rPr>
        <w:t>B.P</w:t>
      </w:r>
      <w:proofErr w:type="spellEnd"/>
      <w:r w:rsidRPr="003E7CA5">
        <w:rPr>
          <w:rFonts w:ascii="Arial" w:hAnsi="Arial" w:cs="Arial"/>
          <w:sz w:val="30"/>
          <w:szCs w:val="30"/>
        </w:rPr>
        <w:t xml:space="preserve"> Or Equivalent Standards) Accompanied with Quality Certificates</w:t>
      </w:r>
      <w:r w:rsidRPr="003E7CA5">
        <w:rPr>
          <w:rFonts w:ascii="Arial" w:hAnsi="Arial" w:cs="Arial"/>
          <w:sz w:val="30"/>
          <w:szCs w:val="30"/>
        </w:rPr>
        <w:t>.</w:t>
      </w:r>
    </w:p>
    <w:p w:rsidR="003E7CA5" w:rsidRDefault="003E7CA5" w:rsidP="007F11BA">
      <w:pPr>
        <w:autoSpaceDE w:val="0"/>
        <w:autoSpaceDN w:val="0"/>
        <w:adjustRightInd w:val="0"/>
        <w:spacing w:after="0" w:line="240" w:lineRule="auto"/>
        <w:ind w:left="-720" w:right="-270"/>
        <w:jc w:val="both"/>
        <w:rPr>
          <w:rFonts w:ascii="Arial" w:hAnsi="Arial" w:cs="Arial"/>
          <w:sz w:val="30"/>
          <w:szCs w:val="30"/>
        </w:rPr>
      </w:pPr>
    </w:p>
    <w:p w:rsidR="003E7CA5" w:rsidRPr="003E7CA5" w:rsidRDefault="003E7CA5" w:rsidP="007F11BA">
      <w:pPr>
        <w:autoSpaceDE w:val="0"/>
        <w:autoSpaceDN w:val="0"/>
        <w:adjustRightInd w:val="0"/>
        <w:spacing w:after="0" w:line="240" w:lineRule="auto"/>
        <w:ind w:left="-720" w:right="-270"/>
        <w:jc w:val="both"/>
        <w:rPr>
          <w:rFonts w:ascii="Arial" w:hAnsi="Arial" w:cs="Arial"/>
          <w:sz w:val="30"/>
          <w:szCs w:val="30"/>
        </w:rPr>
      </w:pPr>
    </w:p>
    <w:p w:rsidR="003E7CA5" w:rsidRDefault="003E7CA5" w:rsidP="007F11BA">
      <w:pPr>
        <w:pStyle w:val="ListParagraph"/>
        <w:numPr>
          <w:ilvl w:val="0"/>
          <w:numId w:val="1"/>
        </w:numPr>
        <w:autoSpaceDE w:val="0"/>
        <w:autoSpaceDN w:val="0"/>
        <w:adjustRightInd w:val="0"/>
        <w:spacing w:after="0" w:line="240" w:lineRule="auto"/>
        <w:ind w:left="-720" w:right="-270" w:firstLine="0"/>
        <w:jc w:val="both"/>
        <w:rPr>
          <w:rFonts w:ascii="Arial" w:hAnsi="Arial" w:cs="Arial"/>
          <w:sz w:val="30"/>
          <w:szCs w:val="30"/>
        </w:rPr>
      </w:pPr>
      <w:r w:rsidRPr="003E7CA5">
        <w:rPr>
          <w:rFonts w:ascii="Arial" w:hAnsi="Arial" w:cs="Arial"/>
          <w:sz w:val="30"/>
          <w:szCs w:val="30"/>
        </w:rPr>
        <w:lastRenderedPageBreak/>
        <w:t>Samples of the quoted items must be submitted along with the offers for evaluation and purchase and receipt purposes, showing the same serial no</w:t>
      </w:r>
      <w:proofErr w:type="gramStart"/>
      <w:r w:rsidRPr="003E7CA5">
        <w:rPr>
          <w:rFonts w:ascii="Arial" w:hAnsi="Arial" w:cs="Arial"/>
          <w:sz w:val="30"/>
          <w:szCs w:val="30"/>
        </w:rPr>
        <w:t>./</w:t>
      </w:r>
      <w:proofErr w:type="gramEnd"/>
      <w:r w:rsidRPr="003E7CA5">
        <w:rPr>
          <w:rFonts w:ascii="Arial" w:hAnsi="Arial" w:cs="Arial"/>
          <w:sz w:val="30"/>
          <w:szCs w:val="30"/>
        </w:rPr>
        <w:t xml:space="preserve"> item no. as per our tender documents specifications</w:t>
      </w:r>
      <w:r w:rsidRPr="003E7CA5">
        <w:rPr>
          <w:rFonts w:ascii="Arial" w:hAnsi="Arial" w:cs="Arial"/>
          <w:sz w:val="30"/>
          <w:szCs w:val="30"/>
        </w:rPr>
        <w:t>.</w:t>
      </w:r>
    </w:p>
    <w:p w:rsidR="003E7CA5" w:rsidRDefault="003E7CA5" w:rsidP="007F11BA">
      <w:pPr>
        <w:pStyle w:val="ListParagraph"/>
        <w:numPr>
          <w:ilvl w:val="0"/>
          <w:numId w:val="1"/>
        </w:numPr>
        <w:autoSpaceDE w:val="0"/>
        <w:autoSpaceDN w:val="0"/>
        <w:adjustRightInd w:val="0"/>
        <w:spacing w:after="0" w:line="240" w:lineRule="auto"/>
        <w:ind w:left="-720" w:right="-270" w:firstLine="0"/>
        <w:jc w:val="both"/>
        <w:rPr>
          <w:rFonts w:ascii="Arial" w:hAnsi="Arial" w:cs="Arial"/>
          <w:sz w:val="30"/>
          <w:szCs w:val="30"/>
        </w:rPr>
      </w:pPr>
      <w:r w:rsidRPr="003E7CA5">
        <w:rPr>
          <w:rFonts w:ascii="Arial" w:hAnsi="Arial" w:cs="Arial"/>
          <w:sz w:val="30"/>
          <w:szCs w:val="30"/>
        </w:rPr>
        <w:t xml:space="preserve"> </w:t>
      </w:r>
      <w:r w:rsidRPr="003E7CA5">
        <w:rPr>
          <w:rFonts w:ascii="Arial" w:hAnsi="Arial" w:cs="Arial"/>
          <w:sz w:val="30"/>
          <w:szCs w:val="30"/>
        </w:rPr>
        <w:t>All items should be shipped in (2) equal shipments (4-</w:t>
      </w:r>
      <w:proofErr w:type="gramStart"/>
      <w:r w:rsidRPr="003E7CA5">
        <w:rPr>
          <w:rFonts w:ascii="Arial" w:hAnsi="Arial" w:cs="Arial"/>
          <w:sz w:val="30"/>
          <w:szCs w:val="30"/>
        </w:rPr>
        <w:t>5 )</w:t>
      </w:r>
      <w:proofErr w:type="gramEnd"/>
      <w:r w:rsidRPr="003E7CA5">
        <w:rPr>
          <w:rFonts w:ascii="Arial" w:hAnsi="Arial" w:cs="Arial"/>
          <w:sz w:val="30"/>
          <w:szCs w:val="30"/>
        </w:rPr>
        <w:t xml:space="preserve"> months apart</w:t>
      </w:r>
      <w:r w:rsidRPr="003E7CA5">
        <w:rPr>
          <w:rFonts w:ascii="Arial" w:hAnsi="Arial" w:cs="Arial"/>
          <w:sz w:val="30"/>
          <w:szCs w:val="30"/>
        </w:rPr>
        <w:t>.</w:t>
      </w:r>
    </w:p>
    <w:p w:rsidR="007F11BA" w:rsidRDefault="003E7CA5" w:rsidP="007F11BA">
      <w:pPr>
        <w:pStyle w:val="ListParagraph"/>
        <w:numPr>
          <w:ilvl w:val="0"/>
          <w:numId w:val="1"/>
        </w:numPr>
        <w:autoSpaceDE w:val="0"/>
        <w:autoSpaceDN w:val="0"/>
        <w:adjustRightInd w:val="0"/>
        <w:spacing w:after="0" w:line="240" w:lineRule="auto"/>
        <w:ind w:left="-720" w:right="-270" w:firstLine="0"/>
        <w:jc w:val="both"/>
        <w:rPr>
          <w:rFonts w:ascii="Arial" w:hAnsi="Arial" w:cs="Arial"/>
          <w:sz w:val="30"/>
          <w:szCs w:val="30"/>
        </w:rPr>
      </w:pPr>
      <w:r w:rsidRPr="003E7CA5">
        <w:rPr>
          <w:rFonts w:ascii="Arial" w:hAnsi="Arial" w:cs="Arial"/>
          <w:sz w:val="30"/>
          <w:szCs w:val="30"/>
        </w:rPr>
        <w:t xml:space="preserve">All Quality </w:t>
      </w:r>
      <w:r w:rsidR="007F11BA" w:rsidRPr="003E7CA5">
        <w:rPr>
          <w:rFonts w:ascii="Arial" w:hAnsi="Arial" w:cs="Arial"/>
          <w:sz w:val="30"/>
          <w:szCs w:val="30"/>
        </w:rPr>
        <w:t>Assurance</w:t>
      </w:r>
      <w:r w:rsidRPr="003E7CA5">
        <w:rPr>
          <w:rFonts w:ascii="Arial" w:hAnsi="Arial" w:cs="Arial"/>
          <w:sz w:val="30"/>
          <w:szCs w:val="30"/>
        </w:rPr>
        <w:t xml:space="preserve"> Test where is necessary will be at the bidders expenses at the value of 0.7% of the item in </w:t>
      </w:r>
      <w:r w:rsidR="007F11BA" w:rsidRPr="003E7CA5">
        <w:rPr>
          <w:rFonts w:ascii="Arial" w:hAnsi="Arial" w:cs="Arial"/>
          <w:sz w:val="30"/>
          <w:szCs w:val="30"/>
        </w:rPr>
        <w:t>question.</w:t>
      </w:r>
    </w:p>
    <w:p w:rsidR="007F11BA" w:rsidRDefault="003E7CA5" w:rsidP="007F11BA">
      <w:pPr>
        <w:pStyle w:val="ListParagraph"/>
        <w:numPr>
          <w:ilvl w:val="0"/>
          <w:numId w:val="1"/>
        </w:numPr>
        <w:autoSpaceDE w:val="0"/>
        <w:autoSpaceDN w:val="0"/>
        <w:adjustRightInd w:val="0"/>
        <w:spacing w:after="0" w:line="240" w:lineRule="auto"/>
        <w:ind w:left="-720" w:right="-270" w:firstLine="0"/>
        <w:jc w:val="both"/>
        <w:rPr>
          <w:rFonts w:ascii="Arial" w:hAnsi="Arial" w:cs="Arial"/>
          <w:sz w:val="30"/>
          <w:szCs w:val="30"/>
        </w:rPr>
      </w:pPr>
      <w:r w:rsidRPr="007F11BA">
        <w:rPr>
          <w:rFonts w:ascii="Arial" w:hAnsi="Arial" w:cs="Arial"/>
          <w:sz w:val="30"/>
          <w:szCs w:val="30"/>
        </w:rPr>
        <w:t xml:space="preserve">"SOLD TO </w:t>
      </w:r>
      <w:proofErr w:type="spellStart"/>
      <w:r w:rsidRPr="007F11BA">
        <w:rPr>
          <w:rFonts w:ascii="Arial" w:hAnsi="Arial" w:cs="Arial"/>
          <w:sz w:val="30"/>
          <w:szCs w:val="30"/>
        </w:rPr>
        <w:t>DRMS</w:t>
      </w:r>
      <w:proofErr w:type="spellEnd"/>
      <w:r w:rsidRPr="007F11BA">
        <w:rPr>
          <w:rFonts w:ascii="Arial" w:hAnsi="Arial" w:cs="Arial"/>
          <w:sz w:val="30"/>
          <w:szCs w:val="30"/>
        </w:rPr>
        <w:t>" should be printed or stamped on all outer and inner individual packs with ink not easy to remove(UN REMOVABLE INK) either by the company or by the local agent.</w:t>
      </w:r>
    </w:p>
    <w:p w:rsidR="007F11BA" w:rsidRDefault="007F11BA" w:rsidP="007F11BA">
      <w:pPr>
        <w:pStyle w:val="ListParagraph"/>
        <w:numPr>
          <w:ilvl w:val="0"/>
          <w:numId w:val="1"/>
        </w:numPr>
        <w:autoSpaceDE w:val="0"/>
        <w:autoSpaceDN w:val="0"/>
        <w:adjustRightInd w:val="0"/>
        <w:spacing w:after="0" w:line="240" w:lineRule="auto"/>
        <w:ind w:left="-720" w:right="-270" w:firstLine="0"/>
        <w:jc w:val="both"/>
        <w:rPr>
          <w:rFonts w:ascii="Arial" w:hAnsi="Arial" w:cs="Arial"/>
          <w:sz w:val="30"/>
          <w:szCs w:val="30"/>
        </w:rPr>
      </w:pPr>
      <w:r w:rsidRPr="007F11BA">
        <w:rPr>
          <w:rFonts w:ascii="Arial" w:hAnsi="Arial" w:cs="Arial"/>
          <w:sz w:val="30"/>
          <w:szCs w:val="30"/>
        </w:rPr>
        <w:t xml:space="preserve"> </w:t>
      </w:r>
      <w:r w:rsidRPr="007F11BA">
        <w:rPr>
          <w:rFonts w:ascii="Arial" w:hAnsi="Arial" w:cs="Arial"/>
          <w:sz w:val="30"/>
          <w:szCs w:val="30"/>
        </w:rPr>
        <w:t xml:space="preserve">All parcels, packages &amp; related documents should be marked: - </w:t>
      </w:r>
      <w:proofErr w:type="spellStart"/>
      <w:r w:rsidRPr="007F11BA">
        <w:rPr>
          <w:rFonts w:ascii="Arial" w:hAnsi="Arial" w:cs="Arial"/>
          <w:sz w:val="30"/>
          <w:szCs w:val="30"/>
        </w:rPr>
        <w:t>DRMS</w:t>
      </w:r>
      <w:proofErr w:type="spellEnd"/>
      <w:r w:rsidRPr="007F11BA">
        <w:rPr>
          <w:rFonts w:ascii="Arial" w:hAnsi="Arial" w:cs="Arial"/>
          <w:sz w:val="30"/>
          <w:szCs w:val="30"/>
        </w:rPr>
        <w:t>, TENDER</w:t>
      </w:r>
      <w:r w:rsidRPr="007F11BA">
        <w:rPr>
          <w:rFonts w:ascii="Arial" w:hAnsi="Arial" w:cs="Arial"/>
          <w:sz w:val="30"/>
          <w:szCs w:val="30"/>
        </w:rPr>
        <w:t xml:space="preserve"> </w:t>
      </w:r>
      <w:r w:rsidRPr="007F11BA">
        <w:rPr>
          <w:rFonts w:ascii="Arial" w:hAnsi="Arial" w:cs="Arial"/>
          <w:sz w:val="30"/>
          <w:szCs w:val="30"/>
        </w:rPr>
        <w:t>N0. P49/2026/1</w:t>
      </w:r>
      <w:r w:rsidRPr="007F11BA">
        <w:rPr>
          <w:rFonts w:ascii="Arial" w:hAnsi="Arial" w:cs="Arial"/>
          <w:sz w:val="30"/>
          <w:szCs w:val="30"/>
        </w:rPr>
        <w:t xml:space="preserve"> GHQ, JORDAN ARMED </w:t>
      </w:r>
      <w:r w:rsidRPr="007F11BA">
        <w:rPr>
          <w:rFonts w:ascii="Arial" w:hAnsi="Arial" w:cs="Arial"/>
          <w:sz w:val="30"/>
          <w:szCs w:val="30"/>
        </w:rPr>
        <w:t>FORCES AMMAN,</w:t>
      </w:r>
      <w:r>
        <w:rPr>
          <w:rFonts w:ascii="Arial" w:hAnsi="Arial" w:cs="Arial"/>
          <w:sz w:val="30"/>
          <w:szCs w:val="30"/>
        </w:rPr>
        <w:t xml:space="preserve"> </w:t>
      </w:r>
      <w:r w:rsidRPr="007F11BA">
        <w:rPr>
          <w:rFonts w:ascii="Arial" w:hAnsi="Arial" w:cs="Arial"/>
          <w:sz w:val="30"/>
          <w:szCs w:val="30"/>
        </w:rPr>
        <w:t>JORDAN</w:t>
      </w:r>
      <w:r>
        <w:rPr>
          <w:rFonts w:ascii="Arial" w:hAnsi="Arial" w:cs="Arial"/>
          <w:sz w:val="30"/>
          <w:szCs w:val="30"/>
        </w:rPr>
        <w:t>.</w:t>
      </w:r>
    </w:p>
    <w:p w:rsidR="007F11BA" w:rsidRDefault="007F11BA" w:rsidP="007F11BA">
      <w:pPr>
        <w:pStyle w:val="ListParagraph"/>
        <w:numPr>
          <w:ilvl w:val="0"/>
          <w:numId w:val="1"/>
        </w:numPr>
        <w:autoSpaceDE w:val="0"/>
        <w:autoSpaceDN w:val="0"/>
        <w:adjustRightInd w:val="0"/>
        <w:spacing w:after="0" w:line="240" w:lineRule="auto"/>
        <w:ind w:left="-720" w:right="-270" w:firstLine="0"/>
        <w:jc w:val="both"/>
        <w:rPr>
          <w:rFonts w:ascii="Arial" w:hAnsi="Arial" w:cs="Arial"/>
          <w:sz w:val="30"/>
          <w:szCs w:val="30"/>
        </w:rPr>
      </w:pPr>
      <w:r w:rsidRPr="007F11BA">
        <w:rPr>
          <w:rFonts w:ascii="Arial" w:hAnsi="Arial" w:cs="Arial"/>
          <w:sz w:val="30"/>
          <w:szCs w:val="30"/>
        </w:rPr>
        <w:t xml:space="preserve"> </w:t>
      </w:r>
      <w:r>
        <w:rPr>
          <w:rFonts w:ascii="Arial" w:hAnsi="Arial" w:cs="Arial"/>
          <w:sz w:val="30"/>
          <w:szCs w:val="30"/>
        </w:rPr>
        <w:t xml:space="preserve">After arrival to Jordan, </w:t>
      </w:r>
      <w:proofErr w:type="spellStart"/>
      <w:r>
        <w:rPr>
          <w:rFonts w:ascii="Arial" w:hAnsi="Arial" w:cs="Arial"/>
          <w:sz w:val="30"/>
          <w:szCs w:val="30"/>
        </w:rPr>
        <w:t>DRMS</w:t>
      </w:r>
      <w:proofErr w:type="spellEnd"/>
      <w:r>
        <w:rPr>
          <w:rFonts w:ascii="Arial" w:hAnsi="Arial" w:cs="Arial"/>
          <w:sz w:val="30"/>
          <w:szCs w:val="30"/>
        </w:rPr>
        <w:t xml:space="preserve"> IS not responsible for any handling charges for goods (like charges for issuing delivery note vouchers unloading charges, local shipping agent's charges).</w:t>
      </w:r>
      <w:r>
        <w:rPr>
          <w:rFonts w:ascii="Arial" w:hAnsi="Arial" w:cs="Arial"/>
          <w:sz w:val="30"/>
          <w:szCs w:val="30"/>
        </w:rPr>
        <w:t>\</w:t>
      </w:r>
    </w:p>
    <w:p w:rsidR="007F11BA" w:rsidRDefault="007F11BA" w:rsidP="007F11BA">
      <w:pPr>
        <w:pStyle w:val="ListParagraph"/>
        <w:numPr>
          <w:ilvl w:val="0"/>
          <w:numId w:val="1"/>
        </w:numPr>
        <w:autoSpaceDE w:val="0"/>
        <w:autoSpaceDN w:val="0"/>
        <w:adjustRightInd w:val="0"/>
        <w:spacing w:after="0" w:line="240" w:lineRule="auto"/>
        <w:ind w:left="-720" w:right="-270" w:firstLine="0"/>
        <w:jc w:val="both"/>
        <w:rPr>
          <w:rFonts w:ascii="Arial" w:hAnsi="Arial" w:cs="Arial"/>
          <w:sz w:val="30"/>
          <w:szCs w:val="30"/>
        </w:rPr>
      </w:pPr>
      <w:r w:rsidRPr="007F11BA">
        <w:rPr>
          <w:rFonts w:ascii="Arial" w:hAnsi="Arial" w:cs="Arial"/>
          <w:sz w:val="30"/>
          <w:szCs w:val="30"/>
        </w:rPr>
        <w:t xml:space="preserve"> </w:t>
      </w:r>
      <w:proofErr w:type="spellStart"/>
      <w:r>
        <w:rPr>
          <w:rFonts w:ascii="Arial" w:hAnsi="Arial" w:cs="Arial"/>
          <w:sz w:val="30"/>
          <w:szCs w:val="30"/>
        </w:rPr>
        <w:t>G.H.Q</w:t>
      </w:r>
      <w:proofErr w:type="spellEnd"/>
      <w:r>
        <w:rPr>
          <w:rFonts w:ascii="Arial" w:hAnsi="Arial" w:cs="Arial"/>
          <w:sz w:val="30"/>
          <w:szCs w:val="30"/>
        </w:rPr>
        <w:t xml:space="preserve">/RMS is not responsible for any demurrage charges and any other charges incurred by the port </w:t>
      </w:r>
      <w:r>
        <w:rPr>
          <w:rFonts w:ascii="Arial" w:hAnsi="Arial" w:cs="Arial"/>
          <w:sz w:val="30"/>
          <w:szCs w:val="30"/>
        </w:rPr>
        <w:t>corporation</w:t>
      </w:r>
      <w:r>
        <w:rPr>
          <w:rFonts w:ascii="Arial" w:hAnsi="Arial" w:cs="Arial"/>
          <w:sz w:val="30"/>
          <w:szCs w:val="30"/>
        </w:rPr>
        <w:t xml:space="preserve"> </w:t>
      </w:r>
      <w:r>
        <w:rPr>
          <w:rFonts w:ascii="Arial" w:hAnsi="Arial" w:cs="Arial"/>
          <w:sz w:val="30"/>
          <w:szCs w:val="30"/>
        </w:rPr>
        <w:t>caused</w:t>
      </w:r>
      <w:r>
        <w:rPr>
          <w:rFonts w:ascii="Arial" w:hAnsi="Arial" w:cs="Arial"/>
          <w:sz w:val="30"/>
          <w:szCs w:val="30"/>
        </w:rPr>
        <w:t xml:space="preserve"> by delay in presenting all necessary shipping documents for clearing goods.</w:t>
      </w:r>
      <w:r w:rsidRPr="007F11BA">
        <w:rPr>
          <w:rFonts w:ascii="Arial" w:hAnsi="Arial" w:cs="Arial"/>
          <w:sz w:val="30"/>
          <w:szCs w:val="30"/>
        </w:rPr>
        <w:t xml:space="preserve"> </w:t>
      </w:r>
    </w:p>
    <w:p w:rsidR="007F11BA" w:rsidRDefault="007F11BA" w:rsidP="007F11BA">
      <w:pPr>
        <w:pStyle w:val="ListParagraph"/>
        <w:numPr>
          <w:ilvl w:val="0"/>
          <w:numId w:val="1"/>
        </w:numPr>
        <w:autoSpaceDE w:val="0"/>
        <w:autoSpaceDN w:val="0"/>
        <w:adjustRightInd w:val="0"/>
        <w:spacing w:after="0" w:line="240" w:lineRule="auto"/>
        <w:ind w:left="-720" w:right="-270" w:firstLine="0"/>
        <w:jc w:val="both"/>
        <w:rPr>
          <w:rFonts w:ascii="Arial" w:hAnsi="Arial" w:cs="Arial"/>
          <w:sz w:val="30"/>
          <w:szCs w:val="30"/>
        </w:rPr>
      </w:pPr>
      <w:r w:rsidRPr="007F11BA">
        <w:rPr>
          <w:rFonts w:ascii="Arial" w:hAnsi="Arial" w:cs="Arial"/>
          <w:sz w:val="30"/>
          <w:szCs w:val="30"/>
        </w:rPr>
        <w:t>The supplier or his local agent must furnish RMS with a guarantee stamped and legalized by the notary public equals to 115% of the total value of goods valid for (two</w:t>
      </w:r>
      <w:r w:rsidRPr="007F11BA">
        <w:rPr>
          <w:rFonts w:ascii="Arial" w:hAnsi="Arial" w:cs="Arial"/>
          <w:sz w:val="30"/>
          <w:szCs w:val="30"/>
        </w:rPr>
        <w:t xml:space="preserve"> years) after acceptance of goods.</w:t>
      </w:r>
    </w:p>
    <w:p w:rsidR="007F11BA" w:rsidRDefault="007F11BA" w:rsidP="007F11BA">
      <w:pPr>
        <w:pStyle w:val="ListParagraph"/>
        <w:numPr>
          <w:ilvl w:val="0"/>
          <w:numId w:val="1"/>
        </w:numPr>
        <w:autoSpaceDE w:val="0"/>
        <w:autoSpaceDN w:val="0"/>
        <w:adjustRightInd w:val="0"/>
        <w:spacing w:after="0" w:line="240" w:lineRule="auto"/>
        <w:ind w:left="-720" w:right="-270" w:firstLine="0"/>
        <w:jc w:val="both"/>
        <w:rPr>
          <w:rFonts w:ascii="Arial" w:hAnsi="Arial" w:cs="Arial"/>
          <w:sz w:val="30"/>
          <w:szCs w:val="30"/>
        </w:rPr>
      </w:pPr>
      <w:r w:rsidRPr="007F11BA">
        <w:t xml:space="preserve"> </w:t>
      </w:r>
      <w:r w:rsidRPr="007F11BA">
        <w:rPr>
          <w:rFonts w:ascii="Arial" w:hAnsi="Arial" w:cs="Arial"/>
          <w:sz w:val="30"/>
          <w:szCs w:val="30"/>
        </w:rPr>
        <w:t>Custom clearance of goods shall be the responsibility of the Jordanian Armed Forces (</w:t>
      </w:r>
      <w:proofErr w:type="spellStart"/>
      <w:r w:rsidRPr="007F11BA">
        <w:rPr>
          <w:rFonts w:ascii="Arial" w:hAnsi="Arial" w:cs="Arial"/>
          <w:sz w:val="30"/>
          <w:szCs w:val="30"/>
        </w:rPr>
        <w:t>JAF</w:t>
      </w:r>
      <w:proofErr w:type="spellEnd"/>
      <w:r w:rsidRPr="007F11BA">
        <w:rPr>
          <w:rFonts w:ascii="Arial" w:hAnsi="Arial" w:cs="Arial"/>
          <w:sz w:val="30"/>
          <w:szCs w:val="30"/>
        </w:rPr>
        <w:t xml:space="preserve">), however, suppliers shall bear all costs incurred by handling charges and any demurrage charges or extra expenses incurred by the ports corporation or </w:t>
      </w:r>
      <w:proofErr w:type="spellStart"/>
      <w:r w:rsidRPr="007F11BA">
        <w:rPr>
          <w:rFonts w:ascii="Arial" w:hAnsi="Arial" w:cs="Arial"/>
          <w:sz w:val="30"/>
          <w:szCs w:val="30"/>
        </w:rPr>
        <w:t>QAIA</w:t>
      </w:r>
      <w:proofErr w:type="spellEnd"/>
      <w:r w:rsidRPr="007F11BA">
        <w:rPr>
          <w:rFonts w:ascii="Arial" w:hAnsi="Arial" w:cs="Arial"/>
          <w:sz w:val="30"/>
          <w:szCs w:val="30"/>
        </w:rPr>
        <w:t xml:space="preserve"> (including expenses caused by delay in presenting the necessary shipment documents for either clearing or transporting the goods to the required location mentioned in the final order, delivery note issuing charges, unloading charges, local shipping charges etc.). The supplier is also responsible for providing of all relevant shipping documents, together with the delivery order(s).</w:t>
      </w:r>
    </w:p>
    <w:p w:rsidR="007F11BA" w:rsidRDefault="007F11BA" w:rsidP="007F11BA">
      <w:pPr>
        <w:pStyle w:val="ListParagraph"/>
        <w:numPr>
          <w:ilvl w:val="0"/>
          <w:numId w:val="1"/>
        </w:numPr>
        <w:autoSpaceDE w:val="0"/>
        <w:autoSpaceDN w:val="0"/>
        <w:adjustRightInd w:val="0"/>
        <w:spacing w:after="0" w:line="240" w:lineRule="auto"/>
        <w:ind w:left="-720" w:right="-270" w:firstLine="0"/>
        <w:jc w:val="both"/>
        <w:rPr>
          <w:rFonts w:ascii="Arial" w:hAnsi="Arial" w:cs="Arial"/>
          <w:sz w:val="30"/>
          <w:szCs w:val="30"/>
        </w:rPr>
      </w:pPr>
    </w:p>
    <w:p w:rsidR="007F11BA" w:rsidRPr="00475015" w:rsidRDefault="007F11BA" w:rsidP="007F11BA">
      <w:pPr>
        <w:autoSpaceDE w:val="0"/>
        <w:autoSpaceDN w:val="0"/>
        <w:adjustRightInd w:val="0"/>
        <w:spacing w:after="0" w:line="240" w:lineRule="auto"/>
        <w:ind w:left="-720" w:right="-270"/>
        <w:jc w:val="both"/>
        <w:rPr>
          <w:rFonts w:ascii="Arial" w:hAnsi="Arial" w:cs="Arial"/>
          <w:sz w:val="8"/>
          <w:szCs w:val="8"/>
        </w:rPr>
      </w:pPr>
    </w:p>
    <w:p w:rsidR="007F11BA" w:rsidRDefault="007F11BA" w:rsidP="00475015">
      <w:pPr>
        <w:pStyle w:val="ListParagraph"/>
        <w:numPr>
          <w:ilvl w:val="0"/>
          <w:numId w:val="6"/>
        </w:numPr>
        <w:autoSpaceDE w:val="0"/>
        <w:autoSpaceDN w:val="0"/>
        <w:adjustRightInd w:val="0"/>
        <w:spacing w:after="0" w:line="240" w:lineRule="auto"/>
        <w:ind w:left="-270" w:right="-270" w:firstLine="0"/>
        <w:jc w:val="both"/>
        <w:rPr>
          <w:rFonts w:ascii="Arial" w:hAnsi="Arial" w:cs="Arial"/>
          <w:sz w:val="30"/>
          <w:szCs w:val="30"/>
        </w:rPr>
      </w:pPr>
      <w:r w:rsidRPr="007F11BA">
        <w:rPr>
          <w:rFonts w:ascii="Arial" w:hAnsi="Arial" w:cs="Arial"/>
          <w:sz w:val="30"/>
          <w:szCs w:val="30"/>
        </w:rPr>
        <w:t xml:space="preserve"> </w:t>
      </w:r>
      <w:r w:rsidRPr="007F11BA">
        <w:rPr>
          <w:rFonts w:ascii="Arial" w:hAnsi="Arial" w:cs="Arial"/>
          <w:sz w:val="30"/>
          <w:szCs w:val="30"/>
        </w:rPr>
        <w:t xml:space="preserve">Where applicable the acceptance of the good is subjected to the approval of the quality Assurance laboratory of the </w:t>
      </w:r>
      <w:proofErr w:type="spellStart"/>
      <w:r w:rsidRPr="007F11BA">
        <w:rPr>
          <w:rFonts w:ascii="Arial" w:hAnsi="Arial" w:cs="Arial"/>
          <w:sz w:val="30"/>
          <w:szCs w:val="30"/>
        </w:rPr>
        <w:t>JFDA</w:t>
      </w:r>
      <w:proofErr w:type="spellEnd"/>
      <w:r w:rsidRPr="007F11BA">
        <w:rPr>
          <w:rFonts w:ascii="Arial" w:hAnsi="Arial" w:cs="Arial"/>
          <w:sz w:val="30"/>
          <w:szCs w:val="30"/>
        </w:rPr>
        <w:t>. All inspection changes will be on local Agent expenses.</w:t>
      </w:r>
    </w:p>
    <w:p w:rsidR="00475015" w:rsidRDefault="00475015" w:rsidP="00475015">
      <w:pPr>
        <w:autoSpaceDE w:val="0"/>
        <w:autoSpaceDN w:val="0"/>
        <w:adjustRightInd w:val="0"/>
        <w:spacing w:after="0" w:line="240" w:lineRule="auto"/>
        <w:ind w:right="-270"/>
        <w:jc w:val="both"/>
        <w:rPr>
          <w:rFonts w:ascii="Arial" w:hAnsi="Arial" w:cs="Arial"/>
          <w:sz w:val="30"/>
          <w:szCs w:val="30"/>
        </w:rPr>
      </w:pPr>
    </w:p>
    <w:p w:rsidR="00475015" w:rsidRPr="00475015" w:rsidRDefault="00475015" w:rsidP="00475015">
      <w:pPr>
        <w:autoSpaceDE w:val="0"/>
        <w:autoSpaceDN w:val="0"/>
        <w:adjustRightInd w:val="0"/>
        <w:spacing w:after="0" w:line="240" w:lineRule="auto"/>
        <w:ind w:right="-270"/>
        <w:jc w:val="both"/>
        <w:rPr>
          <w:rFonts w:ascii="Arial" w:hAnsi="Arial" w:cs="Arial"/>
          <w:sz w:val="30"/>
          <w:szCs w:val="30"/>
        </w:rPr>
      </w:pPr>
      <w:bookmarkStart w:id="0" w:name="_GoBack"/>
      <w:bookmarkEnd w:id="0"/>
    </w:p>
    <w:p w:rsidR="007F11BA" w:rsidRPr="007F11BA" w:rsidRDefault="007F11BA" w:rsidP="00475015">
      <w:pPr>
        <w:pStyle w:val="ListParagraph"/>
        <w:numPr>
          <w:ilvl w:val="0"/>
          <w:numId w:val="6"/>
        </w:numPr>
        <w:autoSpaceDE w:val="0"/>
        <w:autoSpaceDN w:val="0"/>
        <w:adjustRightInd w:val="0"/>
        <w:spacing w:after="0" w:line="240" w:lineRule="auto"/>
        <w:ind w:left="-270" w:right="-270" w:firstLine="0"/>
        <w:jc w:val="both"/>
        <w:rPr>
          <w:rFonts w:ascii="Arial" w:hAnsi="Arial" w:cs="Arial"/>
          <w:sz w:val="30"/>
          <w:szCs w:val="30"/>
        </w:rPr>
      </w:pPr>
      <w:r w:rsidRPr="007F11BA">
        <w:rPr>
          <w:rFonts w:ascii="Arial" w:hAnsi="Arial" w:cs="Arial"/>
          <w:sz w:val="30"/>
          <w:szCs w:val="30"/>
        </w:rPr>
        <w:lastRenderedPageBreak/>
        <w:t>Any</w:t>
      </w:r>
      <w:r w:rsidRPr="007F11BA">
        <w:rPr>
          <w:rFonts w:ascii="Arial" w:hAnsi="Arial" w:cs="Arial"/>
          <w:sz w:val="30"/>
          <w:szCs w:val="30"/>
        </w:rPr>
        <w:t xml:space="preserve"> rejected lot should be returned back to the supplier at his own expense and replacement and/ or compensation should be delivered or effected in a period not exceeding </w:t>
      </w:r>
      <w:r w:rsidRPr="007F11BA">
        <w:rPr>
          <w:rFonts w:ascii="Arial" w:hAnsi="Arial" w:cs="Arial"/>
          <w:sz w:val="30"/>
          <w:szCs w:val="30"/>
          <w:highlight w:val="yellow"/>
        </w:rPr>
        <w:t>30</w:t>
      </w:r>
      <w:r w:rsidRPr="007F11BA">
        <w:rPr>
          <w:rFonts w:ascii="Arial" w:hAnsi="Arial" w:cs="Arial"/>
          <w:sz w:val="30"/>
          <w:szCs w:val="30"/>
        </w:rPr>
        <w:t xml:space="preserve"> days from the written notification by the DIRECTORATE of the ROYAL MEDICAL SERVICES.</w:t>
      </w:r>
    </w:p>
    <w:p w:rsidR="007F11BA" w:rsidRPr="007F11BA" w:rsidRDefault="007F11BA" w:rsidP="007F11BA">
      <w:pPr>
        <w:autoSpaceDE w:val="0"/>
        <w:autoSpaceDN w:val="0"/>
        <w:adjustRightInd w:val="0"/>
        <w:spacing w:after="0" w:line="240" w:lineRule="auto"/>
        <w:ind w:left="-720" w:right="-270"/>
        <w:jc w:val="both"/>
        <w:rPr>
          <w:rFonts w:ascii="Arial" w:hAnsi="Arial" w:cs="Arial"/>
          <w:sz w:val="30"/>
          <w:szCs w:val="30"/>
        </w:rPr>
      </w:pPr>
    </w:p>
    <w:p w:rsidR="007F11BA" w:rsidRDefault="007F11BA" w:rsidP="007F11BA">
      <w:pPr>
        <w:pStyle w:val="ListParagraph"/>
        <w:numPr>
          <w:ilvl w:val="0"/>
          <w:numId w:val="1"/>
        </w:numPr>
        <w:autoSpaceDE w:val="0"/>
        <w:autoSpaceDN w:val="0"/>
        <w:adjustRightInd w:val="0"/>
        <w:spacing w:after="0" w:line="240" w:lineRule="auto"/>
        <w:ind w:left="-720" w:right="-270" w:firstLine="0"/>
        <w:jc w:val="both"/>
        <w:rPr>
          <w:rFonts w:ascii="Arial" w:hAnsi="Arial" w:cs="Arial"/>
          <w:sz w:val="30"/>
          <w:szCs w:val="30"/>
        </w:rPr>
      </w:pPr>
      <w:r w:rsidRPr="007F11BA">
        <w:rPr>
          <w:rFonts w:ascii="Arial" w:hAnsi="Arial" w:cs="Arial"/>
          <w:sz w:val="30"/>
          <w:szCs w:val="30"/>
        </w:rPr>
        <w:t>Pricing must include services of sale, shipment, transportation, delivery from port to site or to Main Medical Stores; unloading responsibility is on the local agent.</w:t>
      </w:r>
    </w:p>
    <w:p w:rsidR="007F11BA" w:rsidRDefault="007F11BA" w:rsidP="007F11BA">
      <w:pPr>
        <w:pStyle w:val="ListParagraph"/>
        <w:numPr>
          <w:ilvl w:val="0"/>
          <w:numId w:val="1"/>
        </w:numPr>
        <w:autoSpaceDE w:val="0"/>
        <w:autoSpaceDN w:val="0"/>
        <w:adjustRightInd w:val="0"/>
        <w:spacing w:after="0" w:line="240" w:lineRule="auto"/>
        <w:ind w:left="-720" w:right="-270" w:firstLine="0"/>
        <w:jc w:val="both"/>
        <w:rPr>
          <w:rFonts w:ascii="Arial" w:hAnsi="Arial" w:cs="Arial"/>
          <w:sz w:val="30"/>
          <w:szCs w:val="30"/>
        </w:rPr>
      </w:pPr>
      <w:r>
        <w:rPr>
          <w:rFonts w:ascii="Arial" w:hAnsi="Arial" w:cs="Arial"/>
          <w:sz w:val="30"/>
          <w:szCs w:val="30"/>
        </w:rPr>
        <w:t xml:space="preserve">For offers submitted in Jordanian dinars’ payment will be </w:t>
      </w:r>
      <w:r>
        <w:rPr>
          <w:rFonts w:ascii="Arial" w:hAnsi="Arial" w:cs="Arial"/>
          <w:sz w:val="30"/>
          <w:szCs w:val="30"/>
        </w:rPr>
        <w:t>either</w:t>
      </w:r>
      <w:r>
        <w:rPr>
          <w:rFonts w:ascii="Arial" w:hAnsi="Arial" w:cs="Arial"/>
          <w:sz w:val="30"/>
          <w:szCs w:val="30"/>
        </w:rPr>
        <w:t xml:space="preserve"> by wire transfer or by </w:t>
      </w:r>
      <w:proofErr w:type="spellStart"/>
      <w:r>
        <w:rPr>
          <w:rFonts w:ascii="Arial" w:hAnsi="Arial" w:cs="Arial"/>
          <w:sz w:val="30"/>
          <w:szCs w:val="30"/>
        </w:rPr>
        <w:t>cheque</w:t>
      </w:r>
      <w:proofErr w:type="spellEnd"/>
      <w:r>
        <w:rPr>
          <w:rFonts w:ascii="Arial" w:hAnsi="Arial" w:cs="Arial"/>
          <w:sz w:val="30"/>
          <w:szCs w:val="30"/>
        </w:rPr>
        <w:t xml:space="preserve"> to be paid after </w:t>
      </w:r>
      <w:r>
        <w:rPr>
          <w:rFonts w:ascii="Arial" w:hAnsi="Arial" w:cs="Arial"/>
          <w:sz w:val="30"/>
          <w:szCs w:val="30"/>
        </w:rPr>
        <w:t>receiving</w:t>
      </w:r>
      <w:r>
        <w:rPr>
          <w:rFonts w:ascii="Arial" w:hAnsi="Arial" w:cs="Arial"/>
          <w:sz w:val="30"/>
          <w:szCs w:val="30"/>
        </w:rPr>
        <w:t xml:space="preserve"> documents from main medical stores. Any other way of payment will be rejected by the purchasing committee</w:t>
      </w:r>
    </w:p>
    <w:p w:rsidR="007F11BA" w:rsidRPr="007F11BA" w:rsidRDefault="007F11BA" w:rsidP="007F11BA">
      <w:pPr>
        <w:pStyle w:val="ListParagraph"/>
        <w:numPr>
          <w:ilvl w:val="0"/>
          <w:numId w:val="1"/>
        </w:numPr>
        <w:autoSpaceDE w:val="0"/>
        <w:autoSpaceDN w:val="0"/>
        <w:adjustRightInd w:val="0"/>
        <w:spacing w:after="0" w:line="240" w:lineRule="auto"/>
        <w:ind w:left="-720" w:right="-270" w:firstLine="0"/>
        <w:jc w:val="both"/>
        <w:rPr>
          <w:rFonts w:ascii="Arial" w:hAnsi="Arial" w:cs="Arial"/>
          <w:sz w:val="30"/>
          <w:szCs w:val="30"/>
        </w:rPr>
      </w:pPr>
      <w:r>
        <w:rPr>
          <w:rFonts w:ascii="Arial" w:hAnsi="Arial" w:cs="Arial"/>
          <w:sz w:val="30"/>
          <w:szCs w:val="30"/>
        </w:rPr>
        <w:t>Bidders must submit their reservations/queries regarding tender specifications and/or special terms within the first half of the tender closing period starting from the tender announcement date. Reservations/queries submitted after the end of this period shall be rejected</w:t>
      </w:r>
    </w:p>
    <w:p w:rsidR="007F11BA" w:rsidRDefault="007F11BA" w:rsidP="007F11BA">
      <w:pPr>
        <w:autoSpaceDE w:val="0"/>
        <w:autoSpaceDN w:val="0"/>
        <w:adjustRightInd w:val="0"/>
        <w:spacing w:after="0" w:line="240" w:lineRule="auto"/>
        <w:ind w:left="-720" w:right="-270"/>
        <w:jc w:val="both"/>
        <w:rPr>
          <w:rFonts w:ascii="Arial" w:hAnsi="Arial" w:cs="Arial"/>
          <w:sz w:val="30"/>
          <w:szCs w:val="30"/>
        </w:rPr>
      </w:pPr>
    </w:p>
    <w:p w:rsidR="003E7CA5" w:rsidRDefault="003E7CA5" w:rsidP="007F11BA">
      <w:pPr>
        <w:autoSpaceDE w:val="0"/>
        <w:autoSpaceDN w:val="0"/>
        <w:adjustRightInd w:val="0"/>
        <w:spacing w:after="0" w:line="240" w:lineRule="auto"/>
        <w:ind w:left="-720" w:right="-270"/>
        <w:jc w:val="both"/>
      </w:pPr>
    </w:p>
    <w:sectPr w:rsidR="003E7CA5" w:rsidSect="00213B4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800" w:rsidRDefault="00036800" w:rsidP="00213B48">
      <w:pPr>
        <w:spacing w:after="0" w:line="240" w:lineRule="auto"/>
      </w:pPr>
      <w:r>
        <w:separator/>
      </w:r>
    </w:p>
  </w:endnote>
  <w:endnote w:type="continuationSeparator" w:id="0">
    <w:p w:rsidR="00036800" w:rsidRDefault="00036800" w:rsidP="00213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479266"/>
      <w:docPartObj>
        <w:docPartGallery w:val="Page Numbers (Bottom of Page)"/>
        <w:docPartUnique/>
      </w:docPartObj>
    </w:sdtPr>
    <w:sdtContent>
      <w:sdt>
        <w:sdtPr>
          <w:id w:val="860082579"/>
          <w:docPartObj>
            <w:docPartGallery w:val="Page Numbers (Top of Page)"/>
            <w:docPartUnique/>
          </w:docPartObj>
        </w:sdtPr>
        <w:sdtContent>
          <w:p w:rsidR="007F11BA" w:rsidRDefault="007F11B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75015">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75015">
              <w:rPr>
                <w:b/>
                <w:bCs/>
                <w:noProof/>
              </w:rPr>
              <w:t>3</w:t>
            </w:r>
            <w:r>
              <w:rPr>
                <w:b/>
                <w:bCs/>
                <w:sz w:val="24"/>
                <w:szCs w:val="24"/>
              </w:rPr>
              <w:fldChar w:fldCharType="end"/>
            </w:r>
          </w:p>
        </w:sdtContent>
      </w:sdt>
    </w:sdtContent>
  </w:sdt>
  <w:p w:rsidR="007F11BA" w:rsidRDefault="007F11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800" w:rsidRDefault="00036800" w:rsidP="00213B48">
      <w:pPr>
        <w:spacing w:after="0" w:line="240" w:lineRule="auto"/>
      </w:pPr>
      <w:r>
        <w:separator/>
      </w:r>
    </w:p>
  </w:footnote>
  <w:footnote w:type="continuationSeparator" w:id="0">
    <w:p w:rsidR="00036800" w:rsidRDefault="00036800" w:rsidP="00213B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B48" w:rsidRDefault="00213B48" w:rsidP="00213B48">
    <w:pPr>
      <w:pStyle w:val="Header"/>
      <w:bidi/>
      <w:rPr>
        <w:rFonts w:hint="cs"/>
        <w:b/>
        <w:bCs/>
        <w:sz w:val="28"/>
        <w:szCs w:val="28"/>
        <w:rtl/>
        <w:lang w:bidi="ar-JO"/>
      </w:rPr>
    </w:pPr>
    <w:r w:rsidRPr="00213B48">
      <w:rPr>
        <w:rFonts w:hint="cs"/>
        <w:b/>
        <w:bCs/>
        <w:sz w:val="28"/>
        <w:szCs w:val="28"/>
        <w:rtl/>
        <w:lang w:bidi="ar-JO"/>
      </w:rPr>
      <w:t>الملحق (ب) لدعوة العطاء رقم م ش ع12/33/29/2025</w:t>
    </w:r>
    <w:r>
      <w:rPr>
        <w:rFonts w:hint="cs"/>
        <w:b/>
        <w:bCs/>
        <w:sz w:val="28"/>
        <w:szCs w:val="28"/>
        <w:rtl/>
        <w:lang w:bidi="ar-JO"/>
      </w:rPr>
      <w:t>.</w:t>
    </w:r>
  </w:p>
  <w:p w:rsidR="00213B48" w:rsidRPr="00213B48" w:rsidRDefault="00213B48" w:rsidP="00213B48">
    <w:pPr>
      <w:pStyle w:val="Header"/>
      <w:bidi/>
      <w:rPr>
        <w:rFonts w:hint="cs"/>
        <w:b/>
        <w:bCs/>
        <w:sz w:val="28"/>
        <w:szCs w:val="28"/>
        <w:lang w:bidi="ar-JO"/>
      </w:rPr>
    </w:pPr>
    <w:r>
      <w:rPr>
        <w:rFonts w:hint="cs"/>
        <w:b/>
        <w:bCs/>
        <w:sz w:val="28"/>
        <w:szCs w:val="28"/>
        <w:rtl/>
        <w:lang w:bidi="ar-JO"/>
      </w:rPr>
      <w:t xml:space="preserve">كشف المواد </w:t>
    </w:r>
    <w:proofErr w:type="gramStart"/>
    <w:r>
      <w:rPr>
        <w:rFonts w:hint="cs"/>
        <w:b/>
        <w:bCs/>
        <w:sz w:val="28"/>
        <w:szCs w:val="28"/>
        <w:rtl/>
        <w:lang w:bidi="ar-JO"/>
      </w:rPr>
      <w:t>والكميات</w:t>
    </w:r>
    <w:proofErr w:type="gramEnd"/>
    <w:r>
      <w:rPr>
        <w:rFonts w:hint="cs"/>
        <w:b/>
        <w:bCs/>
        <w:sz w:val="28"/>
        <w:szCs w:val="28"/>
        <w:rtl/>
        <w:lang w:bidi="ar-JO"/>
      </w:rPr>
      <w:t xml:space="preserve"> والشروط الخاصة.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F1445"/>
    <w:multiLevelType w:val="hybridMultilevel"/>
    <w:tmpl w:val="2CA03FD2"/>
    <w:lvl w:ilvl="0" w:tplc="5C2EDDD0">
      <w:start w:val="1"/>
      <w:numFmt w:val="decimal"/>
      <w:lvlText w:val="%1."/>
      <w:lvlJc w:val="left"/>
      <w:pPr>
        <w:ind w:left="720" w:hanging="360"/>
      </w:pPr>
      <w:rPr>
        <w:rFonts w:ascii="Arial" w:hAnsi="Arial" w:cs="Arial"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8A52E4"/>
    <w:multiLevelType w:val="hybridMultilevel"/>
    <w:tmpl w:val="2CA03FD2"/>
    <w:lvl w:ilvl="0" w:tplc="5C2EDDD0">
      <w:start w:val="1"/>
      <w:numFmt w:val="decimal"/>
      <w:lvlText w:val="%1."/>
      <w:lvlJc w:val="left"/>
      <w:pPr>
        <w:ind w:left="720" w:hanging="360"/>
      </w:pPr>
      <w:rPr>
        <w:rFonts w:ascii="Arial" w:hAnsi="Arial" w:cs="Arial"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F80B52"/>
    <w:multiLevelType w:val="hybridMultilevel"/>
    <w:tmpl w:val="2CA03FD2"/>
    <w:lvl w:ilvl="0" w:tplc="5C2EDDD0">
      <w:start w:val="1"/>
      <w:numFmt w:val="decimal"/>
      <w:lvlText w:val="%1."/>
      <w:lvlJc w:val="left"/>
      <w:pPr>
        <w:ind w:left="720" w:hanging="360"/>
      </w:pPr>
      <w:rPr>
        <w:rFonts w:ascii="Arial" w:hAnsi="Arial" w:cs="Arial"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83567D"/>
    <w:multiLevelType w:val="hybridMultilevel"/>
    <w:tmpl w:val="2CA03FD2"/>
    <w:lvl w:ilvl="0" w:tplc="5C2EDDD0">
      <w:start w:val="1"/>
      <w:numFmt w:val="decimal"/>
      <w:lvlText w:val="%1."/>
      <w:lvlJc w:val="left"/>
      <w:pPr>
        <w:ind w:left="720" w:hanging="360"/>
      </w:pPr>
      <w:rPr>
        <w:rFonts w:ascii="Arial" w:hAnsi="Arial" w:cs="Arial"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1C0FD6"/>
    <w:multiLevelType w:val="hybridMultilevel"/>
    <w:tmpl w:val="6646F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5B0287"/>
    <w:multiLevelType w:val="hybridMultilevel"/>
    <w:tmpl w:val="2CA03FD2"/>
    <w:lvl w:ilvl="0" w:tplc="5C2EDDD0">
      <w:start w:val="1"/>
      <w:numFmt w:val="decimal"/>
      <w:lvlText w:val="%1."/>
      <w:lvlJc w:val="left"/>
      <w:pPr>
        <w:ind w:left="720" w:hanging="360"/>
      </w:pPr>
      <w:rPr>
        <w:rFonts w:ascii="Arial" w:hAnsi="Arial" w:cs="Arial"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ABB"/>
    <w:rsid w:val="00036800"/>
    <w:rsid w:val="00213B48"/>
    <w:rsid w:val="003E7CA5"/>
    <w:rsid w:val="00475015"/>
    <w:rsid w:val="00496DA8"/>
    <w:rsid w:val="00624091"/>
    <w:rsid w:val="007F11BA"/>
    <w:rsid w:val="00C63ABB"/>
    <w:rsid w:val="00CC65EB"/>
    <w:rsid w:val="00F02A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B48"/>
  </w:style>
  <w:style w:type="paragraph" w:styleId="Footer">
    <w:name w:val="footer"/>
    <w:basedOn w:val="Normal"/>
    <w:link w:val="FooterChar"/>
    <w:uiPriority w:val="99"/>
    <w:unhideWhenUsed/>
    <w:rsid w:val="00213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B48"/>
  </w:style>
  <w:style w:type="table" w:styleId="TableGrid">
    <w:name w:val="Table Grid"/>
    <w:basedOn w:val="TableNormal"/>
    <w:uiPriority w:val="59"/>
    <w:rsid w:val="00213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7C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B48"/>
  </w:style>
  <w:style w:type="paragraph" w:styleId="Footer">
    <w:name w:val="footer"/>
    <w:basedOn w:val="Normal"/>
    <w:link w:val="FooterChar"/>
    <w:uiPriority w:val="99"/>
    <w:unhideWhenUsed/>
    <w:rsid w:val="00213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B48"/>
  </w:style>
  <w:style w:type="table" w:styleId="TableGrid">
    <w:name w:val="Table Grid"/>
    <w:basedOn w:val="TableNormal"/>
    <w:uiPriority w:val="59"/>
    <w:rsid w:val="00213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7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5584</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2025-09-24T10:36:00Z</dcterms:created>
  <dcterms:modified xsi:type="dcterms:W3CDTF">2025-09-28T07:40:00Z</dcterms:modified>
</cp:coreProperties>
</file>