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3765A" w:rsidRDefault="00D3765A">
      <w:pPr>
        <w:pStyle w:val="ParagraphStyle3"/>
        <w:framePr w:w="3568" w:h="996" w:hRule="exact" w:wrap="none" w:vAnchor="page" w:hAnchor="margin" w:x="28" w:y="4303"/>
        <w:rPr>
          <w:rStyle w:val="CharacterStyle1"/>
          <w:rtl/>
        </w:rPr>
      </w:pPr>
    </w:p>
    <w:p w:rsidR="00D3765A" w:rsidRDefault="00D3765A">
      <w:pPr>
        <w:pStyle w:val="ParagraphStyle3"/>
        <w:framePr w:w="3568" w:h="510" w:hRule="exact" w:wrap="none" w:vAnchor="page" w:hAnchor="margin" w:x="28" w:y="5299"/>
        <w:rPr>
          <w:rStyle w:val="CharacterStyle1"/>
          <w:rtl/>
        </w:rPr>
      </w:pPr>
    </w:p>
    <w:p w:rsidR="00D3765A" w:rsidRDefault="00D3765A">
      <w:pPr>
        <w:pStyle w:val="ParagraphStyle3"/>
        <w:framePr w:w="3568" w:h="510" w:hRule="exact" w:wrap="none" w:vAnchor="page" w:hAnchor="margin" w:x="28" w:y="5809"/>
        <w:rPr>
          <w:rStyle w:val="CharacterStyle1"/>
          <w:rtl/>
        </w:rPr>
      </w:pPr>
    </w:p>
    <w:p w:rsidR="00D3765A" w:rsidRDefault="00D3765A">
      <w:pPr>
        <w:pStyle w:val="ParagraphStyle3"/>
        <w:framePr w:w="5372" w:h="510" w:hRule="exact" w:wrap="none" w:vAnchor="page" w:hAnchor="margin" w:x="6091" w:y="5809"/>
        <w:rPr>
          <w:rStyle w:val="CharacterStyle1"/>
          <w:rtl/>
        </w:rPr>
      </w:pPr>
    </w:p>
    <w:p w:rsidR="00D3765A" w:rsidRDefault="00D3765A">
      <w:pPr>
        <w:pStyle w:val="ParagraphStyle2"/>
        <w:framePr w:w="11491" w:h="285" w:hRule="exact" w:wrap="none" w:vAnchor="page" w:hAnchor="margin" w:y="6319"/>
        <w:rPr>
          <w:rStyle w:val="FakeCharacterStyle"/>
        </w:rPr>
      </w:pPr>
    </w:p>
    <w:p w:rsidR="00D3765A" w:rsidRDefault="00D3765A">
      <w:pPr>
        <w:pStyle w:val="ParagraphStyle4"/>
        <w:framePr w:w="1214" w:h="432" w:hRule="exact" w:wrap="none" w:vAnchor="page" w:hAnchor="margin" w:x="45" w:y="6604"/>
        <w:rPr>
          <w:rStyle w:val="FakeCharacterStyle"/>
        </w:rPr>
      </w:pPr>
    </w:p>
    <w:p w:rsidR="00D3765A" w:rsidRDefault="002D7F52">
      <w:pPr>
        <w:pStyle w:val="ParagraphStyle5"/>
        <w:framePr w:w="1218" w:h="402" w:hRule="exact" w:wrap="none" w:vAnchor="page" w:hAnchor="margin" w:x="43" w:y="6619"/>
        <w:rPr>
          <w:rStyle w:val="CharacterStyle2"/>
        </w:rPr>
      </w:pPr>
      <w:r>
        <w:rPr>
          <w:rStyle w:val="CharacterStyle2"/>
        </w:rPr>
        <w:t>Item No</w:t>
      </w:r>
    </w:p>
    <w:p w:rsidR="00D3765A" w:rsidRDefault="00D3765A">
      <w:pPr>
        <w:pStyle w:val="ParagraphStyle6"/>
        <w:framePr w:w="2440" w:h="432" w:hRule="exact" w:wrap="none" w:vAnchor="page" w:hAnchor="margin" w:x="1304" w:y="6604"/>
        <w:rPr>
          <w:rStyle w:val="FakeCharacterStyle"/>
        </w:rPr>
      </w:pPr>
    </w:p>
    <w:p w:rsidR="00D3765A" w:rsidRDefault="002D7F52">
      <w:pPr>
        <w:pStyle w:val="ParagraphStyle7"/>
        <w:framePr w:w="2414" w:h="402" w:hRule="exact" w:wrap="none" w:vAnchor="page" w:hAnchor="margin" w:x="1332" w:y="6619"/>
        <w:rPr>
          <w:rStyle w:val="CharacterStyle3"/>
        </w:rPr>
      </w:pPr>
      <w:r>
        <w:rPr>
          <w:rStyle w:val="CharacterStyle3"/>
        </w:rPr>
        <w:t>Stock No</w:t>
      </w:r>
    </w:p>
    <w:p w:rsidR="00D3765A" w:rsidRDefault="00D3765A">
      <w:pPr>
        <w:pStyle w:val="ParagraphStyle8"/>
        <w:framePr w:w="5160" w:h="432" w:hRule="exact" w:wrap="none" w:vAnchor="page" w:hAnchor="margin" w:x="3789" w:y="6604"/>
        <w:rPr>
          <w:rStyle w:val="FakeCharacterStyle"/>
        </w:rPr>
      </w:pPr>
    </w:p>
    <w:p w:rsidR="00D3765A" w:rsidRDefault="002D7F52">
      <w:pPr>
        <w:pStyle w:val="ParagraphStyle9"/>
        <w:framePr w:w="5134" w:h="402" w:hRule="exact" w:wrap="none" w:vAnchor="page" w:hAnchor="margin" w:x="3817" w:y="6619"/>
        <w:rPr>
          <w:rStyle w:val="CharacterStyle4"/>
        </w:rPr>
      </w:pPr>
      <w:r>
        <w:rPr>
          <w:rStyle w:val="CharacterStyle4"/>
        </w:rPr>
        <w:t>Stock Name</w:t>
      </w:r>
    </w:p>
    <w:p w:rsidR="00D3765A" w:rsidRDefault="00D3765A">
      <w:pPr>
        <w:pStyle w:val="ParagraphStyle6"/>
        <w:framePr w:w="1419" w:h="432" w:hRule="exact" w:wrap="none" w:vAnchor="page" w:hAnchor="margin" w:x="8994" w:y="6604"/>
        <w:rPr>
          <w:rStyle w:val="FakeCharacterStyle"/>
        </w:rPr>
      </w:pPr>
    </w:p>
    <w:p w:rsidR="00D3765A" w:rsidRDefault="002D7F52">
      <w:pPr>
        <w:pStyle w:val="ParagraphStyle7"/>
        <w:framePr w:w="1393" w:h="402" w:hRule="exact" w:wrap="none" w:vAnchor="page" w:hAnchor="margin" w:x="9022" w:y="6619"/>
        <w:rPr>
          <w:rStyle w:val="CharacterStyle3"/>
        </w:rPr>
      </w:pPr>
      <w:r>
        <w:rPr>
          <w:rStyle w:val="CharacterStyle3"/>
        </w:rPr>
        <w:t>Quantity</w:t>
      </w:r>
    </w:p>
    <w:p w:rsidR="00D3765A" w:rsidRDefault="00D3765A">
      <w:pPr>
        <w:pStyle w:val="ParagraphStyle6"/>
        <w:framePr w:w="988" w:h="432" w:hRule="exact" w:wrap="none" w:vAnchor="page" w:hAnchor="margin" w:x="10458" w:y="6604"/>
        <w:rPr>
          <w:rStyle w:val="FakeCharacterStyle"/>
        </w:rPr>
      </w:pPr>
    </w:p>
    <w:p w:rsidR="00D3765A" w:rsidRDefault="002D7F52">
      <w:pPr>
        <w:pStyle w:val="ParagraphStyle7"/>
        <w:framePr w:w="962" w:h="402" w:hRule="exact" w:wrap="none" w:vAnchor="page" w:hAnchor="margin" w:x="10486" w:y="6619"/>
        <w:rPr>
          <w:rStyle w:val="CharacterStyle3"/>
        </w:rPr>
      </w:pPr>
      <w:r>
        <w:rPr>
          <w:rStyle w:val="CharacterStyle3"/>
        </w:rPr>
        <w:t>Unit</w:t>
      </w:r>
    </w:p>
    <w:p w:rsidR="00D3765A" w:rsidRDefault="00D3765A">
      <w:pPr>
        <w:pStyle w:val="ParagraphStyle10"/>
        <w:framePr w:w="1304" w:h="750" w:hRule="exact" w:wrap="none" w:vAnchor="page" w:hAnchor="margin" w:y="7036"/>
        <w:rPr>
          <w:rStyle w:val="FakeCharacterStyle"/>
        </w:rPr>
      </w:pPr>
    </w:p>
    <w:p w:rsidR="00D3765A" w:rsidRDefault="002D7F52">
      <w:pPr>
        <w:pStyle w:val="ParagraphStyle11"/>
        <w:framePr w:w="1248" w:h="735" w:hRule="exact" w:wrap="none" w:vAnchor="page" w:hAnchor="margin" w:x="28" w:y="7036"/>
        <w:rPr>
          <w:rStyle w:val="CharacterStyle5"/>
        </w:rPr>
      </w:pPr>
      <w:r>
        <w:rPr>
          <w:rStyle w:val="CharacterStyle5"/>
        </w:rPr>
        <w:t>1</w:t>
      </w:r>
    </w:p>
    <w:p w:rsidR="00D3765A" w:rsidRDefault="00D3765A">
      <w:pPr>
        <w:pStyle w:val="ParagraphStyle10"/>
        <w:framePr w:w="2485" w:h="750" w:hRule="exact" w:wrap="none" w:vAnchor="page" w:hAnchor="margin" w:x="1304" w:y="7036"/>
        <w:rPr>
          <w:rStyle w:val="FakeCharacterStyle"/>
        </w:rPr>
      </w:pPr>
    </w:p>
    <w:p w:rsidR="00D3765A" w:rsidRDefault="002D7F52">
      <w:pPr>
        <w:pStyle w:val="ParagraphStyle11"/>
        <w:framePr w:w="2429" w:h="735" w:hRule="exact" w:wrap="none" w:vAnchor="page" w:hAnchor="margin" w:x="1332" w:y="7036"/>
        <w:rPr>
          <w:rStyle w:val="CharacterStyle5"/>
        </w:rPr>
      </w:pPr>
      <w:r>
        <w:rPr>
          <w:rStyle w:val="CharacterStyle5"/>
        </w:rPr>
        <w:t>09_7_0000_001</w:t>
      </w:r>
    </w:p>
    <w:p w:rsidR="00D3765A" w:rsidRDefault="00D3765A">
      <w:pPr>
        <w:pStyle w:val="ParagraphStyle12"/>
        <w:framePr w:w="5205" w:h="750" w:hRule="exact" w:wrap="none" w:vAnchor="page" w:hAnchor="margin" w:x="3789" w:y="7036"/>
        <w:rPr>
          <w:rStyle w:val="FakeCharacterStyle"/>
        </w:rPr>
      </w:pPr>
    </w:p>
    <w:p w:rsidR="00D3765A" w:rsidRDefault="002D7F52">
      <w:pPr>
        <w:pStyle w:val="ParagraphStyle13"/>
        <w:framePr w:w="5149" w:h="735" w:hRule="exact" w:wrap="none" w:vAnchor="page" w:hAnchor="margin" w:x="3817" w:y="7036"/>
        <w:rPr>
          <w:rStyle w:val="CharacterStyle6"/>
        </w:rPr>
      </w:pPr>
      <w:r>
        <w:rPr>
          <w:rStyle w:val="CharacterStyle6"/>
        </w:rPr>
        <w:t>Mycobacteria Growth indicator tube</w:t>
      </w:r>
    </w:p>
    <w:p w:rsidR="00D3765A" w:rsidRDefault="00D3765A">
      <w:pPr>
        <w:pStyle w:val="ParagraphStyle10"/>
        <w:framePr w:w="1464" w:h="750" w:hRule="exact" w:wrap="none" w:vAnchor="page" w:hAnchor="margin" w:x="8994" w:y="7036"/>
        <w:rPr>
          <w:rStyle w:val="FakeCharacterStyle"/>
        </w:rPr>
      </w:pPr>
    </w:p>
    <w:p w:rsidR="00D3765A" w:rsidRDefault="002D7F52">
      <w:pPr>
        <w:pStyle w:val="ParagraphStyle11"/>
        <w:framePr w:w="1408" w:h="735" w:hRule="exact" w:wrap="none" w:vAnchor="page" w:hAnchor="margin" w:x="9022" w:y="7036"/>
        <w:rPr>
          <w:rStyle w:val="CharacterStyle5"/>
        </w:rPr>
      </w:pPr>
      <w:r>
        <w:rPr>
          <w:rStyle w:val="CharacterStyle5"/>
        </w:rPr>
        <w:t>600</w:t>
      </w:r>
    </w:p>
    <w:p w:rsidR="00D3765A" w:rsidRDefault="00D3765A">
      <w:pPr>
        <w:pStyle w:val="ParagraphStyle10"/>
        <w:framePr w:w="1033" w:h="750" w:hRule="exact" w:wrap="none" w:vAnchor="page" w:hAnchor="margin" w:x="10458" w:y="7036"/>
        <w:rPr>
          <w:rStyle w:val="FakeCharacterStyle"/>
        </w:rPr>
      </w:pPr>
    </w:p>
    <w:p w:rsidR="00D3765A" w:rsidRDefault="002D7F52">
      <w:pPr>
        <w:pStyle w:val="ParagraphStyle11"/>
        <w:framePr w:w="977" w:h="735" w:hRule="exact" w:wrap="none" w:vAnchor="page" w:hAnchor="margin" w:x="10486" w:y="7036"/>
        <w:rPr>
          <w:rStyle w:val="CharacterStyle5"/>
        </w:rPr>
      </w:pPr>
      <w:r>
        <w:rPr>
          <w:rStyle w:val="CharacterStyle5"/>
        </w:rPr>
        <w:t>Tube</w:t>
      </w:r>
    </w:p>
    <w:p w:rsidR="00D3765A" w:rsidRDefault="00D3765A">
      <w:pPr>
        <w:pStyle w:val="ParagraphStyle10"/>
        <w:framePr w:w="1304" w:h="750" w:hRule="exact" w:wrap="none" w:vAnchor="page" w:hAnchor="margin" w:y="7786"/>
        <w:rPr>
          <w:rStyle w:val="FakeCharacterStyle"/>
        </w:rPr>
      </w:pPr>
    </w:p>
    <w:p w:rsidR="00D3765A" w:rsidRDefault="002D7F52">
      <w:pPr>
        <w:pStyle w:val="ParagraphStyle11"/>
        <w:framePr w:w="1248" w:h="735" w:hRule="exact" w:wrap="none" w:vAnchor="page" w:hAnchor="margin" w:x="28" w:y="7786"/>
        <w:rPr>
          <w:rStyle w:val="CharacterStyle5"/>
        </w:rPr>
      </w:pPr>
      <w:r>
        <w:rPr>
          <w:rStyle w:val="CharacterStyle5"/>
        </w:rPr>
        <w:t>2</w:t>
      </w:r>
    </w:p>
    <w:p w:rsidR="00D3765A" w:rsidRDefault="00D3765A">
      <w:pPr>
        <w:pStyle w:val="ParagraphStyle10"/>
        <w:framePr w:w="2485" w:h="750" w:hRule="exact" w:wrap="none" w:vAnchor="page" w:hAnchor="margin" w:x="1304" w:y="7786"/>
        <w:rPr>
          <w:rStyle w:val="FakeCharacterStyle"/>
        </w:rPr>
      </w:pPr>
    </w:p>
    <w:p w:rsidR="00D3765A" w:rsidRDefault="002D7F52">
      <w:pPr>
        <w:pStyle w:val="ParagraphStyle11"/>
        <w:framePr w:w="2429" w:h="735" w:hRule="exact" w:wrap="none" w:vAnchor="page" w:hAnchor="margin" w:x="1332" w:y="7786"/>
        <w:rPr>
          <w:rStyle w:val="CharacterStyle5"/>
        </w:rPr>
      </w:pPr>
      <w:r>
        <w:rPr>
          <w:rStyle w:val="CharacterStyle5"/>
        </w:rPr>
        <w:t>09_7_0000_002</w:t>
      </w:r>
    </w:p>
    <w:p w:rsidR="00D3765A" w:rsidRDefault="00D3765A">
      <w:pPr>
        <w:pStyle w:val="ParagraphStyle12"/>
        <w:framePr w:w="5205" w:h="750" w:hRule="exact" w:wrap="none" w:vAnchor="page" w:hAnchor="margin" w:x="3789" w:y="7786"/>
        <w:rPr>
          <w:rStyle w:val="FakeCharacterStyle"/>
        </w:rPr>
      </w:pPr>
    </w:p>
    <w:p w:rsidR="00D3765A" w:rsidRDefault="002D7F52">
      <w:pPr>
        <w:pStyle w:val="ParagraphStyle13"/>
        <w:framePr w:w="5149" w:h="735" w:hRule="exact" w:wrap="none" w:vAnchor="page" w:hAnchor="margin" w:x="3817" w:y="7786"/>
        <w:rPr>
          <w:rStyle w:val="CharacterStyle6"/>
        </w:rPr>
      </w:pPr>
      <w:r>
        <w:rPr>
          <w:rStyle w:val="CharacterStyle6"/>
        </w:rPr>
        <w:t>Antimicrobial supplement kit</w:t>
      </w:r>
    </w:p>
    <w:p w:rsidR="00D3765A" w:rsidRDefault="00D3765A">
      <w:pPr>
        <w:pStyle w:val="ParagraphStyle10"/>
        <w:framePr w:w="1464" w:h="750" w:hRule="exact" w:wrap="none" w:vAnchor="page" w:hAnchor="margin" w:x="8994" w:y="7786"/>
        <w:rPr>
          <w:rStyle w:val="FakeCharacterStyle"/>
        </w:rPr>
      </w:pPr>
    </w:p>
    <w:p w:rsidR="00D3765A" w:rsidRDefault="002D7F52">
      <w:pPr>
        <w:pStyle w:val="ParagraphStyle11"/>
        <w:framePr w:w="1408" w:h="735" w:hRule="exact" w:wrap="none" w:vAnchor="page" w:hAnchor="margin" w:x="9022" w:y="7786"/>
        <w:rPr>
          <w:rStyle w:val="CharacterStyle5"/>
        </w:rPr>
      </w:pPr>
      <w:r>
        <w:rPr>
          <w:rStyle w:val="CharacterStyle5"/>
        </w:rPr>
        <w:t>8</w:t>
      </w:r>
    </w:p>
    <w:p w:rsidR="00D3765A" w:rsidRDefault="00D3765A">
      <w:pPr>
        <w:pStyle w:val="ParagraphStyle10"/>
        <w:framePr w:w="1033" w:h="750" w:hRule="exact" w:wrap="none" w:vAnchor="page" w:hAnchor="margin" w:x="10458" w:y="7786"/>
        <w:rPr>
          <w:rStyle w:val="FakeCharacterStyle"/>
        </w:rPr>
      </w:pPr>
    </w:p>
    <w:p w:rsidR="00D3765A" w:rsidRDefault="002D7F52">
      <w:pPr>
        <w:pStyle w:val="ParagraphStyle11"/>
        <w:framePr w:w="977" w:h="735" w:hRule="exact" w:wrap="none" w:vAnchor="page" w:hAnchor="margin" w:x="10486" w:y="7786"/>
        <w:rPr>
          <w:rStyle w:val="CharacterStyle5"/>
        </w:rPr>
      </w:pPr>
      <w:r>
        <w:rPr>
          <w:rStyle w:val="CharacterStyle5"/>
        </w:rPr>
        <w:t>Kit</w:t>
      </w:r>
    </w:p>
    <w:p w:rsidR="00D3765A" w:rsidRDefault="00D3765A">
      <w:pPr>
        <w:pStyle w:val="ParagraphStyle10"/>
        <w:framePr w:w="1304" w:h="750" w:hRule="exact" w:wrap="none" w:vAnchor="page" w:hAnchor="margin" w:y="8536"/>
        <w:rPr>
          <w:rStyle w:val="FakeCharacterStyle"/>
        </w:rPr>
      </w:pPr>
    </w:p>
    <w:p w:rsidR="00D3765A" w:rsidRDefault="002D7F52">
      <w:pPr>
        <w:pStyle w:val="ParagraphStyle11"/>
        <w:framePr w:w="1248" w:h="735" w:hRule="exact" w:wrap="none" w:vAnchor="page" w:hAnchor="margin" w:x="28" w:y="8536"/>
        <w:rPr>
          <w:rStyle w:val="CharacterStyle5"/>
        </w:rPr>
      </w:pPr>
      <w:r>
        <w:rPr>
          <w:rStyle w:val="CharacterStyle5"/>
        </w:rPr>
        <w:t>3</w:t>
      </w:r>
    </w:p>
    <w:p w:rsidR="00D3765A" w:rsidRDefault="00D3765A">
      <w:pPr>
        <w:pStyle w:val="ParagraphStyle10"/>
        <w:framePr w:w="2485" w:h="750" w:hRule="exact" w:wrap="none" w:vAnchor="page" w:hAnchor="margin" w:x="1304" w:y="8536"/>
        <w:rPr>
          <w:rStyle w:val="FakeCharacterStyle"/>
        </w:rPr>
      </w:pPr>
    </w:p>
    <w:p w:rsidR="00D3765A" w:rsidRDefault="002D7F52">
      <w:pPr>
        <w:pStyle w:val="ParagraphStyle11"/>
        <w:framePr w:w="2429" w:h="735" w:hRule="exact" w:wrap="none" w:vAnchor="page" w:hAnchor="margin" w:x="1332" w:y="8536"/>
        <w:rPr>
          <w:rStyle w:val="CharacterStyle5"/>
        </w:rPr>
      </w:pPr>
      <w:r>
        <w:rPr>
          <w:rStyle w:val="CharacterStyle5"/>
        </w:rPr>
        <w:t>09_7_0000_003</w:t>
      </w:r>
    </w:p>
    <w:p w:rsidR="00D3765A" w:rsidRDefault="00D3765A">
      <w:pPr>
        <w:pStyle w:val="ParagraphStyle12"/>
        <w:framePr w:w="5205" w:h="750" w:hRule="exact" w:wrap="none" w:vAnchor="page" w:hAnchor="margin" w:x="3789" w:y="8536"/>
        <w:rPr>
          <w:rStyle w:val="FakeCharacterStyle"/>
        </w:rPr>
      </w:pPr>
    </w:p>
    <w:p w:rsidR="00D3765A" w:rsidRDefault="002D7F52">
      <w:pPr>
        <w:pStyle w:val="ParagraphStyle13"/>
        <w:framePr w:w="5149" w:h="735" w:hRule="exact" w:wrap="none" w:vAnchor="page" w:hAnchor="margin" w:x="3817" w:y="8536"/>
        <w:rPr>
          <w:rStyle w:val="CharacterStyle6"/>
        </w:rPr>
      </w:pPr>
      <w:r>
        <w:rPr>
          <w:rStyle w:val="CharacterStyle6"/>
        </w:rPr>
        <w:t>Mycoprep Specimen Digestin /Ddecontamination</w:t>
      </w:r>
    </w:p>
    <w:p w:rsidR="00D3765A" w:rsidRDefault="00D3765A">
      <w:pPr>
        <w:pStyle w:val="ParagraphStyle10"/>
        <w:framePr w:w="1464" w:h="750" w:hRule="exact" w:wrap="none" w:vAnchor="page" w:hAnchor="margin" w:x="8994" w:y="8536"/>
        <w:rPr>
          <w:rStyle w:val="FakeCharacterStyle"/>
        </w:rPr>
      </w:pPr>
    </w:p>
    <w:p w:rsidR="00D3765A" w:rsidRDefault="002D7F52">
      <w:pPr>
        <w:pStyle w:val="ParagraphStyle11"/>
        <w:framePr w:w="1408" w:h="735" w:hRule="exact" w:wrap="none" w:vAnchor="page" w:hAnchor="margin" w:x="9022" w:y="8536"/>
        <w:rPr>
          <w:rStyle w:val="CharacterStyle5"/>
        </w:rPr>
      </w:pPr>
      <w:r>
        <w:rPr>
          <w:rStyle w:val="CharacterStyle5"/>
        </w:rPr>
        <w:t>7</w:t>
      </w:r>
    </w:p>
    <w:p w:rsidR="00D3765A" w:rsidRDefault="00D3765A">
      <w:pPr>
        <w:pStyle w:val="ParagraphStyle10"/>
        <w:framePr w:w="1033" w:h="750" w:hRule="exact" w:wrap="none" w:vAnchor="page" w:hAnchor="margin" w:x="10458" w:y="8536"/>
        <w:rPr>
          <w:rStyle w:val="FakeCharacterStyle"/>
        </w:rPr>
      </w:pPr>
    </w:p>
    <w:p w:rsidR="00D3765A" w:rsidRDefault="002D7F52">
      <w:pPr>
        <w:pStyle w:val="ParagraphStyle11"/>
        <w:framePr w:w="977" w:h="735" w:hRule="exact" w:wrap="none" w:vAnchor="page" w:hAnchor="margin" w:x="10486" w:y="8536"/>
        <w:rPr>
          <w:rStyle w:val="CharacterStyle5"/>
        </w:rPr>
      </w:pPr>
      <w:r>
        <w:rPr>
          <w:rStyle w:val="CharacterStyle5"/>
        </w:rPr>
        <w:t>Kit</w:t>
      </w:r>
    </w:p>
    <w:p w:rsidR="00D3765A" w:rsidRDefault="00D3765A">
      <w:pPr>
        <w:pStyle w:val="ParagraphStyle10"/>
        <w:framePr w:w="1304" w:h="1741" w:hRule="exact" w:wrap="none" w:vAnchor="page" w:hAnchor="margin" w:y="9286"/>
        <w:rPr>
          <w:rStyle w:val="FakeCharacterStyle"/>
        </w:rPr>
      </w:pPr>
    </w:p>
    <w:p w:rsidR="00D3765A" w:rsidRDefault="002D7F52">
      <w:pPr>
        <w:pStyle w:val="ParagraphStyle11"/>
        <w:framePr w:w="1248" w:h="1726" w:hRule="exact" w:wrap="none" w:vAnchor="page" w:hAnchor="margin" w:x="28" w:y="9286"/>
        <w:rPr>
          <w:rStyle w:val="CharacterStyle5"/>
        </w:rPr>
      </w:pPr>
      <w:r>
        <w:rPr>
          <w:rStyle w:val="CharacterStyle5"/>
        </w:rPr>
        <w:t>4</w:t>
      </w:r>
    </w:p>
    <w:p w:rsidR="00D3765A" w:rsidRDefault="00D3765A">
      <w:pPr>
        <w:pStyle w:val="ParagraphStyle10"/>
        <w:framePr w:w="2485" w:h="1741" w:hRule="exact" w:wrap="none" w:vAnchor="page" w:hAnchor="margin" w:x="1304" w:y="9286"/>
        <w:rPr>
          <w:rStyle w:val="FakeCharacterStyle"/>
        </w:rPr>
      </w:pPr>
    </w:p>
    <w:p w:rsidR="00D3765A" w:rsidRDefault="002D7F52">
      <w:pPr>
        <w:pStyle w:val="ParagraphStyle11"/>
        <w:framePr w:w="2429" w:h="1726" w:hRule="exact" w:wrap="none" w:vAnchor="page" w:hAnchor="margin" w:x="1332" w:y="9286"/>
        <w:rPr>
          <w:rStyle w:val="CharacterStyle5"/>
        </w:rPr>
      </w:pPr>
      <w:r>
        <w:rPr>
          <w:rStyle w:val="CharacterStyle5"/>
        </w:rPr>
        <w:t>09_7_000_001</w:t>
      </w:r>
    </w:p>
    <w:p w:rsidR="00D3765A" w:rsidRDefault="00D3765A">
      <w:pPr>
        <w:pStyle w:val="ParagraphStyle12"/>
        <w:framePr w:w="5205" w:h="1741" w:hRule="exact" w:wrap="none" w:vAnchor="page" w:hAnchor="margin" w:x="3789" w:y="9286"/>
        <w:rPr>
          <w:rStyle w:val="FakeCharacterStyle"/>
        </w:rPr>
      </w:pPr>
    </w:p>
    <w:p w:rsidR="00D3765A" w:rsidRDefault="002D7F52">
      <w:pPr>
        <w:pStyle w:val="ParagraphStyle13"/>
        <w:framePr w:w="5149" w:h="1726" w:hRule="exact" w:wrap="none" w:vAnchor="page" w:hAnchor="margin" w:x="3817" w:y="9286"/>
        <w:rPr>
          <w:rStyle w:val="CharacterStyle6"/>
        </w:rPr>
      </w:pPr>
      <w:r>
        <w:rPr>
          <w:rStyle w:val="CharacterStyle6"/>
        </w:rPr>
        <w:t>Culture bottles for recovery and detection of aerobic and facultative anaerobic microorganism ( bacteria and yeast ) from blood and other normally sterile body fluids with resin</w:t>
      </w:r>
    </w:p>
    <w:p w:rsidR="00D3765A" w:rsidRDefault="00D3765A">
      <w:pPr>
        <w:pStyle w:val="ParagraphStyle10"/>
        <w:framePr w:w="1464" w:h="1741" w:hRule="exact" w:wrap="none" w:vAnchor="page" w:hAnchor="margin" w:x="8994" w:y="9286"/>
        <w:rPr>
          <w:rStyle w:val="FakeCharacterStyle"/>
        </w:rPr>
      </w:pPr>
    </w:p>
    <w:p w:rsidR="00D3765A" w:rsidRDefault="002D7F52">
      <w:pPr>
        <w:pStyle w:val="ParagraphStyle11"/>
        <w:framePr w:w="1408" w:h="1726" w:hRule="exact" w:wrap="none" w:vAnchor="page" w:hAnchor="margin" w:x="9022" w:y="9286"/>
        <w:rPr>
          <w:rStyle w:val="CharacterStyle5"/>
        </w:rPr>
      </w:pPr>
      <w:r>
        <w:rPr>
          <w:rStyle w:val="CharacterStyle5"/>
        </w:rPr>
        <w:t>35000</w:t>
      </w:r>
    </w:p>
    <w:p w:rsidR="00D3765A" w:rsidRDefault="00D3765A">
      <w:pPr>
        <w:pStyle w:val="ParagraphStyle10"/>
        <w:framePr w:w="1033" w:h="1741" w:hRule="exact" w:wrap="none" w:vAnchor="page" w:hAnchor="margin" w:x="10458" w:y="9286"/>
        <w:rPr>
          <w:rStyle w:val="FakeCharacterStyle"/>
        </w:rPr>
      </w:pPr>
    </w:p>
    <w:p w:rsidR="00D3765A" w:rsidRDefault="002D7F52">
      <w:pPr>
        <w:pStyle w:val="ParagraphStyle11"/>
        <w:framePr w:w="977" w:h="1726" w:hRule="exact" w:wrap="none" w:vAnchor="page" w:hAnchor="margin" w:x="10486" w:y="9286"/>
        <w:rPr>
          <w:rStyle w:val="CharacterStyle5"/>
        </w:rPr>
      </w:pPr>
      <w:r>
        <w:rPr>
          <w:rStyle w:val="CharacterStyle5"/>
        </w:rPr>
        <w:t>Bott</w:t>
      </w:r>
    </w:p>
    <w:p w:rsidR="00D3765A" w:rsidRDefault="00D3765A">
      <w:pPr>
        <w:pStyle w:val="ParagraphStyle10"/>
        <w:framePr w:w="1304" w:h="1741" w:hRule="exact" w:wrap="none" w:vAnchor="page" w:hAnchor="margin" w:y="11027"/>
        <w:rPr>
          <w:rStyle w:val="FakeCharacterStyle"/>
        </w:rPr>
      </w:pPr>
    </w:p>
    <w:p w:rsidR="00D3765A" w:rsidRDefault="002D7F52">
      <w:pPr>
        <w:pStyle w:val="ParagraphStyle11"/>
        <w:framePr w:w="1248" w:h="1726" w:hRule="exact" w:wrap="none" w:vAnchor="page" w:hAnchor="margin" w:x="28" w:y="11027"/>
        <w:rPr>
          <w:rStyle w:val="CharacterStyle5"/>
        </w:rPr>
      </w:pPr>
      <w:r>
        <w:rPr>
          <w:rStyle w:val="CharacterStyle5"/>
        </w:rPr>
        <w:t>5</w:t>
      </w:r>
    </w:p>
    <w:p w:rsidR="00D3765A" w:rsidRDefault="00D3765A">
      <w:pPr>
        <w:pStyle w:val="ParagraphStyle10"/>
        <w:framePr w:w="2485" w:h="1741" w:hRule="exact" w:wrap="none" w:vAnchor="page" w:hAnchor="margin" w:x="1304" w:y="11027"/>
        <w:rPr>
          <w:rStyle w:val="FakeCharacterStyle"/>
        </w:rPr>
      </w:pPr>
    </w:p>
    <w:p w:rsidR="00D3765A" w:rsidRDefault="002D7F52">
      <w:pPr>
        <w:pStyle w:val="ParagraphStyle11"/>
        <w:framePr w:w="2429" w:h="1726" w:hRule="exact" w:wrap="none" w:vAnchor="page" w:hAnchor="margin" w:x="1332" w:y="11027"/>
        <w:rPr>
          <w:rStyle w:val="CharacterStyle5"/>
        </w:rPr>
      </w:pPr>
      <w:r>
        <w:rPr>
          <w:rStyle w:val="CharacterStyle5"/>
        </w:rPr>
        <w:t>09_7_000_002</w:t>
      </w:r>
    </w:p>
    <w:p w:rsidR="00D3765A" w:rsidRDefault="00D3765A">
      <w:pPr>
        <w:pStyle w:val="ParagraphStyle12"/>
        <w:framePr w:w="5205" w:h="1741" w:hRule="exact" w:wrap="none" w:vAnchor="page" w:hAnchor="margin" w:x="3789" w:y="11027"/>
        <w:rPr>
          <w:rStyle w:val="FakeCharacterStyle"/>
        </w:rPr>
      </w:pPr>
    </w:p>
    <w:p w:rsidR="00D3765A" w:rsidRDefault="002D7F52">
      <w:pPr>
        <w:pStyle w:val="ParagraphStyle13"/>
        <w:framePr w:w="5149" w:h="1726" w:hRule="exact" w:wrap="none" w:vAnchor="page" w:hAnchor="margin" w:x="3817" w:y="11027"/>
        <w:rPr>
          <w:rStyle w:val="CharacterStyle6"/>
        </w:rPr>
      </w:pPr>
      <w:r>
        <w:rPr>
          <w:rStyle w:val="CharacterStyle6"/>
        </w:rPr>
        <w:t>Culture bottles for recovery and detection of anaerobic and facultative anaerobic microorganism from blood and other normally sterile body fluids with resin</w:t>
      </w:r>
    </w:p>
    <w:p w:rsidR="00D3765A" w:rsidRDefault="00D3765A">
      <w:pPr>
        <w:pStyle w:val="ParagraphStyle10"/>
        <w:framePr w:w="1464" w:h="1741" w:hRule="exact" w:wrap="none" w:vAnchor="page" w:hAnchor="margin" w:x="8994" w:y="11027"/>
        <w:rPr>
          <w:rStyle w:val="FakeCharacterStyle"/>
        </w:rPr>
      </w:pPr>
    </w:p>
    <w:p w:rsidR="00D3765A" w:rsidRDefault="002D7F52">
      <w:pPr>
        <w:pStyle w:val="ParagraphStyle11"/>
        <w:framePr w:w="1408" w:h="1726" w:hRule="exact" w:wrap="none" w:vAnchor="page" w:hAnchor="margin" w:x="9022" w:y="11027"/>
        <w:rPr>
          <w:rStyle w:val="CharacterStyle5"/>
        </w:rPr>
      </w:pPr>
      <w:r>
        <w:rPr>
          <w:rStyle w:val="CharacterStyle5"/>
        </w:rPr>
        <w:t>3000</w:t>
      </w:r>
    </w:p>
    <w:p w:rsidR="00D3765A" w:rsidRDefault="00D3765A">
      <w:pPr>
        <w:pStyle w:val="ParagraphStyle10"/>
        <w:framePr w:w="1033" w:h="1741" w:hRule="exact" w:wrap="none" w:vAnchor="page" w:hAnchor="margin" w:x="10458" w:y="11027"/>
        <w:rPr>
          <w:rStyle w:val="FakeCharacterStyle"/>
        </w:rPr>
      </w:pPr>
    </w:p>
    <w:p w:rsidR="00D3765A" w:rsidRDefault="002D7F52">
      <w:pPr>
        <w:pStyle w:val="ParagraphStyle11"/>
        <w:framePr w:w="977" w:h="1726" w:hRule="exact" w:wrap="none" w:vAnchor="page" w:hAnchor="margin" w:x="10486" w:y="11027"/>
        <w:rPr>
          <w:rStyle w:val="CharacterStyle5"/>
        </w:rPr>
      </w:pPr>
      <w:r>
        <w:rPr>
          <w:rStyle w:val="CharacterStyle5"/>
        </w:rPr>
        <w:t>Bott</w:t>
      </w:r>
    </w:p>
    <w:p w:rsidR="00D3765A" w:rsidRDefault="00D3765A">
      <w:pPr>
        <w:pStyle w:val="ParagraphStyle10"/>
        <w:framePr w:w="1304" w:h="1741" w:hRule="exact" w:wrap="none" w:vAnchor="page" w:hAnchor="margin" w:y="12768"/>
        <w:rPr>
          <w:rStyle w:val="FakeCharacterStyle"/>
        </w:rPr>
      </w:pPr>
    </w:p>
    <w:p w:rsidR="00D3765A" w:rsidRDefault="002D7F52">
      <w:pPr>
        <w:pStyle w:val="ParagraphStyle11"/>
        <w:framePr w:w="1248" w:h="1726" w:hRule="exact" w:wrap="none" w:vAnchor="page" w:hAnchor="margin" w:x="28" w:y="12768"/>
        <w:rPr>
          <w:rStyle w:val="CharacterStyle5"/>
        </w:rPr>
      </w:pPr>
      <w:r>
        <w:rPr>
          <w:rStyle w:val="CharacterStyle5"/>
        </w:rPr>
        <w:t>6</w:t>
      </w:r>
    </w:p>
    <w:p w:rsidR="00D3765A" w:rsidRDefault="00D3765A">
      <w:pPr>
        <w:pStyle w:val="ParagraphStyle10"/>
        <w:framePr w:w="2485" w:h="1741" w:hRule="exact" w:wrap="none" w:vAnchor="page" w:hAnchor="margin" w:x="1304" w:y="12768"/>
        <w:rPr>
          <w:rStyle w:val="FakeCharacterStyle"/>
        </w:rPr>
      </w:pPr>
    </w:p>
    <w:p w:rsidR="00D3765A" w:rsidRDefault="002D7F52">
      <w:pPr>
        <w:pStyle w:val="ParagraphStyle11"/>
        <w:framePr w:w="2429" w:h="1726" w:hRule="exact" w:wrap="none" w:vAnchor="page" w:hAnchor="margin" w:x="1332" w:y="12768"/>
        <w:rPr>
          <w:rStyle w:val="CharacterStyle5"/>
        </w:rPr>
      </w:pPr>
      <w:r>
        <w:rPr>
          <w:rStyle w:val="CharacterStyle5"/>
        </w:rPr>
        <w:t>09_7_000_003</w:t>
      </w:r>
    </w:p>
    <w:p w:rsidR="00D3765A" w:rsidRDefault="00D3765A">
      <w:pPr>
        <w:pStyle w:val="ParagraphStyle12"/>
        <w:framePr w:w="5205" w:h="1741" w:hRule="exact" w:wrap="none" w:vAnchor="page" w:hAnchor="margin" w:x="3789" w:y="12768"/>
        <w:rPr>
          <w:rStyle w:val="FakeCharacterStyle"/>
        </w:rPr>
      </w:pPr>
    </w:p>
    <w:p w:rsidR="00D3765A" w:rsidRDefault="002D7F52">
      <w:pPr>
        <w:pStyle w:val="ParagraphStyle13"/>
        <w:framePr w:w="5149" w:h="1726" w:hRule="exact" w:wrap="none" w:vAnchor="page" w:hAnchor="margin" w:x="3817" w:y="12768"/>
        <w:rPr>
          <w:rStyle w:val="CharacterStyle6"/>
        </w:rPr>
      </w:pPr>
      <w:r>
        <w:rPr>
          <w:rStyle w:val="CharacterStyle6"/>
        </w:rPr>
        <w:t>Culture bottles for recovery and detection of aerobic and facultative anaerobic microorganism ( bacteria and yeast ) from pediatric blood specimens with resin</w:t>
      </w:r>
    </w:p>
    <w:p w:rsidR="00D3765A" w:rsidRDefault="00D3765A">
      <w:pPr>
        <w:pStyle w:val="ParagraphStyle10"/>
        <w:framePr w:w="1464" w:h="1741" w:hRule="exact" w:wrap="none" w:vAnchor="page" w:hAnchor="margin" w:x="8994" w:y="12768"/>
        <w:rPr>
          <w:rStyle w:val="FakeCharacterStyle"/>
        </w:rPr>
      </w:pPr>
    </w:p>
    <w:p w:rsidR="00D3765A" w:rsidRDefault="002D7F52">
      <w:pPr>
        <w:pStyle w:val="ParagraphStyle11"/>
        <w:framePr w:w="1408" w:h="1726" w:hRule="exact" w:wrap="none" w:vAnchor="page" w:hAnchor="margin" w:x="9022" w:y="12768"/>
        <w:rPr>
          <w:rStyle w:val="CharacterStyle5"/>
        </w:rPr>
      </w:pPr>
      <w:r>
        <w:rPr>
          <w:rStyle w:val="CharacterStyle5"/>
        </w:rPr>
        <w:t>40000</w:t>
      </w:r>
    </w:p>
    <w:p w:rsidR="00D3765A" w:rsidRDefault="00D3765A">
      <w:pPr>
        <w:pStyle w:val="ParagraphStyle10"/>
        <w:framePr w:w="1033" w:h="1741" w:hRule="exact" w:wrap="none" w:vAnchor="page" w:hAnchor="margin" w:x="10458" w:y="12768"/>
        <w:rPr>
          <w:rStyle w:val="FakeCharacterStyle"/>
        </w:rPr>
      </w:pPr>
    </w:p>
    <w:p w:rsidR="00D3765A" w:rsidRDefault="002D7F52">
      <w:pPr>
        <w:pStyle w:val="ParagraphStyle11"/>
        <w:framePr w:w="977" w:h="1726" w:hRule="exact" w:wrap="none" w:vAnchor="page" w:hAnchor="margin" w:x="10486" w:y="12768"/>
        <w:rPr>
          <w:rStyle w:val="CharacterStyle5"/>
        </w:rPr>
      </w:pPr>
      <w:r>
        <w:rPr>
          <w:rStyle w:val="CharacterStyle5"/>
        </w:rPr>
        <w:t>Bott</w:t>
      </w:r>
    </w:p>
    <w:p w:rsidR="00D3765A" w:rsidRDefault="00D3765A">
      <w:pPr>
        <w:pStyle w:val="ParagraphStyle10"/>
        <w:framePr w:w="1304" w:h="750" w:hRule="exact" w:wrap="none" w:vAnchor="page" w:hAnchor="margin" w:y="14510"/>
        <w:rPr>
          <w:rStyle w:val="FakeCharacterStyle"/>
        </w:rPr>
      </w:pPr>
    </w:p>
    <w:p w:rsidR="00D3765A" w:rsidRDefault="002D7F52">
      <w:pPr>
        <w:pStyle w:val="ParagraphStyle11"/>
        <w:framePr w:w="1248" w:h="735" w:hRule="exact" w:wrap="none" w:vAnchor="page" w:hAnchor="margin" w:x="28" w:y="14510"/>
        <w:rPr>
          <w:rStyle w:val="CharacterStyle5"/>
        </w:rPr>
      </w:pPr>
      <w:r>
        <w:rPr>
          <w:rStyle w:val="CharacterStyle5"/>
        </w:rPr>
        <w:t>7</w:t>
      </w:r>
    </w:p>
    <w:p w:rsidR="00D3765A" w:rsidRDefault="00D3765A">
      <w:pPr>
        <w:pStyle w:val="ParagraphStyle10"/>
        <w:framePr w:w="2485" w:h="750" w:hRule="exact" w:wrap="none" w:vAnchor="page" w:hAnchor="margin" w:x="1304" w:y="14510"/>
        <w:rPr>
          <w:rStyle w:val="FakeCharacterStyle"/>
        </w:rPr>
      </w:pPr>
    </w:p>
    <w:p w:rsidR="00D3765A" w:rsidRDefault="002D7F52">
      <w:pPr>
        <w:pStyle w:val="ParagraphStyle11"/>
        <w:framePr w:w="2429" w:h="735" w:hRule="exact" w:wrap="none" w:vAnchor="page" w:hAnchor="margin" w:x="1332" w:y="14510"/>
        <w:rPr>
          <w:rStyle w:val="CharacterStyle5"/>
        </w:rPr>
      </w:pPr>
      <w:r>
        <w:rPr>
          <w:rStyle w:val="CharacterStyle5"/>
        </w:rPr>
        <w:t>09_7_000_006</w:t>
      </w:r>
    </w:p>
    <w:p w:rsidR="00D3765A" w:rsidRDefault="00D3765A">
      <w:pPr>
        <w:pStyle w:val="ParagraphStyle12"/>
        <w:framePr w:w="5205" w:h="750" w:hRule="exact" w:wrap="none" w:vAnchor="page" w:hAnchor="margin" w:x="3789" w:y="14510"/>
        <w:rPr>
          <w:rStyle w:val="FakeCharacterStyle"/>
        </w:rPr>
      </w:pPr>
    </w:p>
    <w:p w:rsidR="00D3765A" w:rsidRDefault="002D7F52">
      <w:pPr>
        <w:pStyle w:val="ParagraphStyle13"/>
        <w:framePr w:w="5149" w:h="735" w:hRule="exact" w:wrap="none" w:vAnchor="page" w:hAnchor="margin" w:x="3817" w:y="14510"/>
        <w:rPr>
          <w:rStyle w:val="CharacterStyle6"/>
        </w:rPr>
      </w:pPr>
      <w:r>
        <w:rPr>
          <w:rStyle w:val="CharacterStyle6"/>
        </w:rPr>
        <w:t>Calibration kit</w:t>
      </w:r>
    </w:p>
    <w:p w:rsidR="00D3765A" w:rsidRDefault="00D3765A">
      <w:pPr>
        <w:pStyle w:val="ParagraphStyle10"/>
        <w:framePr w:w="1464" w:h="750" w:hRule="exact" w:wrap="none" w:vAnchor="page" w:hAnchor="margin" w:x="8994" w:y="14510"/>
        <w:rPr>
          <w:rStyle w:val="FakeCharacterStyle"/>
        </w:rPr>
      </w:pPr>
    </w:p>
    <w:p w:rsidR="00D3765A" w:rsidRDefault="002D7F52">
      <w:pPr>
        <w:pStyle w:val="ParagraphStyle11"/>
        <w:framePr w:w="1408" w:h="735" w:hRule="exact" w:wrap="none" w:vAnchor="page" w:hAnchor="margin" w:x="9022" w:y="14510"/>
        <w:rPr>
          <w:rStyle w:val="CharacterStyle5"/>
        </w:rPr>
      </w:pPr>
      <w:r>
        <w:rPr>
          <w:rStyle w:val="CharacterStyle5"/>
        </w:rPr>
        <w:t>10</w:t>
      </w:r>
    </w:p>
    <w:p w:rsidR="00D3765A" w:rsidRDefault="00D3765A">
      <w:pPr>
        <w:pStyle w:val="ParagraphStyle10"/>
        <w:framePr w:w="1033" w:h="750" w:hRule="exact" w:wrap="none" w:vAnchor="page" w:hAnchor="margin" w:x="10458" w:y="14510"/>
        <w:rPr>
          <w:rStyle w:val="FakeCharacterStyle"/>
        </w:rPr>
      </w:pPr>
    </w:p>
    <w:p w:rsidR="00D3765A" w:rsidRDefault="002D7F52">
      <w:pPr>
        <w:pStyle w:val="ParagraphStyle11"/>
        <w:framePr w:w="977" w:h="735" w:hRule="exact" w:wrap="none" w:vAnchor="page" w:hAnchor="margin" w:x="10486" w:y="14510"/>
        <w:rPr>
          <w:rStyle w:val="CharacterStyle5"/>
        </w:rPr>
      </w:pPr>
      <w:r>
        <w:rPr>
          <w:rStyle w:val="CharacterStyle5"/>
        </w:rPr>
        <w:t>Kit</w:t>
      </w:r>
    </w:p>
    <w:p w:rsidR="00D3765A" w:rsidRDefault="00D3765A">
      <w:pPr>
        <w:pStyle w:val="ParagraphStyle10"/>
        <w:framePr w:w="1304" w:h="1063" w:hRule="exact" w:wrap="none" w:vAnchor="page" w:hAnchor="margin" w:y="15260"/>
        <w:rPr>
          <w:rStyle w:val="FakeCharacterStyle"/>
        </w:rPr>
      </w:pPr>
    </w:p>
    <w:p w:rsidR="00D3765A" w:rsidRDefault="002D7F52">
      <w:pPr>
        <w:pStyle w:val="ParagraphStyle11"/>
        <w:framePr w:w="1248" w:h="1048" w:hRule="exact" w:wrap="none" w:vAnchor="page" w:hAnchor="margin" w:x="28" w:y="15260"/>
        <w:rPr>
          <w:rStyle w:val="CharacterStyle5"/>
        </w:rPr>
      </w:pPr>
      <w:r>
        <w:rPr>
          <w:rStyle w:val="CharacterStyle5"/>
        </w:rPr>
        <w:t>8</w:t>
      </w:r>
    </w:p>
    <w:p w:rsidR="00D3765A" w:rsidRDefault="00D3765A">
      <w:pPr>
        <w:pStyle w:val="ParagraphStyle10"/>
        <w:framePr w:w="2485" w:h="1063" w:hRule="exact" w:wrap="none" w:vAnchor="page" w:hAnchor="margin" w:x="1304" w:y="15260"/>
        <w:rPr>
          <w:rStyle w:val="FakeCharacterStyle"/>
        </w:rPr>
      </w:pPr>
    </w:p>
    <w:p w:rsidR="00D3765A" w:rsidRDefault="002D7F52">
      <w:pPr>
        <w:pStyle w:val="ParagraphStyle11"/>
        <w:framePr w:w="2429" w:h="1048" w:hRule="exact" w:wrap="none" w:vAnchor="page" w:hAnchor="margin" w:x="1332" w:y="15260"/>
        <w:rPr>
          <w:rStyle w:val="CharacterStyle5"/>
        </w:rPr>
      </w:pPr>
      <w:r>
        <w:rPr>
          <w:rStyle w:val="CharacterStyle5"/>
        </w:rPr>
        <w:t>09_7_00_001</w:t>
      </w:r>
    </w:p>
    <w:p w:rsidR="00D3765A" w:rsidRDefault="00D3765A">
      <w:pPr>
        <w:pStyle w:val="ParagraphStyle12"/>
        <w:framePr w:w="5205" w:h="1063" w:hRule="exact" w:wrap="none" w:vAnchor="page" w:hAnchor="margin" w:x="3789" w:y="15260"/>
        <w:rPr>
          <w:rStyle w:val="FakeCharacterStyle"/>
        </w:rPr>
      </w:pPr>
    </w:p>
    <w:p w:rsidR="00D3765A" w:rsidRDefault="002D7F52">
      <w:pPr>
        <w:pStyle w:val="ParagraphStyle13"/>
        <w:framePr w:w="5149" w:h="1048" w:hRule="exact" w:wrap="none" w:vAnchor="page" w:hAnchor="margin" w:x="3817" w:y="15260"/>
        <w:rPr>
          <w:rStyle w:val="CharacterStyle6"/>
        </w:rPr>
      </w:pPr>
      <w:r>
        <w:rPr>
          <w:rStyle w:val="CharacterStyle6"/>
        </w:rPr>
        <w:t>gram negative identification card for vitek2 and/or any new equivalent system</w:t>
      </w:r>
    </w:p>
    <w:p w:rsidR="00D3765A" w:rsidRDefault="00D3765A">
      <w:pPr>
        <w:pStyle w:val="ParagraphStyle10"/>
        <w:framePr w:w="1464" w:h="1063" w:hRule="exact" w:wrap="none" w:vAnchor="page" w:hAnchor="margin" w:x="8994" w:y="15260"/>
        <w:rPr>
          <w:rStyle w:val="FakeCharacterStyle"/>
        </w:rPr>
      </w:pPr>
    </w:p>
    <w:p w:rsidR="00D3765A" w:rsidRDefault="002D7F52">
      <w:pPr>
        <w:pStyle w:val="ParagraphStyle11"/>
        <w:framePr w:w="1408" w:h="1048" w:hRule="exact" w:wrap="none" w:vAnchor="page" w:hAnchor="margin" w:x="9022" w:y="15260"/>
        <w:rPr>
          <w:rStyle w:val="CharacterStyle5"/>
        </w:rPr>
      </w:pPr>
      <w:r>
        <w:rPr>
          <w:rStyle w:val="CharacterStyle5"/>
        </w:rPr>
        <w:t>400</w:t>
      </w:r>
    </w:p>
    <w:p w:rsidR="00D3765A" w:rsidRDefault="00D3765A">
      <w:pPr>
        <w:pStyle w:val="ParagraphStyle10"/>
        <w:framePr w:w="1033" w:h="1063" w:hRule="exact" w:wrap="none" w:vAnchor="page" w:hAnchor="margin" w:x="10458" w:y="15260"/>
        <w:rPr>
          <w:rStyle w:val="FakeCharacterStyle"/>
        </w:rPr>
      </w:pPr>
    </w:p>
    <w:p w:rsidR="00D3765A" w:rsidRDefault="002D7F52">
      <w:pPr>
        <w:pStyle w:val="ParagraphStyle11"/>
        <w:framePr w:w="977" w:h="1048" w:hRule="exact" w:wrap="none" w:vAnchor="page" w:hAnchor="margin" w:x="10486" w:y="15260"/>
        <w:rPr>
          <w:rStyle w:val="CharacterStyle5"/>
        </w:rPr>
      </w:pPr>
      <w:r>
        <w:rPr>
          <w:rStyle w:val="CharacterStyle5"/>
        </w:rPr>
        <w:t>Kit</w:t>
      </w:r>
    </w:p>
    <w:p w:rsidR="00402DC5" w:rsidRDefault="00402DC5"/>
    <w:p w:rsidR="00402DC5" w:rsidRPr="00402DC5" w:rsidRDefault="00402DC5" w:rsidP="00402DC5"/>
    <w:p w:rsidR="00402DC5" w:rsidRPr="00402DC5" w:rsidRDefault="00402DC5" w:rsidP="00402DC5"/>
    <w:p w:rsidR="00402DC5" w:rsidRPr="00402DC5" w:rsidRDefault="00402DC5" w:rsidP="00402DC5"/>
    <w:p w:rsidR="00402DC5" w:rsidRPr="00A56E0D" w:rsidRDefault="00402DC5" w:rsidP="00402DC5">
      <w:pPr>
        <w:ind w:right="352"/>
        <w:jc w:val="right"/>
        <w:rPr>
          <w:sz w:val="28"/>
          <w:szCs w:val="28"/>
          <w:rtl/>
          <w:lang w:bidi="ar-JO"/>
        </w:rPr>
      </w:pPr>
      <w:r w:rsidRPr="00A56E0D">
        <w:rPr>
          <w:rFonts w:hint="cs"/>
          <w:sz w:val="28"/>
          <w:szCs w:val="28"/>
          <w:rtl/>
          <w:lang w:bidi="ar-JO"/>
        </w:rPr>
        <w:t>الملحق (ب) للعطاء رقم م ش ع 12/</w:t>
      </w:r>
      <w:r>
        <w:rPr>
          <w:rFonts w:hint="cs"/>
          <w:sz w:val="28"/>
          <w:szCs w:val="28"/>
          <w:rtl/>
          <w:lang w:bidi="ar-JO"/>
        </w:rPr>
        <w:t>54</w:t>
      </w:r>
      <w:r w:rsidRPr="00A56E0D">
        <w:rPr>
          <w:rFonts w:hint="cs"/>
          <w:sz w:val="28"/>
          <w:szCs w:val="28"/>
          <w:rtl/>
          <w:lang w:bidi="ar-JO"/>
        </w:rPr>
        <w:t>/</w:t>
      </w:r>
      <w:r>
        <w:rPr>
          <w:rFonts w:hint="cs"/>
          <w:sz w:val="28"/>
          <w:szCs w:val="28"/>
          <w:rtl/>
          <w:lang w:bidi="ar-JO"/>
        </w:rPr>
        <w:t>3</w:t>
      </w:r>
      <w:r w:rsidRPr="00A56E0D">
        <w:rPr>
          <w:rFonts w:hint="cs"/>
          <w:sz w:val="28"/>
          <w:szCs w:val="28"/>
          <w:rtl/>
          <w:lang w:bidi="ar-JO"/>
        </w:rPr>
        <w:t>/202</w:t>
      </w:r>
      <w:r>
        <w:rPr>
          <w:rFonts w:hint="cs"/>
          <w:sz w:val="28"/>
          <w:szCs w:val="28"/>
          <w:rtl/>
          <w:lang w:bidi="ar-JO"/>
        </w:rPr>
        <w:t>6</w:t>
      </w:r>
    </w:p>
    <w:p w:rsidR="00402DC5" w:rsidRPr="003705E0" w:rsidRDefault="00402DC5" w:rsidP="00402DC5">
      <w:pPr>
        <w:jc w:val="right"/>
      </w:pPr>
      <w:r w:rsidRPr="00A56E0D">
        <w:rPr>
          <w:rFonts w:hint="cs"/>
          <w:sz w:val="28"/>
          <w:szCs w:val="28"/>
          <w:rtl/>
          <w:lang w:bidi="ar-JO"/>
        </w:rPr>
        <w:t xml:space="preserve">      المواصفات الفنية و الكميات و الشروط الخاصة</w:t>
      </w:r>
    </w:p>
    <w:p w:rsidR="00402DC5" w:rsidRDefault="00402DC5" w:rsidP="00402DC5"/>
    <w:p w:rsidR="00402DC5" w:rsidRDefault="00402DC5" w:rsidP="00402DC5">
      <w:pPr>
        <w:tabs>
          <w:tab w:val="left" w:pos="10920"/>
        </w:tabs>
      </w:pPr>
      <w:r>
        <w:tab/>
      </w:r>
    </w:p>
    <w:p w:rsidR="00402DC5" w:rsidRDefault="00402DC5" w:rsidP="00402DC5">
      <w:pPr>
        <w:tabs>
          <w:tab w:val="left" w:pos="10920"/>
        </w:tabs>
      </w:pPr>
      <w:r>
        <w:rPr>
          <w:noProof/>
        </w:rPr>
        <w:drawing>
          <wp:anchor distT="0" distB="0" distL="114300" distR="114300" simplePos="0" relativeHeight="251659264" behindDoc="0" locked="0" layoutInCell="1" allowOverlap="1" wp14:anchorId="28ED0289" wp14:editId="27870A14">
            <wp:simplePos x="0" y="0"/>
            <wp:positionH relativeFrom="column">
              <wp:posOffset>3200400</wp:posOffset>
            </wp:positionH>
            <wp:positionV relativeFrom="paragraph">
              <wp:posOffset>8890</wp:posOffset>
            </wp:positionV>
            <wp:extent cx="1028065" cy="1028700"/>
            <wp:effectExtent l="0" t="0" r="63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a:stretch/>
                  </pic:blipFill>
                  <pic:spPr bwMode="auto">
                    <a:xfrm>
                      <a:off x="0" y="0"/>
                      <a:ext cx="1028065" cy="1028700"/>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page">
              <wp14:pctHeight>0</wp14:pctHeight>
            </wp14:sizeRelV>
          </wp:anchor>
        </w:drawing>
      </w:r>
      <w:r>
        <w:tab/>
      </w:r>
    </w:p>
    <w:p w:rsidR="00402DC5" w:rsidRPr="00402DC5" w:rsidRDefault="00402DC5" w:rsidP="00402DC5"/>
    <w:p w:rsidR="00402DC5" w:rsidRPr="00402DC5" w:rsidRDefault="00402DC5" w:rsidP="00402DC5"/>
    <w:p w:rsidR="00402DC5" w:rsidRPr="00402DC5" w:rsidRDefault="00402DC5" w:rsidP="00402DC5"/>
    <w:p w:rsidR="00402DC5" w:rsidRPr="00402DC5" w:rsidRDefault="00402DC5" w:rsidP="00402DC5"/>
    <w:p w:rsidR="00402DC5" w:rsidRPr="00402DC5" w:rsidRDefault="00402DC5" w:rsidP="00402DC5"/>
    <w:p w:rsidR="00402DC5" w:rsidRDefault="00402DC5" w:rsidP="00402DC5"/>
    <w:p w:rsidR="00402DC5" w:rsidRPr="00CF24CA" w:rsidRDefault="00402DC5" w:rsidP="00402DC5">
      <w:pPr>
        <w:tabs>
          <w:tab w:val="left" w:pos="6705"/>
        </w:tabs>
        <w:bidi/>
        <w:rPr>
          <w:b/>
          <w:bCs/>
          <w:sz w:val="28"/>
          <w:szCs w:val="24"/>
          <w:rtl/>
          <w:lang w:bidi="ar-JO"/>
        </w:rPr>
      </w:pPr>
      <w:r>
        <w:t xml:space="preserve">                                                                         </w:t>
      </w:r>
      <w:r w:rsidRPr="00CF24CA">
        <w:rPr>
          <w:rFonts w:hint="cs"/>
          <w:b/>
          <w:bCs/>
          <w:sz w:val="28"/>
          <w:szCs w:val="24"/>
          <w:rtl/>
          <w:lang w:bidi="ar-JO"/>
        </w:rPr>
        <w:t>القيادة العامه للقوات المسلحة الاردنية-الجيش العربي</w:t>
      </w:r>
    </w:p>
    <w:p w:rsidR="00402DC5" w:rsidRPr="00CF24CA" w:rsidRDefault="00402DC5" w:rsidP="00402DC5">
      <w:pPr>
        <w:tabs>
          <w:tab w:val="left" w:pos="6705"/>
        </w:tabs>
        <w:bidi/>
        <w:jc w:val="center"/>
        <w:rPr>
          <w:b/>
          <w:bCs/>
          <w:sz w:val="28"/>
          <w:szCs w:val="24"/>
          <w:rtl/>
          <w:lang w:bidi="ar-JO"/>
        </w:rPr>
      </w:pPr>
      <w:r w:rsidRPr="00CF24CA">
        <w:rPr>
          <w:rFonts w:hint="cs"/>
          <w:b/>
          <w:bCs/>
          <w:sz w:val="28"/>
          <w:szCs w:val="24"/>
          <w:rtl/>
          <w:lang w:bidi="ar-JO"/>
        </w:rPr>
        <w:t>مديرية المشتريات الدفاعية</w:t>
      </w:r>
    </w:p>
    <w:p w:rsidR="00402DC5" w:rsidRPr="00CF24CA" w:rsidRDefault="00402DC5" w:rsidP="00402DC5">
      <w:pPr>
        <w:tabs>
          <w:tab w:val="left" w:pos="6705"/>
        </w:tabs>
        <w:bidi/>
        <w:jc w:val="center"/>
        <w:rPr>
          <w:b/>
          <w:bCs/>
          <w:sz w:val="28"/>
          <w:szCs w:val="24"/>
          <w:rtl/>
          <w:lang w:bidi="ar-JO"/>
        </w:rPr>
      </w:pPr>
      <w:r w:rsidRPr="00CF24CA">
        <w:rPr>
          <w:rFonts w:hint="cs"/>
          <w:b/>
          <w:bCs/>
          <w:sz w:val="28"/>
          <w:szCs w:val="24"/>
          <w:rtl/>
          <w:lang w:bidi="ar-JO"/>
        </w:rPr>
        <w:t>لجنة الشراء المركزية</w:t>
      </w:r>
    </w:p>
    <w:p w:rsidR="00402DC5" w:rsidRDefault="00402DC5" w:rsidP="00402DC5">
      <w:pPr>
        <w:jc w:val="center"/>
        <w:rPr>
          <w:lang w:bidi="ar-JO"/>
        </w:rPr>
      </w:pPr>
    </w:p>
    <w:p w:rsidR="00D3765A" w:rsidRPr="00402DC5" w:rsidRDefault="00402DC5" w:rsidP="00402DC5">
      <w:pPr>
        <w:tabs>
          <w:tab w:val="center" w:pos="5846"/>
        </w:tabs>
        <w:sectPr w:rsidR="00D3765A" w:rsidRPr="00402DC5" w:rsidSect="00CF1206">
          <w:footerReference w:type="default" r:id="rId8"/>
          <w:pgSz w:w="11908" w:h="16833"/>
          <w:pgMar w:top="0" w:right="144" w:bottom="0" w:left="72" w:header="720" w:footer="0" w:gutter="0"/>
          <w:cols w:space="720"/>
          <w:formProt w:val="0"/>
        </w:sectPr>
      </w:pPr>
      <w:r>
        <w:tab/>
      </w:r>
    </w:p>
    <w:p w:rsidR="00D3765A" w:rsidRDefault="00D3765A">
      <w:pPr>
        <w:pStyle w:val="ParagraphStyle2"/>
        <w:framePr w:w="11491" w:h="285" w:hRule="exact" w:wrap="none" w:vAnchor="page" w:hAnchor="margin" w:y="1020"/>
        <w:rPr>
          <w:rStyle w:val="FakeCharacterStyle"/>
        </w:rPr>
      </w:pPr>
    </w:p>
    <w:p w:rsidR="00D3765A" w:rsidRDefault="00D3765A">
      <w:pPr>
        <w:pStyle w:val="ParagraphStyle4"/>
        <w:framePr w:w="1214" w:h="432" w:hRule="exact" w:wrap="none" w:vAnchor="page" w:hAnchor="margin" w:x="45" w:y="1305"/>
        <w:rPr>
          <w:rStyle w:val="FakeCharacterStyle"/>
        </w:rPr>
      </w:pPr>
    </w:p>
    <w:p w:rsidR="00D3765A" w:rsidRDefault="002D7F52">
      <w:pPr>
        <w:pStyle w:val="ParagraphStyle5"/>
        <w:framePr w:w="1218" w:h="402" w:hRule="exact" w:wrap="none" w:vAnchor="page" w:hAnchor="margin" w:x="43" w:y="1320"/>
        <w:rPr>
          <w:rStyle w:val="CharacterStyle2"/>
        </w:rPr>
      </w:pPr>
      <w:r>
        <w:rPr>
          <w:rStyle w:val="CharacterStyle2"/>
        </w:rPr>
        <w:t>Item No</w:t>
      </w:r>
    </w:p>
    <w:p w:rsidR="00D3765A" w:rsidRDefault="00D3765A">
      <w:pPr>
        <w:pStyle w:val="ParagraphStyle6"/>
        <w:framePr w:w="2440" w:h="432" w:hRule="exact" w:wrap="none" w:vAnchor="page" w:hAnchor="margin" w:x="1304" w:y="1305"/>
        <w:rPr>
          <w:rStyle w:val="FakeCharacterStyle"/>
        </w:rPr>
      </w:pPr>
    </w:p>
    <w:p w:rsidR="00D3765A" w:rsidRDefault="002D7F52">
      <w:pPr>
        <w:pStyle w:val="ParagraphStyle7"/>
        <w:framePr w:w="2414" w:h="402" w:hRule="exact" w:wrap="none" w:vAnchor="page" w:hAnchor="margin" w:x="1332" w:y="1320"/>
        <w:rPr>
          <w:rStyle w:val="CharacterStyle3"/>
        </w:rPr>
      </w:pPr>
      <w:r>
        <w:rPr>
          <w:rStyle w:val="CharacterStyle3"/>
        </w:rPr>
        <w:t>Stock No</w:t>
      </w:r>
    </w:p>
    <w:p w:rsidR="00D3765A" w:rsidRDefault="00D3765A">
      <w:pPr>
        <w:pStyle w:val="ParagraphStyle8"/>
        <w:framePr w:w="5160" w:h="432" w:hRule="exact" w:wrap="none" w:vAnchor="page" w:hAnchor="margin" w:x="3789" w:y="1305"/>
        <w:rPr>
          <w:rStyle w:val="FakeCharacterStyle"/>
        </w:rPr>
      </w:pPr>
    </w:p>
    <w:p w:rsidR="00D3765A" w:rsidRDefault="002D7F52">
      <w:pPr>
        <w:pStyle w:val="ParagraphStyle9"/>
        <w:framePr w:w="5134" w:h="402" w:hRule="exact" w:wrap="none" w:vAnchor="page" w:hAnchor="margin" w:x="3817" w:y="1320"/>
        <w:rPr>
          <w:rStyle w:val="CharacterStyle4"/>
        </w:rPr>
      </w:pPr>
      <w:r>
        <w:rPr>
          <w:rStyle w:val="CharacterStyle4"/>
        </w:rPr>
        <w:t>Stock Name</w:t>
      </w:r>
    </w:p>
    <w:p w:rsidR="00D3765A" w:rsidRDefault="00D3765A">
      <w:pPr>
        <w:pStyle w:val="ParagraphStyle6"/>
        <w:framePr w:w="1419" w:h="432" w:hRule="exact" w:wrap="none" w:vAnchor="page" w:hAnchor="margin" w:x="8994" w:y="1305"/>
        <w:rPr>
          <w:rStyle w:val="FakeCharacterStyle"/>
        </w:rPr>
      </w:pPr>
    </w:p>
    <w:p w:rsidR="00D3765A" w:rsidRDefault="002D7F52">
      <w:pPr>
        <w:pStyle w:val="ParagraphStyle7"/>
        <w:framePr w:w="1393" w:h="402" w:hRule="exact" w:wrap="none" w:vAnchor="page" w:hAnchor="margin" w:x="9022" w:y="1320"/>
        <w:rPr>
          <w:rStyle w:val="CharacterStyle3"/>
        </w:rPr>
      </w:pPr>
      <w:r>
        <w:rPr>
          <w:rStyle w:val="CharacterStyle3"/>
        </w:rPr>
        <w:t>Quantity</w:t>
      </w:r>
    </w:p>
    <w:p w:rsidR="00D3765A" w:rsidRDefault="00D3765A">
      <w:pPr>
        <w:pStyle w:val="ParagraphStyle6"/>
        <w:framePr w:w="988" w:h="432" w:hRule="exact" w:wrap="none" w:vAnchor="page" w:hAnchor="margin" w:x="10458" w:y="1305"/>
        <w:rPr>
          <w:rStyle w:val="FakeCharacterStyle"/>
        </w:rPr>
      </w:pPr>
    </w:p>
    <w:p w:rsidR="00D3765A" w:rsidRDefault="002D7F52">
      <w:pPr>
        <w:pStyle w:val="ParagraphStyle7"/>
        <w:framePr w:w="962" w:h="402" w:hRule="exact" w:wrap="none" w:vAnchor="page" w:hAnchor="margin" w:x="10486" w:y="1320"/>
        <w:rPr>
          <w:rStyle w:val="CharacterStyle3"/>
        </w:rPr>
      </w:pPr>
      <w:r>
        <w:rPr>
          <w:rStyle w:val="CharacterStyle3"/>
        </w:rPr>
        <w:t>Unit</w:t>
      </w:r>
    </w:p>
    <w:p w:rsidR="00D3765A" w:rsidRDefault="00D3765A">
      <w:pPr>
        <w:pStyle w:val="ParagraphStyle10"/>
        <w:framePr w:w="1304" w:h="1063" w:hRule="exact" w:wrap="none" w:vAnchor="page" w:hAnchor="margin" w:y="1737"/>
        <w:rPr>
          <w:rStyle w:val="FakeCharacterStyle"/>
        </w:rPr>
      </w:pPr>
    </w:p>
    <w:p w:rsidR="00D3765A" w:rsidRDefault="002D7F52">
      <w:pPr>
        <w:pStyle w:val="ParagraphStyle11"/>
        <w:framePr w:w="1248" w:h="1048" w:hRule="exact" w:wrap="none" w:vAnchor="page" w:hAnchor="margin" w:x="28" w:y="1737"/>
        <w:rPr>
          <w:rStyle w:val="CharacterStyle5"/>
        </w:rPr>
      </w:pPr>
      <w:r>
        <w:rPr>
          <w:rStyle w:val="CharacterStyle5"/>
        </w:rPr>
        <w:t>9</w:t>
      </w:r>
    </w:p>
    <w:p w:rsidR="00D3765A" w:rsidRDefault="00D3765A">
      <w:pPr>
        <w:pStyle w:val="ParagraphStyle10"/>
        <w:framePr w:w="2485" w:h="1063" w:hRule="exact" w:wrap="none" w:vAnchor="page" w:hAnchor="margin" w:x="1304" w:y="1737"/>
        <w:rPr>
          <w:rStyle w:val="FakeCharacterStyle"/>
        </w:rPr>
      </w:pPr>
    </w:p>
    <w:p w:rsidR="00D3765A" w:rsidRDefault="002D7F52">
      <w:pPr>
        <w:pStyle w:val="ParagraphStyle11"/>
        <w:framePr w:w="2429" w:h="1048" w:hRule="exact" w:wrap="none" w:vAnchor="page" w:hAnchor="margin" w:x="1332" w:y="1737"/>
        <w:rPr>
          <w:rStyle w:val="CharacterStyle5"/>
        </w:rPr>
      </w:pPr>
      <w:r>
        <w:rPr>
          <w:rStyle w:val="CharacterStyle5"/>
        </w:rPr>
        <w:t>09_7_00_002</w:t>
      </w:r>
    </w:p>
    <w:p w:rsidR="00D3765A" w:rsidRDefault="00D3765A">
      <w:pPr>
        <w:pStyle w:val="ParagraphStyle12"/>
        <w:framePr w:w="5205" w:h="1063" w:hRule="exact" w:wrap="none" w:vAnchor="page" w:hAnchor="margin" w:x="3789" w:y="1737"/>
        <w:rPr>
          <w:rStyle w:val="FakeCharacterStyle"/>
        </w:rPr>
      </w:pPr>
    </w:p>
    <w:p w:rsidR="00D3765A" w:rsidRDefault="002D7F52">
      <w:pPr>
        <w:pStyle w:val="ParagraphStyle13"/>
        <w:framePr w:w="5149" w:h="1048" w:hRule="exact" w:wrap="none" w:vAnchor="page" w:hAnchor="margin" w:x="3817" w:y="1737"/>
        <w:rPr>
          <w:rStyle w:val="CharacterStyle6"/>
        </w:rPr>
      </w:pPr>
      <w:r>
        <w:rPr>
          <w:rStyle w:val="CharacterStyle6"/>
        </w:rPr>
        <w:t>gram positive identification card for vitek2 and/or any new equivalent system</w:t>
      </w:r>
    </w:p>
    <w:p w:rsidR="00D3765A" w:rsidRDefault="00D3765A">
      <w:pPr>
        <w:pStyle w:val="ParagraphStyle10"/>
        <w:framePr w:w="1464" w:h="1063" w:hRule="exact" w:wrap="none" w:vAnchor="page" w:hAnchor="margin" w:x="8994" w:y="1737"/>
        <w:rPr>
          <w:rStyle w:val="FakeCharacterStyle"/>
        </w:rPr>
      </w:pPr>
    </w:p>
    <w:p w:rsidR="00D3765A" w:rsidRDefault="002D7F52">
      <w:pPr>
        <w:pStyle w:val="ParagraphStyle11"/>
        <w:framePr w:w="1408" w:h="1048" w:hRule="exact" w:wrap="none" w:vAnchor="page" w:hAnchor="margin" w:x="9022" w:y="1737"/>
        <w:rPr>
          <w:rStyle w:val="CharacterStyle5"/>
        </w:rPr>
      </w:pPr>
      <w:r>
        <w:rPr>
          <w:rStyle w:val="CharacterStyle5"/>
        </w:rPr>
        <w:t>150</w:t>
      </w:r>
    </w:p>
    <w:p w:rsidR="00D3765A" w:rsidRDefault="00D3765A">
      <w:pPr>
        <w:pStyle w:val="ParagraphStyle10"/>
        <w:framePr w:w="1033" w:h="1063" w:hRule="exact" w:wrap="none" w:vAnchor="page" w:hAnchor="margin" w:x="10458" w:y="1737"/>
        <w:rPr>
          <w:rStyle w:val="FakeCharacterStyle"/>
        </w:rPr>
      </w:pPr>
    </w:p>
    <w:p w:rsidR="00D3765A" w:rsidRDefault="002D7F52">
      <w:pPr>
        <w:pStyle w:val="ParagraphStyle11"/>
        <w:framePr w:w="977" w:h="1048" w:hRule="exact" w:wrap="none" w:vAnchor="page" w:hAnchor="margin" w:x="10486" w:y="1737"/>
        <w:rPr>
          <w:rStyle w:val="CharacterStyle5"/>
        </w:rPr>
      </w:pPr>
      <w:r>
        <w:rPr>
          <w:rStyle w:val="CharacterStyle5"/>
        </w:rPr>
        <w:t>Kit</w:t>
      </w:r>
    </w:p>
    <w:p w:rsidR="00D3765A" w:rsidRDefault="00D3765A">
      <w:pPr>
        <w:pStyle w:val="ParagraphStyle10"/>
        <w:framePr w:w="1304" w:h="1063" w:hRule="exact" w:wrap="none" w:vAnchor="page" w:hAnchor="margin" w:y="2800"/>
        <w:rPr>
          <w:rStyle w:val="FakeCharacterStyle"/>
        </w:rPr>
      </w:pPr>
    </w:p>
    <w:p w:rsidR="00D3765A" w:rsidRDefault="002D7F52">
      <w:pPr>
        <w:pStyle w:val="ParagraphStyle11"/>
        <w:framePr w:w="1248" w:h="1048" w:hRule="exact" w:wrap="none" w:vAnchor="page" w:hAnchor="margin" w:x="28" w:y="2800"/>
        <w:rPr>
          <w:rStyle w:val="CharacterStyle5"/>
        </w:rPr>
      </w:pPr>
      <w:r>
        <w:rPr>
          <w:rStyle w:val="CharacterStyle5"/>
        </w:rPr>
        <w:t>10</w:t>
      </w:r>
    </w:p>
    <w:p w:rsidR="00D3765A" w:rsidRDefault="00D3765A">
      <w:pPr>
        <w:pStyle w:val="ParagraphStyle10"/>
        <w:framePr w:w="2485" w:h="1063" w:hRule="exact" w:wrap="none" w:vAnchor="page" w:hAnchor="margin" w:x="1304" w:y="2800"/>
        <w:rPr>
          <w:rStyle w:val="FakeCharacterStyle"/>
        </w:rPr>
      </w:pPr>
    </w:p>
    <w:p w:rsidR="00D3765A" w:rsidRDefault="002D7F52">
      <w:pPr>
        <w:pStyle w:val="ParagraphStyle11"/>
        <w:framePr w:w="2429" w:h="1048" w:hRule="exact" w:wrap="none" w:vAnchor="page" w:hAnchor="margin" w:x="1332" w:y="2800"/>
        <w:rPr>
          <w:rStyle w:val="CharacterStyle5"/>
        </w:rPr>
      </w:pPr>
      <w:r>
        <w:rPr>
          <w:rStyle w:val="CharacterStyle5"/>
        </w:rPr>
        <w:t>09_7_00_003</w:t>
      </w:r>
    </w:p>
    <w:p w:rsidR="00D3765A" w:rsidRDefault="00D3765A">
      <w:pPr>
        <w:pStyle w:val="ParagraphStyle12"/>
        <w:framePr w:w="5205" w:h="1063" w:hRule="exact" w:wrap="none" w:vAnchor="page" w:hAnchor="margin" w:x="3789" w:y="2800"/>
        <w:rPr>
          <w:rStyle w:val="FakeCharacterStyle"/>
        </w:rPr>
      </w:pPr>
    </w:p>
    <w:p w:rsidR="00D3765A" w:rsidRDefault="002D7F52">
      <w:pPr>
        <w:pStyle w:val="ParagraphStyle13"/>
        <w:framePr w:w="5149" w:h="1048" w:hRule="exact" w:wrap="none" w:vAnchor="page" w:hAnchor="margin" w:x="3817" w:y="2800"/>
        <w:rPr>
          <w:rStyle w:val="CharacterStyle6"/>
        </w:rPr>
      </w:pPr>
      <w:r>
        <w:rPr>
          <w:rStyle w:val="CharacterStyle6"/>
        </w:rPr>
        <w:t>Yeast identification card for vitek 2 (YST) and/or any new equivalent system</w:t>
      </w:r>
    </w:p>
    <w:p w:rsidR="00D3765A" w:rsidRDefault="00D3765A">
      <w:pPr>
        <w:pStyle w:val="ParagraphStyle10"/>
        <w:framePr w:w="1464" w:h="1063" w:hRule="exact" w:wrap="none" w:vAnchor="page" w:hAnchor="margin" w:x="8994" w:y="2800"/>
        <w:rPr>
          <w:rStyle w:val="FakeCharacterStyle"/>
        </w:rPr>
      </w:pPr>
    </w:p>
    <w:p w:rsidR="00D3765A" w:rsidRDefault="002D7F52">
      <w:pPr>
        <w:pStyle w:val="ParagraphStyle11"/>
        <w:framePr w:w="1408" w:h="1048" w:hRule="exact" w:wrap="none" w:vAnchor="page" w:hAnchor="margin" w:x="9022" w:y="2800"/>
        <w:rPr>
          <w:rStyle w:val="CharacterStyle5"/>
        </w:rPr>
      </w:pPr>
      <w:r>
        <w:rPr>
          <w:rStyle w:val="CharacterStyle5"/>
        </w:rPr>
        <w:t>30</w:t>
      </w:r>
    </w:p>
    <w:p w:rsidR="00D3765A" w:rsidRDefault="00D3765A">
      <w:pPr>
        <w:pStyle w:val="ParagraphStyle10"/>
        <w:framePr w:w="1033" w:h="1063" w:hRule="exact" w:wrap="none" w:vAnchor="page" w:hAnchor="margin" w:x="10458" w:y="2800"/>
        <w:rPr>
          <w:rStyle w:val="FakeCharacterStyle"/>
        </w:rPr>
      </w:pPr>
    </w:p>
    <w:p w:rsidR="00D3765A" w:rsidRDefault="002D7F52">
      <w:pPr>
        <w:pStyle w:val="ParagraphStyle11"/>
        <w:framePr w:w="977" w:h="1048" w:hRule="exact" w:wrap="none" w:vAnchor="page" w:hAnchor="margin" w:x="10486" w:y="2800"/>
        <w:rPr>
          <w:rStyle w:val="CharacterStyle5"/>
        </w:rPr>
      </w:pPr>
      <w:r>
        <w:rPr>
          <w:rStyle w:val="CharacterStyle5"/>
        </w:rPr>
        <w:t>Kit</w:t>
      </w:r>
    </w:p>
    <w:p w:rsidR="00D3765A" w:rsidRDefault="00D3765A">
      <w:pPr>
        <w:pStyle w:val="ParagraphStyle10"/>
        <w:framePr w:w="1304" w:h="1402" w:hRule="exact" w:wrap="none" w:vAnchor="page" w:hAnchor="margin" w:y="3862"/>
        <w:rPr>
          <w:rStyle w:val="FakeCharacterStyle"/>
        </w:rPr>
      </w:pPr>
    </w:p>
    <w:p w:rsidR="00D3765A" w:rsidRDefault="002D7F52">
      <w:pPr>
        <w:pStyle w:val="ParagraphStyle11"/>
        <w:framePr w:w="1248" w:h="1387" w:hRule="exact" w:wrap="none" w:vAnchor="page" w:hAnchor="margin" w:x="28" w:y="3862"/>
        <w:rPr>
          <w:rStyle w:val="CharacterStyle5"/>
        </w:rPr>
      </w:pPr>
      <w:r>
        <w:rPr>
          <w:rStyle w:val="CharacterStyle5"/>
        </w:rPr>
        <w:t>11</w:t>
      </w:r>
    </w:p>
    <w:p w:rsidR="00D3765A" w:rsidRDefault="00D3765A">
      <w:pPr>
        <w:pStyle w:val="ParagraphStyle10"/>
        <w:framePr w:w="2485" w:h="1402" w:hRule="exact" w:wrap="none" w:vAnchor="page" w:hAnchor="margin" w:x="1304" w:y="3862"/>
        <w:rPr>
          <w:rStyle w:val="FakeCharacterStyle"/>
        </w:rPr>
      </w:pPr>
    </w:p>
    <w:p w:rsidR="00D3765A" w:rsidRDefault="002D7F52">
      <w:pPr>
        <w:pStyle w:val="ParagraphStyle11"/>
        <w:framePr w:w="2429" w:h="1387" w:hRule="exact" w:wrap="none" w:vAnchor="page" w:hAnchor="margin" w:x="1332" w:y="3862"/>
        <w:rPr>
          <w:rStyle w:val="CharacterStyle5"/>
        </w:rPr>
      </w:pPr>
      <w:r>
        <w:rPr>
          <w:rStyle w:val="CharacterStyle5"/>
        </w:rPr>
        <w:t>09_7_00_005</w:t>
      </w:r>
    </w:p>
    <w:p w:rsidR="00D3765A" w:rsidRDefault="00D3765A">
      <w:pPr>
        <w:pStyle w:val="ParagraphStyle12"/>
        <w:framePr w:w="5205" w:h="1402" w:hRule="exact" w:wrap="none" w:vAnchor="page" w:hAnchor="margin" w:x="3789" w:y="3862"/>
        <w:rPr>
          <w:rStyle w:val="FakeCharacterStyle"/>
        </w:rPr>
      </w:pPr>
    </w:p>
    <w:p w:rsidR="00D3765A" w:rsidRDefault="002D7F52">
      <w:pPr>
        <w:pStyle w:val="ParagraphStyle13"/>
        <w:framePr w:w="5149" w:h="1387" w:hRule="exact" w:wrap="none" w:vAnchor="page" w:hAnchor="margin" w:x="3817" w:y="3862"/>
        <w:rPr>
          <w:rStyle w:val="CharacterStyle6"/>
        </w:rPr>
      </w:pPr>
      <w:r>
        <w:rPr>
          <w:rStyle w:val="CharacterStyle6"/>
        </w:rPr>
        <w:t>antimicrobial susceptibility testing card for gram negative bacteria compatible with vitek 2 (AST N233)and or/any new equivalent system</w:t>
      </w:r>
    </w:p>
    <w:p w:rsidR="00D3765A" w:rsidRDefault="00D3765A">
      <w:pPr>
        <w:pStyle w:val="ParagraphStyle10"/>
        <w:framePr w:w="1464" w:h="1402" w:hRule="exact" w:wrap="none" w:vAnchor="page" w:hAnchor="margin" w:x="8994" w:y="3862"/>
        <w:rPr>
          <w:rStyle w:val="FakeCharacterStyle"/>
        </w:rPr>
      </w:pPr>
    </w:p>
    <w:p w:rsidR="00D3765A" w:rsidRDefault="002D7F52">
      <w:pPr>
        <w:pStyle w:val="ParagraphStyle11"/>
        <w:framePr w:w="1408" w:h="1387" w:hRule="exact" w:wrap="none" w:vAnchor="page" w:hAnchor="margin" w:x="9022" w:y="3862"/>
        <w:rPr>
          <w:rStyle w:val="CharacterStyle5"/>
        </w:rPr>
      </w:pPr>
      <w:r>
        <w:rPr>
          <w:rStyle w:val="CharacterStyle5"/>
        </w:rPr>
        <w:t>1180</w:t>
      </w:r>
    </w:p>
    <w:p w:rsidR="00D3765A" w:rsidRDefault="00D3765A">
      <w:pPr>
        <w:pStyle w:val="ParagraphStyle10"/>
        <w:framePr w:w="1033" w:h="1402" w:hRule="exact" w:wrap="none" w:vAnchor="page" w:hAnchor="margin" w:x="10458" w:y="3862"/>
        <w:rPr>
          <w:rStyle w:val="FakeCharacterStyle"/>
        </w:rPr>
      </w:pPr>
    </w:p>
    <w:p w:rsidR="00D3765A" w:rsidRDefault="002D7F52">
      <w:pPr>
        <w:pStyle w:val="ParagraphStyle11"/>
        <w:framePr w:w="977" w:h="1387" w:hRule="exact" w:wrap="none" w:vAnchor="page" w:hAnchor="margin" w:x="10486" w:y="3862"/>
        <w:rPr>
          <w:rStyle w:val="CharacterStyle5"/>
        </w:rPr>
      </w:pPr>
      <w:r>
        <w:rPr>
          <w:rStyle w:val="CharacterStyle5"/>
        </w:rPr>
        <w:t>Kit</w:t>
      </w:r>
    </w:p>
    <w:p w:rsidR="00D3765A" w:rsidRDefault="00D3765A">
      <w:pPr>
        <w:pStyle w:val="ParagraphStyle10"/>
        <w:framePr w:w="1304" w:h="1402" w:hRule="exact" w:wrap="none" w:vAnchor="page" w:hAnchor="margin" w:y="5264"/>
        <w:rPr>
          <w:rStyle w:val="FakeCharacterStyle"/>
        </w:rPr>
      </w:pPr>
    </w:p>
    <w:p w:rsidR="00D3765A" w:rsidRDefault="002D7F52">
      <w:pPr>
        <w:pStyle w:val="ParagraphStyle11"/>
        <w:framePr w:w="1248" w:h="1387" w:hRule="exact" w:wrap="none" w:vAnchor="page" w:hAnchor="margin" w:x="28" w:y="5264"/>
        <w:rPr>
          <w:rStyle w:val="CharacterStyle5"/>
        </w:rPr>
      </w:pPr>
      <w:r>
        <w:rPr>
          <w:rStyle w:val="CharacterStyle5"/>
        </w:rPr>
        <w:t>12</w:t>
      </w:r>
    </w:p>
    <w:p w:rsidR="00D3765A" w:rsidRDefault="00D3765A">
      <w:pPr>
        <w:pStyle w:val="ParagraphStyle10"/>
        <w:framePr w:w="2485" w:h="1402" w:hRule="exact" w:wrap="none" w:vAnchor="page" w:hAnchor="margin" w:x="1304" w:y="5264"/>
        <w:rPr>
          <w:rStyle w:val="FakeCharacterStyle"/>
        </w:rPr>
      </w:pPr>
    </w:p>
    <w:p w:rsidR="00D3765A" w:rsidRDefault="002D7F52">
      <w:pPr>
        <w:pStyle w:val="ParagraphStyle11"/>
        <w:framePr w:w="2429" w:h="1387" w:hRule="exact" w:wrap="none" w:vAnchor="page" w:hAnchor="margin" w:x="1332" w:y="5264"/>
        <w:rPr>
          <w:rStyle w:val="CharacterStyle5"/>
        </w:rPr>
      </w:pPr>
      <w:r>
        <w:rPr>
          <w:rStyle w:val="CharacterStyle5"/>
        </w:rPr>
        <w:t>09_7_00_007</w:t>
      </w:r>
    </w:p>
    <w:p w:rsidR="00D3765A" w:rsidRDefault="00D3765A">
      <w:pPr>
        <w:pStyle w:val="ParagraphStyle12"/>
        <w:framePr w:w="5205" w:h="1402" w:hRule="exact" w:wrap="none" w:vAnchor="page" w:hAnchor="margin" w:x="3789" w:y="5264"/>
        <w:rPr>
          <w:rStyle w:val="FakeCharacterStyle"/>
        </w:rPr>
      </w:pPr>
    </w:p>
    <w:p w:rsidR="00D3765A" w:rsidRDefault="002D7F52">
      <w:pPr>
        <w:pStyle w:val="ParagraphStyle13"/>
        <w:framePr w:w="5149" w:h="1387" w:hRule="exact" w:wrap="none" w:vAnchor="page" w:hAnchor="margin" w:x="3817" w:y="5264"/>
        <w:rPr>
          <w:rStyle w:val="CharacterStyle6"/>
        </w:rPr>
      </w:pPr>
      <w:r>
        <w:rPr>
          <w:rStyle w:val="CharacterStyle6"/>
        </w:rPr>
        <w:t>antimirobial susceptibility testing card for gram negative bacteria compatible with vitek 2 (AST XNO5) and or /any new equivalent system</w:t>
      </w:r>
    </w:p>
    <w:p w:rsidR="00D3765A" w:rsidRDefault="00D3765A">
      <w:pPr>
        <w:pStyle w:val="ParagraphStyle10"/>
        <w:framePr w:w="1464" w:h="1402" w:hRule="exact" w:wrap="none" w:vAnchor="page" w:hAnchor="margin" w:x="8994" w:y="5264"/>
        <w:rPr>
          <w:rStyle w:val="FakeCharacterStyle"/>
        </w:rPr>
      </w:pPr>
    </w:p>
    <w:p w:rsidR="00D3765A" w:rsidRDefault="002D7F52">
      <w:pPr>
        <w:pStyle w:val="ParagraphStyle11"/>
        <w:framePr w:w="1408" w:h="1387" w:hRule="exact" w:wrap="none" w:vAnchor="page" w:hAnchor="margin" w:x="9022" w:y="5264"/>
        <w:rPr>
          <w:rStyle w:val="CharacterStyle5"/>
        </w:rPr>
      </w:pPr>
      <w:r>
        <w:rPr>
          <w:rStyle w:val="CharacterStyle5"/>
        </w:rPr>
        <w:t>10</w:t>
      </w:r>
    </w:p>
    <w:p w:rsidR="00D3765A" w:rsidRDefault="00D3765A">
      <w:pPr>
        <w:pStyle w:val="ParagraphStyle10"/>
        <w:framePr w:w="1033" w:h="1402" w:hRule="exact" w:wrap="none" w:vAnchor="page" w:hAnchor="margin" w:x="10458" w:y="5264"/>
        <w:rPr>
          <w:rStyle w:val="FakeCharacterStyle"/>
        </w:rPr>
      </w:pPr>
    </w:p>
    <w:p w:rsidR="00D3765A" w:rsidRDefault="002D7F52">
      <w:pPr>
        <w:pStyle w:val="ParagraphStyle11"/>
        <w:framePr w:w="977" w:h="1387" w:hRule="exact" w:wrap="none" w:vAnchor="page" w:hAnchor="margin" w:x="10486" w:y="5264"/>
        <w:rPr>
          <w:rStyle w:val="CharacterStyle5"/>
        </w:rPr>
      </w:pPr>
      <w:r>
        <w:rPr>
          <w:rStyle w:val="CharacterStyle5"/>
        </w:rPr>
        <w:t>Kit</w:t>
      </w:r>
    </w:p>
    <w:p w:rsidR="00D3765A" w:rsidRDefault="00D3765A">
      <w:pPr>
        <w:pStyle w:val="ParagraphStyle10"/>
        <w:framePr w:w="1304" w:h="1402" w:hRule="exact" w:wrap="none" w:vAnchor="page" w:hAnchor="margin" w:y="6666"/>
        <w:rPr>
          <w:rStyle w:val="FakeCharacterStyle"/>
        </w:rPr>
      </w:pPr>
    </w:p>
    <w:p w:rsidR="00D3765A" w:rsidRDefault="002D7F52">
      <w:pPr>
        <w:pStyle w:val="ParagraphStyle11"/>
        <w:framePr w:w="1248" w:h="1387" w:hRule="exact" w:wrap="none" w:vAnchor="page" w:hAnchor="margin" w:x="28" w:y="6666"/>
        <w:rPr>
          <w:rStyle w:val="CharacterStyle5"/>
        </w:rPr>
      </w:pPr>
      <w:r>
        <w:rPr>
          <w:rStyle w:val="CharacterStyle5"/>
        </w:rPr>
        <w:t>13</w:t>
      </w:r>
    </w:p>
    <w:p w:rsidR="00D3765A" w:rsidRDefault="00D3765A">
      <w:pPr>
        <w:pStyle w:val="ParagraphStyle10"/>
        <w:framePr w:w="2485" w:h="1402" w:hRule="exact" w:wrap="none" w:vAnchor="page" w:hAnchor="margin" w:x="1304" w:y="6666"/>
        <w:rPr>
          <w:rStyle w:val="FakeCharacterStyle"/>
        </w:rPr>
      </w:pPr>
    </w:p>
    <w:p w:rsidR="00D3765A" w:rsidRDefault="002D7F52">
      <w:pPr>
        <w:pStyle w:val="ParagraphStyle11"/>
        <w:framePr w:w="2429" w:h="1387" w:hRule="exact" w:wrap="none" w:vAnchor="page" w:hAnchor="margin" w:x="1332" w:y="6666"/>
        <w:rPr>
          <w:rStyle w:val="CharacterStyle5"/>
        </w:rPr>
      </w:pPr>
      <w:r>
        <w:rPr>
          <w:rStyle w:val="CharacterStyle5"/>
        </w:rPr>
        <w:t>09_7_00_009</w:t>
      </w:r>
    </w:p>
    <w:p w:rsidR="00D3765A" w:rsidRDefault="00D3765A">
      <w:pPr>
        <w:pStyle w:val="ParagraphStyle12"/>
        <w:framePr w:w="5205" w:h="1402" w:hRule="exact" w:wrap="none" w:vAnchor="page" w:hAnchor="margin" w:x="3789" w:y="6666"/>
        <w:rPr>
          <w:rStyle w:val="FakeCharacterStyle"/>
        </w:rPr>
      </w:pPr>
    </w:p>
    <w:p w:rsidR="00D3765A" w:rsidRDefault="002D7F52">
      <w:pPr>
        <w:pStyle w:val="ParagraphStyle13"/>
        <w:framePr w:w="5149" w:h="1387" w:hRule="exact" w:wrap="none" w:vAnchor="page" w:hAnchor="margin" w:x="3817" w:y="6666"/>
        <w:rPr>
          <w:rStyle w:val="CharacterStyle6"/>
        </w:rPr>
      </w:pPr>
      <w:r>
        <w:rPr>
          <w:rStyle w:val="CharacterStyle6"/>
        </w:rPr>
        <w:t>antimicrobial susceptibility testing card for yeast compatible with vitek 2 (AST-YS08)and or/any new equivalent system</w:t>
      </w:r>
    </w:p>
    <w:p w:rsidR="00D3765A" w:rsidRDefault="00D3765A">
      <w:pPr>
        <w:pStyle w:val="ParagraphStyle10"/>
        <w:framePr w:w="1464" w:h="1402" w:hRule="exact" w:wrap="none" w:vAnchor="page" w:hAnchor="margin" w:x="8994" w:y="6666"/>
        <w:rPr>
          <w:rStyle w:val="FakeCharacterStyle"/>
        </w:rPr>
      </w:pPr>
    </w:p>
    <w:p w:rsidR="00D3765A" w:rsidRDefault="002D7F52">
      <w:pPr>
        <w:pStyle w:val="ParagraphStyle11"/>
        <w:framePr w:w="1408" w:h="1387" w:hRule="exact" w:wrap="none" w:vAnchor="page" w:hAnchor="margin" w:x="9022" w:y="6666"/>
        <w:rPr>
          <w:rStyle w:val="CharacterStyle5"/>
        </w:rPr>
      </w:pPr>
      <w:r>
        <w:rPr>
          <w:rStyle w:val="CharacterStyle5"/>
        </w:rPr>
        <w:t>30</w:t>
      </w:r>
    </w:p>
    <w:p w:rsidR="00D3765A" w:rsidRDefault="00D3765A">
      <w:pPr>
        <w:pStyle w:val="ParagraphStyle10"/>
        <w:framePr w:w="1033" w:h="1402" w:hRule="exact" w:wrap="none" w:vAnchor="page" w:hAnchor="margin" w:x="10458" w:y="6666"/>
        <w:rPr>
          <w:rStyle w:val="FakeCharacterStyle"/>
        </w:rPr>
      </w:pPr>
    </w:p>
    <w:p w:rsidR="00D3765A" w:rsidRDefault="002D7F52">
      <w:pPr>
        <w:pStyle w:val="ParagraphStyle11"/>
        <w:framePr w:w="977" w:h="1387" w:hRule="exact" w:wrap="none" w:vAnchor="page" w:hAnchor="margin" w:x="10486" w:y="6666"/>
        <w:rPr>
          <w:rStyle w:val="CharacterStyle5"/>
        </w:rPr>
      </w:pPr>
      <w:r>
        <w:rPr>
          <w:rStyle w:val="CharacterStyle5"/>
        </w:rPr>
        <w:t>Kit</w:t>
      </w:r>
    </w:p>
    <w:p w:rsidR="00D3765A" w:rsidRDefault="00D3765A">
      <w:pPr>
        <w:pStyle w:val="ParagraphStyle10"/>
        <w:framePr w:w="1304" w:h="750" w:hRule="exact" w:wrap="none" w:vAnchor="page" w:hAnchor="margin" w:y="8068"/>
        <w:rPr>
          <w:rStyle w:val="FakeCharacterStyle"/>
        </w:rPr>
      </w:pPr>
    </w:p>
    <w:p w:rsidR="00D3765A" w:rsidRDefault="002D7F52">
      <w:pPr>
        <w:pStyle w:val="ParagraphStyle11"/>
        <w:framePr w:w="1248" w:h="735" w:hRule="exact" w:wrap="none" w:vAnchor="page" w:hAnchor="margin" w:x="28" w:y="8068"/>
        <w:rPr>
          <w:rStyle w:val="CharacterStyle5"/>
        </w:rPr>
      </w:pPr>
      <w:r>
        <w:rPr>
          <w:rStyle w:val="CharacterStyle5"/>
        </w:rPr>
        <w:t>14</w:t>
      </w:r>
    </w:p>
    <w:p w:rsidR="00D3765A" w:rsidRDefault="00D3765A">
      <w:pPr>
        <w:pStyle w:val="ParagraphStyle10"/>
        <w:framePr w:w="2485" w:h="750" w:hRule="exact" w:wrap="none" w:vAnchor="page" w:hAnchor="margin" w:x="1304" w:y="8068"/>
        <w:rPr>
          <w:rStyle w:val="FakeCharacterStyle"/>
        </w:rPr>
      </w:pPr>
    </w:p>
    <w:p w:rsidR="00D3765A" w:rsidRDefault="002D7F52">
      <w:pPr>
        <w:pStyle w:val="ParagraphStyle11"/>
        <w:framePr w:w="2429" w:h="735" w:hRule="exact" w:wrap="none" w:vAnchor="page" w:hAnchor="margin" w:x="1332" w:y="8068"/>
        <w:rPr>
          <w:rStyle w:val="CharacterStyle5"/>
        </w:rPr>
      </w:pPr>
      <w:r>
        <w:rPr>
          <w:rStyle w:val="CharacterStyle5"/>
        </w:rPr>
        <w:t>09_7_00_010</w:t>
      </w:r>
    </w:p>
    <w:p w:rsidR="00D3765A" w:rsidRDefault="00D3765A">
      <w:pPr>
        <w:pStyle w:val="ParagraphStyle12"/>
        <w:framePr w:w="5205" w:h="750" w:hRule="exact" w:wrap="none" w:vAnchor="page" w:hAnchor="margin" w:x="3789" w:y="8068"/>
        <w:rPr>
          <w:rStyle w:val="FakeCharacterStyle"/>
        </w:rPr>
      </w:pPr>
    </w:p>
    <w:p w:rsidR="00D3765A" w:rsidRDefault="002D7F52">
      <w:pPr>
        <w:pStyle w:val="ParagraphStyle13"/>
        <w:framePr w:w="5149" w:h="735" w:hRule="exact" w:wrap="none" w:vAnchor="page" w:hAnchor="margin" w:x="3817" w:y="8068"/>
        <w:rPr>
          <w:rStyle w:val="CharacterStyle6"/>
        </w:rPr>
      </w:pPr>
      <w:r>
        <w:rPr>
          <w:rStyle w:val="CharacterStyle6"/>
        </w:rPr>
        <w:t>calibrator for density chick for vitek 2 and/ or any new equivalent system</w:t>
      </w:r>
    </w:p>
    <w:p w:rsidR="00D3765A" w:rsidRDefault="00D3765A">
      <w:pPr>
        <w:pStyle w:val="ParagraphStyle10"/>
        <w:framePr w:w="1464" w:h="750" w:hRule="exact" w:wrap="none" w:vAnchor="page" w:hAnchor="margin" w:x="8994" w:y="8068"/>
        <w:rPr>
          <w:rStyle w:val="FakeCharacterStyle"/>
        </w:rPr>
      </w:pPr>
    </w:p>
    <w:p w:rsidR="00D3765A" w:rsidRDefault="002D7F52">
      <w:pPr>
        <w:pStyle w:val="ParagraphStyle11"/>
        <w:framePr w:w="1408" w:h="735" w:hRule="exact" w:wrap="none" w:vAnchor="page" w:hAnchor="margin" w:x="9022" w:y="8068"/>
        <w:rPr>
          <w:rStyle w:val="CharacterStyle5"/>
        </w:rPr>
      </w:pPr>
      <w:r>
        <w:rPr>
          <w:rStyle w:val="CharacterStyle5"/>
        </w:rPr>
        <w:t>10</w:t>
      </w:r>
    </w:p>
    <w:p w:rsidR="00D3765A" w:rsidRDefault="00D3765A">
      <w:pPr>
        <w:pStyle w:val="ParagraphStyle10"/>
        <w:framePr w:w="1033" w:h="750" w:hRule="exact" w:wrap="none" w:vAnchor="page" w:hAnchor="margin" w:x="10458" w:y="8068"/>
        <w:rPr>
          <w:rStyle w:val="FakeCharacterStyle"/>
        </w:rPr>
      </w:pPr>
    </w:p>
    <w:p w:rsidR="00D3765A" w:rsidRDefault="002D7F52">
      <w:pPr>
        <w:pStyle w:val="ParagraphStyle11"/>
        <w:framePr w:w="977" w:h="735" w:hRule="exact" w:wrap="none" w:vAnchor="page" w:hAnchor="margin" w:x="10486" w:y="8068"/>
        <w:rPr>
          <w:rStyle w:val="CharacterStyle5"/>
        </w:rPr>
      </w:pPr>
      <w:r>
        <w:rPr>
          <w:rStyle w:val="CharacterStyle5"/>
        </w:rPr>
        <w:t>Kit</w:t>
      </w:r>
    </w:p>
    <w:p w:rsidR="00D3765A" w:rsidRDefault="00D3765A">
      <w:pPr>
        <w:pStyle w:val="ParagraphStyle10"/>
        <w:framePr w:w="1304" w:h="750" w:hRule="exact" w:wrap="none" w:vAnchor="page" w:hAnchor="margin" w:y="8818"/>
        <w:rPr>
          <w:rStyle w:val="FakeCharacterStyle"/>
        </w:rPr>
      </w:pPr>
    </w:p>
    <w:p w:rsidR="00D3765A" w:rsidRDefault="002D7F52">
      <w:pPr>
        <w:pStyle w:val="ParagraphStyle11"/>
        <w:framePr w:w="1248" w:h="735" w:hRule="exact" w:wrap="none" w:vAnchor="page" w:hAnchor="margin" w:x="28" w:y="8818"/>
        <w:rPr>
          <w:rStyle w:val="CharacterStyle5"/>
        </w:rPr>
      </w:pPr>
      <w:r>
        <w:rPr>
          <w:rStyle w:val="CharacterStyle5"/>
        </w:rPr>
        <w:t>15</w:t>
      </w:r>
    </w:p>
    <w:p w:rsidR="00D3765A" w:rsidRDefault="00D3765A">
      <w:pPr>
        <w:pStyle w:val="ParagraphStyle10"/>
        <w:framePr w:w="2485" w:h="750" w:hRule="exact" w:wrap="none" w:vAnchor="page" w:hAnchor="margin" w:x="1304" w:y="8818"/>
        <w:rPr>
          <w:rStyle w:val="FakeCharacterStyle"/>
        </w:rPr>
      </w:pPr>
    </w:p>
    <w:p w:rsidR="00D3765A" w:rsidRDefault="002D7F52">
      <w:pPr>
        <w:pStyle w:val="ParagraphStyle11"/>
        <w:framePr w:w="2429" w:h="735" w:hRule="exact" w:wrap="none" w:vAnchor="page" w:hAnchor="margin" w:x="1332" w:y="8818"/>
        <w:rPr>
          <w:rStyle w:val="CharacterStyle5"/>
        </w:rPr>
      </w:pPr>
      <w:r>
        <w:rPr>
          <w:rStyle w:val="CharacterStyle5"/>
        </w:rPr>
        <w:t>09_7_00_011</w:t>
      </w:r>
    </w:p>
    <w:p w:rsidR="00D3765A" w:rsidRDefault="00D3765A">
      <w:pPr>
        <w:pStyle w:val="ParagraphStyle12"/>
        <w:framePr w:w="5205" w:h="750" w:hRule="exact" w:wrap="none" w:vAnchor="page" w:hAnchor="margin" w:x="3789" w:y="8818"/>
        <w:rPr>
          <w:rStyle w:val="FakeCharacterStyle"/>
        </w:rPr>
      </w:pPr>
    </w:p>
    <w:p w:rsidR="00D3765A" w:rsidRDefault="002D7F52">
      <w:pPr>
        <w:pStyle w:val="ParagraphStyle13"/>
        <w:framePr w:w="5149" w:h="735" w:hRule="exact" w:wrap="none" w:vAnchor="page" w:hAnchor="margin" w:x="3817" w:y="8818"/>
        <w:rPr>
          <w:rStyle w:val="CharacterStyle6"/>
        </w:rPr>
      </w:pPr>
      <w:r>
        <w:rPr>
          <w:rStyle w:val="CharacterStyle6"/>
        </w:rPr>
        <w:t>saline solution (0.45%)</w:t>
      </w:r>
    </w:p>
    <w:p w:rsidR="00D3765A" w:rsidRDefault="00D3765A">
      <w:pPr>
        <w:pStyle w:val="ParagraphStyle10"/>
        <w:framePr w:w="1464" w:h="750" w:hRule="exact" w:wrap="none" w:vAnchor="page" w:hAnchor="margin" w:x="8994" w:y="8818"/>
        <w:rPr>
          <w:rStyle w:val="FakeCharacterStyle"/>
        </w:rPr>
      </w:pPr>
    </w:p>
    <w:p w:rsidR="00D3765A" w:rsidRDefault="002D7F52">
      <w:pPr>
        <w:pStyle w:val="ParagraphStyle11"/>
        <w:framePr w:w="1408" w:h="735" w:hRule="exact" w:wrap="none" w:vAnchor="page" w:hAnchor="margin" w:x="9022" w:y="8818"/>
        <w:rPr>
          <w:rStyle w:val="CharacterStyle5"/>
        </w:rPr>
      </w:pPr>
      <w:r>
        <w:rPr>
          <w:rStyle w:val="CharacterStyle5"/>
        </w:rPr>
        <w:t>150</w:t>
      </w:r>
    </w:p>
    <w:p w:rsidR="00D3765A" w:rsidRDefault="00D3765A">
      <w:pPr>
        <w:pStyle w:val="ParagraphStyle10"/>
        <w:framePr w:w="1033" w:h="750" w:hRule="exact" w:wrap="none" w:vAnchor="page" w:hAnchor="margin" w:x="10458" w:y="8818"/>
        <w:rPr>
          <w:rStyle w:val="FakeCharacterStyle"/>
        </w:rPr>
      </w:pPr>
    </w:p>
    <w:p w:rsidR="00D3765A" w:rsidRDefault="002D7F52">
      <w:pPr>
        <w:pStyle w:val="ParagraphStyle11"/>
        <w:framePr w:w="977" w:h="735" w:hRule="exact" w:wrap="none" w:vAnchor="page" w:hAnchor="margin" w:x="10486" w:y="8818"/>
        <w:rPr>
          <w:rStyle w:val="CharacterStyle5"/>
        </w:rPr>
      </w:pPr>
      <w:r>
        <w:rPr>
          <w:rStyle w:val="CharacterStyle5"/>
        </w:rPr>
        <w:t>Kit</w:t>
      </w:r>
    </w:p>
    <w:p w:rsidR="00D3765A" w:rsidRDefault="00D3765A">
      <w:pPr>
        <w:pStyle w:val="ParagraphStyle10"/>
        <w:framePr w:w="1304" w:h="1402" w:hRule="exact" w:wrap="none" w:vAnchor="page" w:hAnchor="margin" w:y="9568"/>
        <w:rPr>
          <w:rStyle w:val="FakeCharacterStyle"/>
        </w:rPr>
      </w:pPr>
    </w:p>
    <w:p w:rsidR="00D3765A" w:rsidRDefault="002D7F52">
      <w:pPr>
        <w:pStyle w:val="ParagraphStyle11"/>
        <w:framePr w:w="1248" w:h="1387" w:hRule="exact" w:wrap="none" w:vAnchor="page" w:hAnchor="margin" w:x="28" w:y="9568"/>
        <w:rPr>
          <w:rStyle w:val="CharacterStyle5"/>
        </w:rPr>
      </w:pPr>
      <w:r>
        <w:rPr>
          <w:rStyle w:val="CharacterStyle5"/>
        </w:rPr>
        <w:t>16</w:t>
      </w:r>
    </w:p>
    <w:p w:rsidR="00D3765A" w:rsidRDefault="00D3765A">
      <w:pPr>
        <w:pStyle w:val="ParagraphStyle10"/>
        <w:framePr w:w="2485" w:h="1402" w:hRule="exact" w:wrap="none" w:vAnchor="page" w:hAnchor="margin" w:x="1304" w:y="9568"/>
        <w:rPr>
          <w:rStyle w:val="FakeCharacterStyle"/>
        </w:rPr>
      </w:pPr>
    </w:p>
    <w:p w:rsidR="00D3765A" w:rsidRDefault="002D7F52">
      <w:pPr>
        <w:pStyle w:val="ParagraphStyle11"/>
        <w:framePr w:w="2429" w:h="1387" w:hRule="exact" w:wrap="none" w:vAnchor="page" w:hAnchor="margin" w:x="1332" w:y="9568"/>
        <w:rPr>
          <w:rStyle w:val="CharacterStyle5"/>
        </w:rPr>
      </w:pPr>
      <w:r>
        <w:rPr>
          <w:rStyle w:val="CharacterStyle5"/>
        </w:rPr>
        <w:t>09_7_00_012</w:t>
      </w:r>
    </w:p>
    <w:p w:rsidR="00D3765A" w:rsidRDefault="00D3765A">
      <w:pPr>
        <w:pStyle w:val="ParagraphStyle12"/>
        <w:framePr w:w="5205" w:h="1402" w:hRule="exact" w:wrap="none" w:vAnchor="page" w:hAnchor="margin" w:x="3789" w:y="9568"/>
        <w:rPr>
          <w:rStyle w:val="FakeCharacterStyle"/>
        </w:rPr>
      </w:pPr>
    </w:p>
    <w:p w:rsidR="00D3765A" w:rsidRDefault="002D7F52">
      <w:pPr>
        <w:pStyle w:val="ParagraphStyle13"/>
        <w:framePr w:w="5149" w:h="1387" w:hRule="exact" w:wrap="none" w:vAnchor="page" w:hAnchor="margin" w:x="3817" w:y="9568"/>
        <w:rPr>
          <w:rStyle w:val="CharacterStyle6"/>
        </w:rPr>
      </w:pPr>
      <w:r>
        <w:rPr>
          <w:rStyle w:val="CharacterStyle6"/>
        </w:rPr>
        <w:t>N. Meningitidis , N Gonorrhoeae and Haemophilus species Identification card (NH) FOR vitek2 and /or any new equivalent system</w:t>
      </w:r>
    </w:p>
    <w:p w:rsidR="00D3765A" w:rsidRDefault="00D3765A">
      <w:pPr>
        <w:pStyle w:val="ParagraphStyle10"/>
        <w:framePr w:w="1464" w:h="1402" w:hRule="exact" w:wrap="none" w:vAnchor="page" w:hAnchor="margin" w:x="8994" w:y="9568"/>
        <w:rPr>
          <w:rStyle w:val="FakeCharacterStyle"/>
        </w:rPr>
      </w:pPr>
    </w:p>
    <w:p w:rsidR="00D3765A" w:rsidRDefault="002D7F52">
      <w:pPr>
        <w:pStyle w:val="ParagraphStyle11"/>
        <w:framePr w:w="1408" w:h="1387" w:hRule="exact" w:wrap="none" w:vAnchor="page" w:hAnchor="margin" w:x="9022" w:y="9568"/>
        <w:rPr>
          <w:rStyle w:val="CharacterStyle5"/>
        </w:rPr>
      </w:pPr>
      <w:r>
        <w:rPr>
          <w:rStyle w:val="CharacterStyle5"/>
        </w:rPr>
        <w:t>3</w:t>
      </w:r>
    </w:p>
    <w:p w:rsidR="00D3765A" w:rsidRDefault="00D3765A">
      <w:pPr>
        <w:pStyle w:val="ParagraphStyle10"/>
        <w:framePr w:w="1033" w:h="1402" w:hRule="exact" w:wrap="none" w:vAnchor="page" w:hAnchor="margin" w:x="10458" w:y="9568"/>
        <w:rPr>
          <w:rStyle w:val="FakeCharacterStyle"/>
        </w:rPr>
      </w:pPr>
    </w:p>
    <w:p w:rsidR="00D3765A" w:rsidRDefault="002D7F52">
      <w:pPr>
        <w:pStyle w:val="ParagraphStyle11"/>
        <w:framePr w:w="977" w:h="1387" w:hRule="exact" w:wrap="none" w:vAnchor="page" w:hAnchor="margin" w:x="10486" w:y="9568"/>
        <w:rPr>
          <w:rStyle w:val="CharacterStyle5"/>
        </w:rPr>
      </w:pPr>
      <w:r>
        <w:rPr>
          <w:rStyle w:val="CharacterStyle5"/>
        </w:rPr>
        <w:t>Kit</w:t>
      </w:r>
    </w:p>
    <w:p w:rsidR="00D3765A" w:rsidRDefault="00D3765A">
      <w:pPr>
        <w:pStyle w:val="ParagraphStyle10"/>
        <w:framePr w:w="1304" w:h="1063" w:hRule="exact" w:wrap="none" w:vAnchor="page" w:hAnchor="margin" w:y="10970"/>
        <w:rPr>
          <w:rStyle w:val="FakeCharacterStyle"/>
        </w:rPr>
      </w:pPr>
    </w:p>
    <w:p w:rsidR="00D3765A" w:rsidRDefault="002D7F52">
      <w:pPr>
        <w:pStyle w:val="ParagraphStyle11"/>
        <w:framePr w:w="1248" w:h="1048" w:hRule="exact" w:wrap="none" w:vAnchor="page" w:hAnchor="margin" w:x="28" w:y="10970"/>
        <w:rPr>
          <w:rStyle w:val="CharacterStyle5"/>
        </w:rPr>
      </w:pPr>
      <w:r>
        <w:rPr>
          <w:rStyle w:val="CharacterStyle5"/>
        </w:rPr>
        <w:t>17</w:t>
      </w:r>
    </w:p>
    <w:p w:rsidR="00D3765A" w:rsidRDefault="00D3765A">
      <w:pPr>
        <w:pStyle w:val="ParagraphStyle10"/>
        <w:framePr w:w="2485" w:h="1063" w:hRule="exact" w:wrap="none" w:vAnchor="page" w:hAnchor="margin" w:x="1304" w:y="10970"/>
        <w:rPr>
          <w:rStyle w:val="FakeCharacterStyle"/>
        </w:rPr>
      </w:pPr>
    </w:p>
    <w:p w:rsidR="00D3765A" w:rsidRDefault="002D7F52">
      <w:pPr>
        <w:pStyle w:val="ParagraphStyle11"/>
        <w:framePr w:w="2429" w:h="1048" w:hRule="exact" w:wrap="none" w:vAnchor="page" w:hAnchor="margin" w:x="1332" w:y="10970"/>
        <w:rPr>
          <w:rStyle w:val="CharacterStyle5"/>
        </w:rPr>
      </w:pPr>
      <w:r>
        <w:rPr>
          <w:rStyle w:val="CharacterStyle5"/>
        </w:rPr>
        <w:t>09_7_00_014</w:t>
      </w:r>
    </w:p>
    <w:p w:rsidR="00D3765A" w:rsidRDefault="00D3765A">
      <w:pPr>
        <w:pStyle w:val="ParagraphStyle12"/>
        <w:framePr w:w="5205" w:h="1063" w:hRule="exact" w:wrap="none" w:vAnchor="page" w:hAnchor="margin" w:x="3789" w:y="10970"/>
        <w:rPr>
          <w:rStyle w:val="FakeCharacterStyle"/>
        </w:rPr>
      </w:pPr>
    </w:p>
    <w:p w:rsidR="00D3765A" w:rsidRDefault="002D7F52">
      <w:pPr>
        <w:pStyle w:val="ParagraphStyle13"/>
        <w:framePr w:w="5149" w:h="1048" w:hRule="exact" w:wrap="none" w:vAnchor="page" w:hAnchor="margin" w:x="3817" w:y="10970"/>
        <w:rPr>
          <w:rStyle w:val="CharacterStyle6"/>
        </w:rPr>
      </w:pPr>
      <w:r>
        <w:rPr>
          <w:rStyle w:val="CharacterStyle6"/>
        </w:rPr>
        <w:t>Anaerobic microaerophilic Identification card (ANC) for vitek2 and /or any new equivalent system</w:t>
      </w:r>
    </w:p>
    <w:p w:rsidR="00D3765A" w:rsidRDefault="00D3765A">
      <w:pPr>
        <w:pStyle w:val="ParagraphStyle10"/>
        <w:framePr w:w="1464" w:h="1063" w:hRule="exact" w:wrap="none" w:vAnchor="page" w:hAnchor="margin" w:x="8994" w:y="10970"/>
        <w:rPr>
          <w:rStyle w:val="FakeCharacterStyle"/>
        </w:rPr>
      </w:pPr>
    </w:p>
    <w:p w:rsidR="00D3765A" w:rsidRDefault="002D7F52">
      <w:pPr>
        <w:pStyle w:val="ParagraphStyle11"/>
        <w:framePr w:w="1408" w:h="1048" w:hRule="exact" w:wrap="none" w:vAnchor="page" w:hAnchor="margin" w:x="9022" w:y="10970"/>
        <w:rPr>
          <w:rStyle w:val="CharacterStyle5"/>
        </w:rPr>
      </w:pPr>
      <w:r>
        <w:rPr>
          <w:rStyle w:val="CharacterStyle5"/>
        </w:rPr>
        <w:t>2</w:t>
      </w:r>
    </w:p>
    <w:p w:rsidR="00D3765A" w:rsidRDefault="00D3765A">
      <w:pPr>
        <w:pStyle w:val="ParagraphStyle10"/>
        <w:framePr w:w="1033" w:h="1063" w:hRule="exact" w:wrap="none" w:vAnchor="page" w:hAnchor="margin" w:x="10458" w:y="10970"/>
        <w:rPr>
          <w:rStyle w:val="FakeCharacterStyle"/>
        </w:rPr>
      </w:pPr>
    </w:p>
    <w:p w:rsidR="00D3765A" w:rsidRDefault="002D7F52">
      <w:pPr>
        <w:pStyle w:val="ParagraphStyle11"/>
        <w:framePr w:w="977" w:h="1048" w:hRule="exact" w:wrap="none" w:vAnchor="page" w:hAnchor="margin" w:x="10486" w:y="10970"/>
        <w:rPr>
          <w:rStyle w:val="CharacterStyle5"/>
        </w:rPr>
      </w:pPr>
      <w:r>
        <w:rPr>
          <w:rStyle w:val="CharacterStyle5"/>
        </w:rPr>
        <w:t>Kit</w:t>
      </w:r>
    </w:p>
    <w:p w:rsidR="00D3765A" w:rsidRDefault="00D3765A">
      <w:pPr>
        <w:pStyle w:val="ParagraphStyle10"/>
        <w:framePr w:w="1304" w:h="1402" w:hRule="exact" w:wrap="none" w:vAnchor="page" w:hAnchor="margin" w:y="12033"/>
        <w:rPr>
          <w:rStyle w:val="FakeCharacterStyle"/>
        </w:rPr>
      </w:pPr>
    </w:p>
    <w:p w:rsidR="00D3765A" w:rsidRDefault="002D7F52">
      <w:pPr>
        <w:pStyle w:val="ParagraphStyle11"/>
        <w:framePr w:w="1248" w:h="1387" w:hRule="exact" w:wrap="none" w:vAnchor="page" w:hAnchor="margin" w:x="28" w:y="12033"/>
        <w:rPr>
          <w:rStyle w:val="CharacterStyle5"/>
        </w:rPr>
      </w:pPr>
      <w:r>
        <w:rPr>
          <w:rStyle w:val="CharacterStyle5"/>
        </w:rPr>
        <w:t>18</w:t>
      </w:r>
    </w:p>
    <w:p w:rsidR="00D3765A" w:rsidRDefault="00D3765A">
      <w:pPr>
        <w:pStyle w:val="ParagraphStyle10"/>
        <w:framePr w:w="2485" w:h="1402" w:hRule="exact" w:wrap="none" w:vAnchor="page" w:hAnchor="margin" w:x="1304" w:y="12033"/>
        <w:rPr>
          <w:rStyle w:val="FakeCharacterStyle"/>
        </w:rPr>
      </w:pPr>
    </w:p>
    <w:p w:rsidR="00D3765A" w:rsidRDefault="002D7F52">
      <w:pPr>
        <w:pStyle w:val="ParagraphStyle11"/>
        <w:framePr w:w="2429" w:h="1387" w:hRule="exact" w:wrap="none" w:vAnchor="page" w:hAnchor="margin" w:x="1332" w:y="12033"/>
        <w:rPr>
          <w:rStyle w:val="CharacterStyle5"/>
        </w:rPr>
      </w:pPr>
      <w:r>
        <w:rPr>
          <w:rStyle w:val="CharacterStyle5"/>
        </w:rPr>
        <w:t>09_7_09_025</w:t>
      </w:r>
    </w:p>
    <w:p w:rsidR="00D3765A" w:rsidRDefault="00D3765A">
      <w:pPr>
        <w:pStyle w:val="ParagraphStyle12"/>
        <w:framePr w:w="5205" w:h="1402" w:hRule="exact" w:wrap="none" w:vAnchor="page" w:hAnchor="margin" w:x="3789" w:y="12033"/>
        <w:rPr>
          <w:rStyle w:val="FakeCharacterStyle"/>
        </w:rPr>
      </w:pPr>
    </w:p>
    <w:p w:rsidR="00D3765A" w:rsidRDefault="002D7F52">
      <w:pPr>
        <w:pStyle w:val="ParagraphStyle13"/>
        <w:framePr w:w="5149" w:h="1387" w:hRule="exact" w:wrap="none" w:vAnchor="page" w:hAnchor="margin" w:x="3817" w:y="12033"/>
        <w:rPr>
          <w:rStyle w:val="CharacterStyle6"/>
        </w:rPr>
      </w:pPr>
      <w:r>
        <w:rPr>
          <w:rStyle w:val="CharacterStyle6"/>
        </w:rPr>
        <w:t>Antimicrobial susceptibility testing card for gram positive bacteria comatible with vitek 2 (AST-ST03) and /or any new equivalent system</w:t>
      </w:r>
    </w:p>
    <w:p w:rsidR="00D3765A" w:rsidRDefault="00D3765A">
      <w:pPr>
        <w:pStyle w:val="ParagraphStyle10"/>
        <w:framePr w:w="1464" w:h="1402" w:hRule="exact" w:wrap="none" w:vAnchor="page" w:hAnchor="margin" w:x="8994" w:y="12033"/>
        <w:rPr>
          <w:rStyle w:val="FakeCharacterStyle"/>
        </w:rPr>
      </w:pPr>
    </w:p>
    <w:p w:rsidR="00D3765A" w:rsidRDefault="002D7F52">
      <w:pPr>
        <w:pStyle w:val="ParagraphStyle11"/>
        <w:framePr w:w="1408" w:h="1387" w:hRule="exact" w:wrap="none" w:vAnchor="page" w:hAnchor="margin" w:x="9022" w:y="12033"/>
        <w:rPr>
          <w:rStyle w:val="CharacterStyle5"/>
        </w:rPr>
      </w:pPr>
      <w:r>
        <w:rPr>
          <w:rStyle w:val="CharacterStyle5"/>
        </w:rPr>
        <w:t>10</w:t>
      </w:r>
    </w:p>
    <w:p w:rsidR="00D3765A" w:rsidRDefault="00D3765A">
      <w:pPr>
        <w:pStyle w:val="ParagraphStyle10"/>
        <w:framePr w:w="1033" w:h="1402" w:hRule="exact" w:wrap="none" w:vAnchor="page" w:hAnchor="margin" w:x="10458" w:y="12033"/>
        <w:rPr>
          <w:rStyle w:val="FakeCharacterStyle"/>
        </w:rPr>
      </w:pPr>
    </w:p>
    <w:p w:rsidR="00D3765A" w:rsidRDefault="002D7F52">
      <w:pPr>
        <w:pStyle w:val="ParagraphStyle11"/>
        <w:framePr w:w="977" w:h="1387" w:hRule="exact" w:wrap="none" w:vAnchor="page" w:hAnchor="margin" w:x="10486" w:y="12033"/>
        <w:rPr>
          <w:rStyle w:val="CharacterStyle5"/>
        </w:rPr>
      </w:pPr>
      <w:r>
        <w:rPr>
          <w:rStyle w:val="CharacterStyle5"/>
        </w:rPr>
        <w:t>Kit</w:t>
      </w:r>
    </w:p>
    <w:p w:rsidR="00D3765A" w:rsidRDefault="00D3765A">
      <w:pPr>
        <w:pStyle w:val="ParagraphStyle10"/>
        <w:framePr w:w="1304" w:h="1402" w:hRule="exact" w:wrap="none" w:vAnchor="page" w:hAnchor="margin" w:y="13434"/>
        <w:rPr>
          <w:rStyle w:val="FakeCharacterStyle"/>
        </w:rPr>
      </w:pPr>
    </w:p>
    <w:p w:rsidR="00D3765A" w:rsidRDefault="002D7F52">
      <w:pPr>
        <w:pStyle w:val="ParagraphStyle11"/>
        <w:framePr w:w="1248" w:h="1387" w:hRule="exact" w:wrap="none" w:vAnchor="page" w:hAnchor="margin" w:x="28" w:y="13434"/>
        <w:rPr>
          <w:rStyle w:val="CharacterStyle5"/>
        </w:rPr>
      </w:pPr>
      <w:r>
        <w:rPr>
          <w:rStyle w:val="CharacterStyle5"/>
        </w:rPr>
        <w:t>19</w:t>
      </w:r>
    </w:p>
    <w:p w:rsidR="00D3765A" w:rsidRDefault="00D3765A">
      <w:pPr>
        <w:pStyle w:val="ParagraphStyle10"/>
        <w:framePr w:w="2485" w:h="1402" w:hRule="exact" w:wrap="none" w:vAnchor="page" w:hAnchor="margin" w:x="1304" w:y="13434"/>
        <w:rPr>
          <w:rStyle w:val="FakeCharacterStyle"/>
        </w:rPr>
      </w:pPr>
    </w:p>
    <w:p w:rsidR="00D3765A" w:rsidRDefault="002D7F52">
      <w:pPr>
        <w:pStyle w:val="ParagraphStyle11"/>
        <w:framePr w:w="2429" w:h="1387" w:hRule="exact" w:wrap="none" w:vAnchor="page" w:hAnchor="margin" w:x="1332" w:y="13434"/>
        <w:rPr>
          <w:rStyle w:val="CharacterStyle5"/>
        </w:rPr>
      </w:pPr>
      <w:r>
        <w:rPr>
          <w:rStyle w:val="CharacterStyle5"/>
        </w:rPr>
        <w:t>09_7_09_026</w:t>
      </w:r>
    </w:p>
    <w:p w:rsidR="00D3765A" w:rsidRDefault="00D3765A">
      <w:pPr>
        <w:pStyle w:val="ParagraphStyle12"/>
        <w:framePr w:w="5205" w:h="1402" w:hRule="exact" w:wrap="none" w:vAnchor="page" w:hAnchor="margin" w:x="3789" w:y="13434"/>
        <w:rPr>
          <w:rStyle w:val="FakeCharacterStyle"/>
        </w:rPr>
      </w:pPr>
    </w:p>
    <w:p w:rsidR="00D3765A" w:rsidRDefault="002D7F52">
      <w:pPr>
        <w:pStyle w:val="ParagraphStyle13"/>
        <w:framePr w:w="5149" w:h="1387" w:hRule="exact" w:wrap="none" w:vAnchor="page" w:hAnchor="margin" w:x="3817" w:y="13434"/>
        <w:rPr>
          <w:rStyle w:val="CharacterStyle6"/>
        </w:rPr>
      </w:pPr>
      <w:r>
        <w:rPr>
          <w:rStyle w:val="CharacterStyle6"/>
        </w:rPr>
        <w:t>Antimicrobial susceptibility testing card for Gram positive Bacteria comatible with Vitek2 (AST-Gp67) and/ or any  new equivalant  system</w:t>
      </w:r>
    </w:p>
    <w:p w:rsidR="00D3765A" w:rsidRDefault="00D3765A">
      <w:pPr>
        <w:pStyle w:val="ParagraphStyle10"/>
        <w:framePr w:w="1464" w:h="1402" w:hRule="exact" w:wrap="none" w:vAnchor="page" w:hAnchor="margin" w:x="8994" w:y="13434"/>
        <w:rPr>
          <w:rStyle w:val="FakeCharacterStyle"/>
        </w:rPr>
      </w:pPr>
    </w:p>
    <w:p w:rsidR="00D3765A" w:rsidRDefault="002D7F52">
      <w:pPr>
        <w:pStyle w:val="ParagraphStyle11"/>
        <w:framePr w:w="1408" w:h="1387" w:hRule="exact" w:wrap="none" w:vAnchor="page" w:hAnchor="margin" w:x="9022" w:y="13434"/>
        <w:rPr>
          <w:rStyle w:val="CharacterStyle5"/>
        </w:rPr>
      </w:pPr>
      <w:r>
        <w:rPr>
          <w:rStyle w:val="CharacterStyle5"/>
        </w:rPr>
        <w:t>100</w:t>
      </w:r>
    </w:p>
    <w:p w:rsidR="00D3765A" w:rsidRDefault="00D3765A">
      <w:pPr>
        <w:pStyle w:val="ParagraphStyle10"/>
        <w:framePr w:w="1033" w:h="1402" w:hRule="exact" w:wrap="none" w:vAnchor="page" w:hAnchor="margin" w:x="10458" w:y="13434"/>
        <w:rPr>
          <w:rStyle w:val="FakeCharacterStyle"/>
        </w:rPr>
      </w:pPr>
    </w:p>
    <w:p w:rsidR="00D3765A" w:rsidRDefault="002D7F52">
      <w:pPr>
        <w:pStyle w:val="ParagraphStyle11"/>
        <w:framePr w:w="977" w:h="1387" w:hRule="exact" w:wrap="none" w:vAnchor="page" w:hAnchor="margin" w:x="10486" w:y="13434"/>
        <w:rPr>
          <w:rStyle w:val="CharacterStyle5"/>
        </w:rPr>
      </w:pPr>
      <w:r>
        <w:rPr>
          <w:rStyle w:val="CharacterStyle5"/>
        </w:rPr>
        <w:t>Kit</w:t>
      </w:r>
    </w:p>
    <w:p w:rsidR="00D3765A" w:rsidRDefault="00D3765A">
      <w:pPr>
        <w:pStyle w:val="ParagraphStyle10"/>
        <w:framePr w:w="1304" w:h="750" w:hRule="exact" w:wrap="none" w:vAnchor="page" w:hAnchor="margin" w:y="14836"/>
        <w:rPr>
          <w:rStyle w:val="FakeCharacterStyle"/>
        </w:rPr>
      </w:pPr>
    </w:p>
    <w:p w:rsidR="00D3765A" w:rsidRDefault="002D7F52">
      <w:pPr>
        <w:pStyle w:val="ParagraphStyle11"/>
        <w:framePr w:w="1248" w:h="735" w:hRule="exact" w:wrap="none" w:vAnchor="page" w:hAnchor="margin" w:x="28" w:y="14836"/>
        <w:rPr>
          <w:rStyle w:val="CharacterStyle5"/>
        </w:rPr>
      </w:pPr>
      <w:r>
        <w:rPr>
          <w:rStyle w:val="CharacterStyle5"/>
        </w:rPr>
        <w:t>20</w:t>
      </w:r>
    </w:p>
    <w:p w:rsidR="00D3765A" w:rsidRDefault="00D3765A">
      <w:pPr>
        <w:pStyle w:val="ParagraphStyle10"/>
        <w:framePr w:w="2485" w:h="750" w:hRule="exact" w:wrap="none" w:vAnchor="page" w:hAnchor="margin" w:x="1304" w:y="14836"/>
        <w:rPr>
          <w:rStyle w:val="FakeCharacterStyle"/>
        </w:rPr>
      </w:pPr>
    </w:p>
    <w:p w:rsidR="00D3765A" w:rsidRDefault="002D7F52">
      <w:pPr>
        <w:pStyle w:val="ParagraphStyle11"/>
        <w:framePr w:w="2429" w:h="735" w:hRule="exact" w:wrap="none" w:vAnchor="page" w:hAnchor="margin" w:x="1332" w:y="14836"/>
        <w:rPr>
          <w:rStyle w:val="CharacterStyle5"/>
        </w:rPr>
      </w:pPr>
      <w:r>
        <w:rPr>
          <w:rStyle w:val="CharacterStyle5"/>
        </w:rPr>
        <w:t>09_7_12_001</w:t>
      </w:r>
    </w:p>
    <w:p w:rsidR="00D3765A" w:rsidRDefault="00D3765A">
      <w:pPr>
        <w:pStyle w:val="ParagraphStyle12"/>
        <w:framePr w:w="5205" w:h="750" w:hRule="exact" w:wrap="none" w:vAnchor="page" w:hAnchor="margin" w:x="3789" w:y="14836"/>
        <w:rPr>
          <w:rStyle w:val="FakeCharacterStyle"/>
        </w:rPr>
      </w:pPr>
    </w:p>
    <w:p w:rsidR="00D3765A" w:rsidRDefault="002D7F52">
      <w:pPr>
        <w:pStyle w:val="ParagraphStyle13"/>
        <w:framePr w:w="5149" w:h="735" w:hRule="exact" w:wrap="none" w:vAnchor="page" w:hAnchor="margin" w:x="3817" w:y="14836"/>
        <w:rPr>
          <w:rStyle w:val="CharacterStyle6"/>
        </w:rPr>
      </w:pPr>
      <w:r>
        <w:rPr>
          <w:rStyle w:val="CharacterStyle6"/>
        </w:rPr>
        <w:t>CHCA Matrix kit of 1500 test for VITEK MS prime system</w:t>
      </w:r>
    </w:p>
    <w:p w:rsidR="00D3765A" w:rsidRDefault="00D3765A">
      <w:pPr>
        <w:pStyle w:val="ParagraphStyle10"/>
        <w:framePr w:w="1464" w:h="750" w:hRule="exact" w:wrap="none" w:vAnchor="page" w:hAnchor="margin" w:x="8994" w:y="14836"/>
        <w:rPr>
          <w:rStyle w:val="FakeCharacterStyle"/>
        </w:rPr>
      </w:pPr>
    </w:p>
    <w:p w:rsidR="00D3765A" w:rsidRDefault="002D7F52">
      <w:pPr>
        <w:pStyle w:val="ParagraphStyle11"/>
        <w:framePr w:w="1408" w:h="735" w:hRule="exact" w:wrap="none" w:vAnchor="page" w:hAnchor="margin" w:x="9022" w:y="14836"/>
        <w:rPr>
          <w:rStyle w:val="CharacterStyle5"/>
        </w:rPr>
      </w:pPr>
      <w:r>
        <w:rPr>
          <w:rStyle w:val="CharacterStyle5"/>
        </w:rPr>
        <w:t>4</w:t>
      </w:r>
    </w:p>
    <w:p w:rsidR="00D3765A" w:rsidRDefault="00D3765A">
      <w:pPr>
        <w:pStyle w:val="ParagraphStyle10"/>
        <w:framePr w:w="1033" w:h="750" w:hRule="exact" w:wrap="none" w:vAnchor="page" w:hAnchor="margin" w:x="10458" w:y="14836"/>
        <w:rPr>
          <w:rStyle w:val="FakeCharacterStyle"/>
        </w:rPr>
      </w:pPr>
    </w:p>
    <w:p w:rsidR="00D3765A" w:rsidRDefault="002D7F52">
      <w:pPr>
        <w:pStyle w:val="ParagraphStyle11"/>
        <w:framePr w:w="977" w:h="735" w:hRule="exact" w:wrap="none" w:vAnchor="page" w:hAnchor="margin" w:x="10486" w:y="14836"/>
        <w:rPr>
          <w:rStyle w:val="CharacterStyle5"/>
        </w:rPr>
      </w:pPr>
      <w:r>
        <w:rPr>
          <w:rStyle w:val="CharacterStyle5"/>
        </w:rPr>
        <w:t>Kit</w:t>
      </w:r>
    </w:p>
    <w:p w:rsidR="00D3765A" w:rsidRDefault="00D3765A">
      <w:pPr>
        <w:pStyle w:val="ParagraphStyle10"/>
        <w:framePr w:w="1304" w:h="750" w:hRule="exact" w:wrap="none" w:vAnchor="page" w:hAnchor="margin" w:y="15586"/>
        <w:rPr>
          <w:rStyle w:val="FakeCharacterStyle"/>
        </w:rPr>
      </w:pPr>
    </w:p>
    <w:p w:rsidR="00D3765A" w:rsidRDefault="002D7F52">
      <w:pPr>
        <w:pStyle w:val="ParagraphStyle11"/>
        <w:framePr w:w="1248" w:h="735" w:hRule="exact" w:wrap="none" w:vAnchor="page" w:hAnchor="margin" w:x="28" w:y="15586"/>
        <w:rPr>
          <w:rStyle w:val="CharacterStyle5"/>
        </w:rPr>
      </w:pPr>
      <w:r>
        <w:rPr>
          <w:rStyle w:val="CharacterStyle5"/>
        </w:rPr>
        <w:t>21</w:t>
      </w:r>
    </w:p>
    <w:p w:rsidR="00D3765A" w:rsidRDefault="00D3765A">
      <w:pPr>
        <w:pStyle w:val="ParagraphStyle10"/>
        <w:framePr w:w="2485" w:h="750" w:hRule="exact" w:wrap="none" w:vAnchor="page" w:hAnchor="margin" w:x="1304" w:y="15586"/>
        <w:rPr>
          <w:rStyle w:val="FakeCharacterStyle"/>
        </w:rPr>
      </w:pPr>
    </w:p>
    <w:p w:rsidR="00D3765A" w:rsidRDefault="002D7F52">
      <w:pPr>
        <w:pStyle w:val="ParagraphStyle11"/>
        <w:framePr w:w="2429" w:h="735" w:hRule="exact" w:wrap="none" w:vAnchor="page" w:hAnchor="margin" w:x="1332" w:y="15586"/>
        <w:rPr>
          <w:rStyle w:val="CharacterStyle5"/>
        </w:rPr>
      </w:pPr>
      <w:r>
        <w:rPr>
          <w:rStyle w:val="CharacterStyle5"/>
        </w:rPr>
        <w:t>09_7_12_002</w:t>
      </w:r>
    </w:p>
    <w:p w:rsidR="00D3765A" w:rsidRDefault="00D3765A">
      <w:pPr>
        <w:pStyle w:val="ParagraphStyle12"/>
        <w:framePr w:w="5205" w:h="750" w:hRule="exact" w:wrap="none" w:vAnchor="page" w:hAnchor="margin" w:x="3789" w:y="15586"/>
        <w:rPr>
          <w:rStyle w:val="FakeCharacterStyle"/>
        </w:rPr>
      </w:pPr>
    </w:p>
    <w:p w:rsidR="00D3765A" w:rsidRDefault="002D7F52">
      <w:pPr>
        <w:pStyle w:val="ParagraphStyle13"/>
        <w:framePr w:w="5149" w:h="735" w:hRule="exact" w:wrap="none" w:vAnchor="page" w:hAnchor="margin" w:x="3817" w:y="15586"/>
        <w:rPr>
          <w:rStyle w:val="CharacterStyle6"/>
        </w:rPr>
      </w:pPr>
      <w:r>
        <w:rPr>
          <w:rStyle w:val="CharacterStyle6"/>
        </w:rPr>
        <w:t>SMART CALIBRANT For VITEK MS system</w:t>
      </w:r>
    </w:p>
    <w:p w:rsidR="00D3765A" w:rsidRDefault="00D3765A">
      <w:pPr>
        <w:pStyle w:val="ParagraphStyle10"/>
        <w:framePr w:w="1464" w:h="750" w:hRule="exact" w:wrap="none" w:vAnchor="page" w:hAnchor="margin" w:x="8994" w:y="15586"/>
        <w:rPr>
          <w:rStyle w:val="FakeCharacterStyle"/>
        </w:rPr>
      </w:pPr>
    </w:p>
    <w:p w:rsidR="00D3765A" w:rsidRDefault="002D7F52">
      <w:pPr>
        <w:pStyle w:val="ParagraphStyle11"/>
        <w:framePr w:w="1408" w:h="735" w:hRule="exact" w:wrap="none" w:vAnchor="page" w:hAnchor="margin" w:x="9022" w:y="15586"/>
        <w:rPr>
          <w:rStyle w:val="CharacterStyle5"/>
        </w:rPr>
      </w:pPr>
      <w:r>
        <w:rPr>
          <w:rStyle w:val="CharacterStyle5"/>
        </w:rPr>
        <w:t>2</w:t>
      </w:r>
    </w:p>
    <w:p w:rsidR="00D3765A" w:rsidRDefault="00D3765A">
      <w:pPr>
        <w:pStyle w:val="ParagraphStyle10"/>
        <w:framePr w:w="1033" w:h="750" w:hRule="exact" w:wrap="none" w:vAnchor="page" w:hAnchor="margin" w:x="10458" w:y="15586"/>
        <w:rPr>
          <w:rStyle w:val="FakeCharacterStyle"/>
        </w:rPr>
      </w:pPr>
    </w:p>
    <w:p w:rsidR="00D3765A" w:rsidRDefault="002D7F52">
      <w:pPr>
        <w:pStyle w:val="ParagraphStyle11"/>
        <w:framePr w:w="977" w:h="735" w:hRule="exact" w:wrap="none" w:vAnchor="page" w:hAnchor="margin" w:x="10486" w:y="15586"/>
        <w:rPr>
          <w:rStyle w:val="CharacterStyle5"/>
        </w:rPr>
      </w:pPr>
      <w:r>
        <w:rPr>
          <w:rStyle w:val="CharacterStyle5"/>
        </w:rPr>
        <w:t>Kit</w:t>
      </w:r>
    </w:p>
    <w:p w:rsidR="001A2F6F" w:rsidRDefault="001A2F6F" w:rsidP="001A2F6F">
      <w:pPr>
        <w:ind w:right="352"/>
        <w:jc w:val="right"/>
        <w:rPr>
          <w:sz w:val="28"/>
          <w:szCs w:val="28"/>
          <w:rtl/>
          <w:lang w:bidi="ar-JO"/>
        </w:rPr>
      </w:pPr>
    </w:p>
    <w:p w:rsidR="001A2F6F" w:rsidRPr="00A56E0D" w:rsidRDefault="001A2F6F" w:rsidP="001A2F6F">
      <w:pPr>
        <w:ind w:right="352"/>
        <w:jc w:val="right"/>
        <w:rPr>
          <w:sz w:val="28"/>
          <w:szCs w:val="28"/>
          <w:rtl/>
          <w:lang w:bidi="ar-JO"/>
        </w:rPr>
      </w:pPr>
      <w:r w:rsidRPr="00A56E0D">
        <w:rPr>
          <w:rFonts w:hint="cs"/>
          <w:sz w:val="28"/>
          <w:szCs w:val="28"/>
          <w:rtl/>
          <w:lang w:bidi="ar-JO"/>
        </w:rPr>
        <w:t>الملحق (ب) للعطاء رقم م ش ع 12/</w:t>
      </w:r>
      <w:r>
        <w:rPr>
          <w:rFonts w:hint="cs"/>
          <w:sz w:val="28"/>
          <w:szCs w:val="28"/>
          <w:rtl/>
          <w:lang w:bidi="ar-JO"/>
        </w:rPr>
        <w:t>54</w:t>
      </w:r>
      <w:r w:rsidRPr="00A56E0D">
        <w:rPr>
          <w:rFonts w:hint="cs"/>
          <w:sz w:val="28"/>
          <w:szCs w:val="28"/>
          <w:rtl/>
          <w:lang w:bidi="ar-JO"/>
        </w:rPr>
        <w:t>/</w:t>
      </w:r>
      <w:r>
        <w:rPr>
          <w:rFonts w:hint="cs"/>
          <w:sz w:val="28"/>
          <w:szCs w:val="28"/>
          <w:rtl/>
          <w:lang w:bidi="ar-JO"/>
        </w:rPr>
        <w:t>3</w:t>
      </w:r>
      <w:r w:rsidRPr="00A56E0D">
        <w:rPr>
          <w:rFonts w:hint="cs"/>
          <w:sz w:val="28"/>
          <w:szCs w:val="28"/>
          <w:rtl/>
          <w:lang w:bidi="ar-JO"/>
        </w:rPr>
        <w:t>/202</w:t>
      </w:r>
      <w:r>
        <w:rPr>
          <w:rFonts w:hint="cs"/>
          <w:sz w:val="28"/>
          <w:szCs w:val="28"/>
          <w:rtl/>
          <w:lang w:bidi="ar-JO"/>
        </w:rPr>
        <w:t>6</w:t>
      </w:r>
    </w:p>
    <w:p w:rsidR="001A2F6F" w:rsidRPr="003705E0" w:rsidRDefault="001A2F6F" w:rsidP="001A2F6F">
      <w:pPr>
        <w:jc w:val="right"/>
      </w:pPr>
      <w:r w:rsidRPr="00A56E0D">
        <w:rPr>
          <w:rFonts w:hint="cs"/>
          <w:sz w:val="28"/>
          <w:szCs w:val="28"/>
          <w:rtl/>
          <w:lang w:bidi="ar-JO"/>
        </w:rPr>
        <w:t xml:space="preserve">      المواصفات الفنية و الكميات و الشروط الخاصة</w:t>
      </w:r>
    </w:p>
    <w:p w:rsidR="00D3765A" w:rsidRDefault="00D3765A">
      <w:pPr>
        <w:sectPr w:rsidR="00D3765A" w:rsidSect="00CF1206">
          <w:pgSz w:w="11908" w:h="16833"/>
          <w:pgMar w:top="0" w:right="144" w:bottom="0" w:left="72" w:header="720" w:footer="0" w:gutter="0"/>
          <w:cols w:space="720"/>
          <w:formProt w:val="0"/>
        </w:sectPr>
      </w:pPr>
    </w:p>
    <w:p w:rsidR="00D3765A" w:rsidRDefault="00D3765A">
      <w:pPr>
        <w:pStyle w:val="ParagraphStyle2"/>
        <w:framePr w:w="11491" w:h="285" w:hRule="exact" w:wrap="none" w:vAnchor="page" w:hAnchor="margin" w:y="1020"/>
        <w:rPr>
          <w:rStyle w:val="FakeCharacterStyle"/>
        </w:rPr>
      </w:pPr>
    </w:p>
    <w:p w:rsidR="00D3765A" w:rsidRDefault="00D3765A">
      <w:pPr>
        <w:pStyle w:val="ParagraphStyle4"/>
        <w:framePr w:w="1214" w:h="432" w:hRule="exact" w:wrap="none" w:vAnchor="page" w:hAnchor="margin" w:x="45" w:y="1305"/>
        <w:rPr>
          <w:rStyle w:val="FakeCharacterStyle"/>
        </w:rPr>
      </w:pPr>
    </w:p>
    <w:p w:rsidR="00D3765A" w:rsidRDefault="002D7F52">
      <w:pPr>
        <w:pStyle w:val="ParagraphStyle5"/>
        <w:framePr w:w="1218" w:h="402" w:hRule="exact" w:wrap="none" w:vAnchor="page" w:hAnchor="margin" w:x="43" w:y="1320"/>
        <w:rPr>
          <w:rStyle w:val="CharacterStyle2"/>
        </w:rPr>
      </w:pPr>
      <w:r>
        <w:rPr>
          <w:rStyle w:val="CharacterStyle2"/>
        </w:rPr>
        <w:t>Item No</w:t>
      </w:r>
    </w:p>
    <w:p w:rsidR="00D3765A" w:rsidRDefault="00D3765A">
      <w:pPr>
        <w:pStyle w:val="ParagraphStyle6"/>
        <w:framePr w:w="2440" w:h="432" w:hRule="exact" w:wrap="none" w:vAnchor="page" w:hAnchor="margin" w:x="1304" w:y="1305"/>
        <w:rPr>
          <w:rStyle w:val="FakeCharacterStyle"/>
        </w:rPr>
      </w:pPr>
    </w:p>
    <w:p w:rsidR="00D3765A" w:rsidRDefault="002D7F52">
      <w:pPr>
        <w:pStyle w:val="ParagraphStyle7"/>
        <w:framePr w:w="2414" w:h="402" w:hRule="exact" w:wrap="none" w:vAnchor="page" w:hAnchor="margin" w:x="1332" w:y="1320"/>
        <w:rPr>
          <w:rStyle w:val="CharacterStyle3"/>
        </w:rPr>
      </w:pPr>
      <w:r>
        <w:rPr>
          <w:rStyle w:val="CharacterStyle3"/>
        </w:rPr>
        <w:t>Stock No</w:t>
      </w:r>
    </w:p>
    <w:p w:rsidR="00D3765A" w:rsidRDefault="00D3765A">
      <w:pPr>
        <w:pStyle w:val="ParagraphStyle8"/>
        <w:framePr w:w="5160" w:h="432" w:hRule="exact" w:wrap="none" w:vAnchor="page" w:hAnchor="margin" w:x="3789" w:y="1305"/>
        <w:rPr>
          <w:rStyle w:val="FakeCharacterStyle"/>
        </w:rPr>
      </w:pPr>
    </w:p>
    <w:p w:rsidR="00D3765A" w:rsidRDefault="002D7F52">
      <w:pPr>
        <w:pStyle w:val="ParagraphStyle9"/>
        <w:framePr w:w="5134" w:h="402" w:hRule="exact" w:wrap="none" w:vAnchor="page" w:hAnchor="margin" w:x="3817" w:y="1320"/>
        <w:rPr>
          <w:rStyle w:val="CharacterStyle4"/>
        </w:rPr>
      </w:pPr>
      <w:r>
        <w:rPr>
          <w:rStyle w:val="CharacterStyle4"/>
        </w:rPr>
        <w:t>Stock Name</w:t>
      </w:r>
    </w:p>
    <w:p w:rsidR="00D3765A" w:rsidRDefault="00D3765A">
      <w:pPr>
        <w:pStyle w:val="ParagraphStyle6"/>
        <w:framePr w:w="1419" w:h="432" w:hRule="exact" w:wrap="none" w:vAnchor="page" w:hAnchor="margin" w:x="8994" w:y="1305"/>
        <w:rPr>
          <w:rStyle w:val="FakeCharacterStyle"/>
        </w:rPr>
      </w:pPr>
    </w:p>
    <w:p w:rsidR="00D3765A" w:rsidRDefault="002D7F52">
      <w:pPr>
        <w:pStyle w:val="ParagraphStyle7"/>
        <w:framePr w:w="1393" w:h="402" w:hRule="exact" w:wrap="none" w:vAnchor="page" w:hAnchor="margin" w:x="9022" w:y="1320"/>
        <w:rPr>
          <w:rStyle w:val="CharacterStyle3"/>
        </w:rPr>
      </w:pPr>
      <w:r>
        <w:rPr>
          <w:rStyle w:val="CharacterStyle3"/>
        </w:rPr>
        <w:t>Quantity</w:t>
      </w:r>
    </w:p>
    <w:p w:rsidR="00D3765A" w:rsidRDefault="00D3765A">
      <w:pPr>
        <w:pStyle w:val="ParagraphStyle6"/>
        <w:framePr w:w="988" w:h="432" w:hRule="exact" w:wrap="none" w:vAnchor="page" w:hAnchor="margin" w:x="10458" w:y="1305"/>
        <w:rPr>
          <w:rStyle w:val="FakeCharacterStyle"/>
        </w:rPr>
      </w:pPr>
    </w:p>
    <w:p w:rsidR="00D3765A" w:rsidRDefault="002D7F52">
      <w:pPr>
        <w:pStyle w:val="ParagraphStyle7"/>
        <w:framePr w:w="962" w:h="402" w:hRule="exact" w:wrap="none" w:vAnchor="page" w:hAnchor="margin" w:x="10486" w:y="1320"/>
        <w:rPr>
          <w:rStyle w:val="CharacterStyle3"/>
        </w:rPr>
      </w:pPr>
      <w:r>
        <w:rPr>
          <w:rStyle w:val="CharacterStyle3"/>
        </w:rPr>
        <w:t>Unit</w:t>
      </w:r>
    </w:p>
    <w:p w:rsidR="00D3765A" w:rsidRDefault="00D3765A">
      <w:pPr>
        <w:pStyle w:val="ParagraphStyle10"/>
        <w:framePr w:w="1304" w:h="750" w:hRule="exact" w:wrap="none" w:vAnchor="page" w:hAnchor="margin" w:y="1737"/>
        <w:rPr>
          <w:rStyle w:val="FakeCharacterStyle"/>
        </w:rPr>
      </w:pPr>
    </w:p>
    <w:p w:rsidR="00D3765A" w:rsidRDefault="002D7F52">
      <w:pPr>
        <w:pStyle w:val="ParagraphStyle11"/>
        <w:framePr w:w="1248" w:h="735" w:hRule="exact" w:wrap="none" w:vAnchor="page" w:hAnchor="margin" w:x="28" w:y="1737"/>
        <w:rPr>
          <w:rStyle w:val="CharacterStyle5"/>
        </w:rPr>
      </w:pPr>
      <w:r>
        <w:rPr>
          <w:rStyle w:val="CharacterStyle5"/>
        </w:rPr>
        <w:t>22</w:t>
      </w:r>
    </w:p>
    <w:p w:rsidR="00D3765A" w:rsidRDefault="00D3765A">
      <w:pPr>
        <w:pStyle w:val="ParagraphStyle10"/>
        <w:framePr w:w="2485" w:h="750" w:hRule="exact" w:wrap="none" w:vAnchor="page" w:hAnchor="margin" w:x="1304" w:y="1737"/>
        <w:rPr>
          <w:rStyle w:val="FakeCharacterStyle"/>
        </w:rPr>
      </w:pPr>
    </w:p>
    <w:p w:rsidR="00D3765A" w:rsidRDefault="002D7F52">
      <w:pPr>
        <w:pStyle w:val="ParagraphStyle11"/>
        <w:framePr w:w="2429" w:h="735" w:hRule="exact" w:wrap="none" w:vAnchor="page" w:hAnchor="margin" w:x="1332" w:y="1737"/>
        <w:rPr>
          <w:rStyle w:val="CharacterStyle5"/>
        </w:rPr>
      </w:pPr>
      <w:r>
        <w:rPr>
          <w:rStyle w:val="CharacterStyle5"/>
        </w:rPr>
        <w:t>17_7_00_012</w:t>
      </w:r>
    </w:p>
    <w:p w:rsidR="00D3765A" w:rsidRDefault="00D3765A">
      <w:pPr>
        <w:pStyle w:val="ParagraphStyle12"/>
        <w:framePr w:w="5205" w:h="750" w:hRule="exact" w:wrap="none" w:vAnchor="page" w:hAnchor="margin" w:x="3789" w:y="1737"/>
        <w:rPr>
          <w:rStyle w:val="FakeCharacterStyle"/>
        </w:rPr>
      </w:pPr>
    </w:p>
    <w:p w:rsidR="00D3765A" w:rsidRDefault="002D7F52">
      <w:pPr>
        <w:pStyle w:val="ParagraphStyle13"/>
        <w:framePr w:w="5149" w:h="735" w:hRule="exact" w:wrap="none" w:vAnchor="page" w:hAnchor="margin" w:x="3817" w:y="1737"/>
        <w:rPr>
          <w:rStyle w:val="CharacterStyle6"/>
        </w:rPr>
      </w:pPr>
      <w:r>
        <w:rPr>
          <w:rStyle w:val="CharacterStyle6"/>
        </w:rPr>
        <w:t>polystyrene tube (12*75 ml)</w:t>
      </w:r>
    </w:p>
    <w:p w:rsidR="00D3765A" w:rsidRDefault="00D3765A">
      <w:pPr>
        <w:pStyle w:val="ParagraphStyle10"/>
        <w:framePr w:w="1464" w:h="750" w:hRule="exact" w:wrap="none" w:vAnchor="page" w:hAnchor="margin" w:x="8994" w:y="1737"/>
        <w:rPr>
          <w:rStyle w:val="FakeCharacterStyle"/>
        </w:rPr>
      </w:pPr>
    </w:p>
    <w:p w:rsidR="00D3765A" w:rsidRDefault="002D7F52">
      <w:pPr>
        <w:pStyle w:val="ParagraphStyle11"/>
        <w:framePr w:w="1408" w:h="735" w:hRule="exact" w:wrap="none" w:vAnchor="page" w:hAnchor="margin" w:x="9022" w:y="1737"/>
        <w:rPr>
          <w:rStyle w:val="CharacterStyle5"/>
        </w:rPr>
      </w:pPr>
      <w:r>
        <w:rPr>
          <w:rStyle w:val="CharacterStyle5"/>
        </w:rPr>
        <w:t>46000</w:t>
      </w:r>
    </w:p>
    <w:p w:rsidR="00D3765A" w:rsidRDefault="00D3765A">
      <w:pPr>
        <w:pStyle w:val="ParagraphStyle10"/>
        <w:framePr w:w="1033" w:h="750" w:hRule="exact" w:wrap="none" w:vAnchor="page" w:hAnchor="margin" w:x="10458" w:y="1737"/>
        <w:rPr>
          <w:rStyle w:val="FakeCharacterStyle"/>
        </w:rPr>
      </w:pPr>
    </w:p>
    <w:p w:rsidR="00D3765A" w:rsidRDefault="002D7F52">
      <w:pPr>
        <w:pStyle w:val="ParagraphStyle11"/>
        <w:framePr w:w="977" w:h="735" w:hRule="exact" w:wrap="none" w:vAnchor="page" w:hAnchor="margin" w:x="10486" w:y="1737"/>
        <w:rPr>
          <w:rStyle w:val="CharacterStyle5"/>
        </w:rPr>
      </w:pPr>
      <w:r>
        <w:rPr>
          <w:rStyle w:val="CharacterStyle5"/>
        </w:rPr>
        <w:t>Tube</w:t>
      </w:r>
    </w:p>
    <w:p w:rsidR="00D3765A" w:rsidRDefault="00D3765A">
      <w:pPr>
        <w:pStyle w:val="ParagraphStyle10"/>
        <w:framePr w:w="1304" w:h="750" w:hRule="exact" w:wrap="none" w:vAnchor="page" w:hAnchor="margin" w:y="2487"/>
        <w:rPr>
          <w:rStyle w:val="FakeCharacterStyle"/>
        </w:rPr>
      </w:pPr>
    </w:p>
    <w:p w:rsidR="00D3765A" w:rsidRDefault="002D7F52">
      <w:pPr>
        <w:pStyle w:val="ParagraphStyle11"/>
        <w:framePr w:w="1248" w:h="735" w:hRule="exact" w:wrap="none" w:vAnchor="page" w:hAnchor="margin" w:x="28" w:y="2487"/>
        <w:rPr>
          <w:rStyle w:val="CharacterStyle5"/>
        </w:rPr>
      </w:pPr>
      <w:r>
        <w:rPr>
          <w:rStyle w:val="CharacterStyle5"/>
        </w:rPr>
        <w:t>23</w:t>
      </w:r>
    </w:p>
    <w:p w:rsidR="00D3765A" w:rsidRDefault="00D3765A">
      <w:pPr>
        <w:pStyle w:val="ParagraphStyle10"/>
        <w:framePr w:w="2485" w:h="750" w:hRule="exact" w:wrap="none" w:vAnchor="page" w:hAnchor="margin" w:x="1304" w:y="2487"/>
        <w:rPr>
          <w:rStyle w:val="FakeCharacterStyle"/>
        </w:rPr>
      </w:pPr>
    </w:p>
    <w:p w:rsidR="00D3765A" w:rsidRDefault="002D7F52">
      <w:pPr>
        <w:pStyle w:val="ParagraphStyle11"/>
        <w:framePr w:w="2429" w:h="735" w:hRule="exact" w:wrap="none" w:vAnchor="page" w:hAnchor="margin" w:x="1332" w:y="2487"/>
        <w:rPr>
          <w:rStyle w:val="CharacterStyle5"/>
        </w:rPr>
      </w:pPr>
      <w:r>
        <w:rPr>
          <w:rStyle w:val="CharacterStyle5"/>
        </w:rPr>
        <w:t>17_7_00_013</w:t>
      </w:r>
    </w:p>
    <w:p w:rsidR="00D3765A" w:rsidRDefault="00D3765A">
      <w:pPr>
        <w:pStyle w:val="ParagraphStyle12"/>
        <w:framePr w:w="5205" w:h="750" w:hRule="exact" w:wrap="none" w:vAnchor="page" w:hAnchor="margin" w:x="3789" w:y="2487"/>
        <w:rPr>
          <w:rStyle w:val="FakeCharacterStyle"/>
        </w:rPr>
      </w:pPr>
    </w:p>
    <w:p w:rsidR="00D3765A" w:rsidRDefault="002D7F52">
      <w:pPr>
        <w:pStyle w:val="ParagraphStyle13"/>
        <w:framePr w:w="5149" w:h="735" w:hRule="exact" w:wrap="none" w:vAnchor="page" w:hAnchor="margin" w:x="3817" w:y="2487"/>
        <w:rPr>
          <w:rStyle w:val="CharacterStyle6"/>
        </w:rPr>
      </w:pPr>
      <w:r>
        <w:rPr>
          <w:rStyle w:val="CharacterStyle6"/>
        </w:rPr>
        <w:t>tips (100-1000) microlitre</w:t>
      </w:r>
    </w:p>
    <w:p w:rsidR="00D3765A" w:rsidRDefault="00D3765A">
      <w:pPr>
        <w:pStyle w:val="ParagraphStyle10"/>
        <w:framePr w:w="1464" w:h="750" w:hRule="exact" w:wrap="none" w:vAnchor="page" w:hAnchor="margin" w:x="8994" w:y="2487"/>
        <w:rPr>
          <w:rStyle w:val="FakeCharacterStyle"/>
        </w:rPr>
      </w:pPr>
    </w:p>
    <w:p w:rsidR="00D3765A" w:rsidRDefault="002D7F52">
      <w:pPr>
        <w:pStyle w:val="ParagraphStyle11"/>
        <w:framePr w:w="1408" w:h="735" w:hRule="exact" w:wrap="none" w:vAnchor="page" w:hAnchor="margin" w:x="9022" w:y="2487"/>
        <w:rPr>
          <w:rStyle w:val="CharacterStyle5"/>
        </w:rPr>
      </w:pPr>
      <w:r>
        <w:rPr>
          <w:rStyle w:val="CharacterStyle5"/>
        </w:rPr>
        <w:t>6000</w:t>
      </w:r>
    </w:p>
    <w:p w:rsidR="00D3765A" w:rsidRDefault="00D3765A">
      <w:pPr>
        <w:pStyle w:val="ParagraphStyle10"/>
        <w:framePr w:w="1033" w:h="750" w:hRule="exact" w:wrap="none" w:vAnchor="page" w:hAnchor="margin" w:x="10458" w:y="2487"/>
        <w:rPr>
          <w:rStyle w:val="FakeCharacterStyle"/>
        </w:rPr>
      </w:pPr>
    </w:p>
    <w:p w:rsidR="00D3765A" w:rsidRDefault="002D7F52">
      <w:pPr>
        <w:pStyle w:val="ParagraphStyle11"/>
        <w:framePr w:w="977" w:h="735" w:hRule="exact" w:wrap="none" w:vAnchor="page" w:hAnchor="margin" w:x="10486" w:y="2487"/>
        <w:rPr>
          <w:rStyle w:val="CharacterStyle5"/>
        </w:rPr>
      </w:pPr>
      <w:r>
        <w:rPr>
          <w:rStyle w:val="CharacterStyle5"/>
        </w:rPr>
        <w:t>Each</w:t>
      </w:r>
    </w:p>
    <w:p w:rsidR="00D3765A" w:rsidRDefault="00D3765A">
      <w:pPr>
        <w:pStyle w:val="ParagraphStyle10"/>
        <w:framePr w:w="1304" w:h="750" w:hRule="exact" w:wrap="none" w:vAnchor="page" w:hAnchor="margin" w:y="3237"/>
        <w:rPr>
          <w:rStyle w:val="FakeCharacterStyle"/>
        </w:rPr>
      </w:pPr>
    </w:p>
    <w:p w:rsidR="00D3765A" w:rsidRDefault="002D7F52">
      <w:pPr>
        <w:pStyle w:val="ParagraphStyle11"/>
        <w:framePr w:w="1248" w:h="735" w:hRule="exact" w:wrap="none" w:vAnchor="page" w:hAnchor="margin" w:x="28" w:y="3237"/>
        <w:rPr>
          <w:rStyle w:val="CharacterStyle5"/>
        </w:rPr>
      </w:pPr>
      <w:r>
        <w:rPr>
          <w:rStyle w:val="CharacterStyle5"/>
        </w:rPr>
        <w:t>24</w:t>
      </w:r>
    </w:p>
    <w:p w:rsidR="00D3765A" w:rsidRDefault="00D3765A">
      <w:pPr>
        <w:pStyle w:val="ParagraphStyle10"/>
        <w:framePr w:w="2485" w:h="750" w:hRule="exact" w:wrap="none" w:vAnchor="page" w:hAnchor="margin" w:x="1304" w:y="3237"/>
        <w:rPr>
          <w:rStyle w:val="FakeCharacterStyle"/>
        </w:rPr>
      </w:pPr>
    </w:p>
    <w:p w:rsidR="00D3765A" w:rsidRDefault="002D7F52">
      <w:pPr>
        <w:pStyle w:val="ParagraphStyle11"/>
        <w:framePr w:w="2429" w:h="735" w:hRule="exact" w:wrap="none" w:vAnchor="page" w:hAnchor="margin" w:x="1332" w:y="3237"/>
        <w:rPr>
          <w:rStyle w:val="CharacterStyle5"/>
        </w:rPr>
      </w:pPr>
      <w:r>
        <w:rPr>
          <w:rStyle w:val="CharacterStyle5"/>
        </w:rPr>
        <w:t>17_7_00_014</w:t>
      </w:r>
    </w:p>
    <w:p w:rsidR="00D3765A" w:rsidRDefault="00D3765A">
      <w:pPr>
        <w:pStyle w:val="ParagraphStyle12"/>
        <w:framePr w:w="5205" w:h="750" w:hRule="exact" w:wrap="none" w:vAnchor="page" w:hAnchor="margin" w:x="3789" w:y="3237"/>
        <w:rPr>
          <w:rStyle w:val="FakeCharacterStyle"/>
        </w:rPr>
      </w:pPr>
    </w:p>
    <w:p w:rsidR="00D3765A" w:rsidRDefault="002D7F52">
      <w:pPr>
        <w:pStyle w:val="ParagraphStyle13"/>
        <w:framePr w:w="5149" w:h="735" w:hRule="exact" w:wrap="none" w:vAnchor="page" w:hAnchor="margin" w:x="3817" w:y="3237"/>
        <w:rPr>
          <w:rStyle w:val="CharacterStyle6"/>
        </w:rPr>
      </w:pPr>
      <w:r>
        <w:rPr>
          <w:rStyle w:val="CharacterStyle6"/>
        </w:rPr>
        <w:t>tips (0.5-250) microlitre</w:t>
      </w:r>
    </w:p>
    <w:p w:rsidR="00D3765A" w:rsidRDefault="00D3765A">
      <w:pPr>
        <w:pStyle w:val="ParagraphStyle10"/>
        <w:framePr w:w="1464" w:h="750" w:hRule="exact" w:wrap="none" w:vAnchor="page" w:hAnchor="margin" w:x="8994" w:y="3237"/>
        <w:rPr>
          <w:rStyle w:val="FakeCharacterStyle"/>
        </w:rPr>
      </w:pPr>
    </w:p>
    <w:p w:rsidR="00D3765A" w:rsidRDefault="002D7F52">
      <w:pPr>
        <w:pStyle w:val="ParagraphStyle11"/>
        <w:framePr w:w="1408" w:h="735" w:hRule="exact" w:wrap="none" w:vAnchor="page" w:hAnchor="margin" w:x="9022" w:y="3237"/>
        <w:rPr>
          <w:rStyle w:val="CharacterStyle5"/>
        </w:rPr>
      </w:pPr>
      <w:r>
        <w:rPr>
          <w:rStyle w:val="CharacterStyle5"/>
        </w:rPr>
        <w:t>25000</w:t>
      </w:r>
    </w:p>
    <w:p w:rsidR="00D3765A" w:rsidRDefault="00D3765A">
      <w:pPr>
        <w:pStyle w:val="ParagraphStyle10"/>
        <w:framePr w:w="1033" w:h="750" w:hRule="exact" w:wrap="none" w:vAnchor="page" w:hAnchor="margin" w:x="10458" w:y="3237"/>
        <w:rPr>
          <w:rStyle w:val="FakeCharacterStyle"/>
        </w:rPr>
      </w:pPr>
    </w:p>
    <w:p w:rsidR="00D3765A" w:rsidRDefault="002D7F52">
      <w:pPr>
        <w:pStyle w:val="ParagraphStyle11"/>
        <w:framePr w:w="977" w:h="735" w:hRule="exact" w:wrap="none" w:vAnchor="page" w:hAnchor="margin" w:x="10486" w:y="3237"/>
        <w:rPr>
          <w:rStyle w:val="CharacterStyle5"/>
        </w:rPr>
      </w:pPr>
      <w:r>
        <w:rPr>
          <w:rStyle w:val="CharacterStyle5"/>
        </w:rPr>
        <w:t>Each</w:t>
      </w:r>
    </w:p>
    <w:p w:rsidR="00D3765A" w:rsidRDefault="00D3765A">
      <w:pPr>
        <w:pStyle w:val="ParagraphStyle10"/>
        <w:framePr w:w="1304" w:h="750" w:hRule="exact" w:wrap="none" w:vAnchor="page" w:hAnchor="margin" w:y="3987"/>
        <w:rPr>
          <w:rStyle w:val="FakeCharacterStyle"/>
        </w:rPr>
      </w:pPr>
    </w:p>
    <w:p w:rsidR="00D3765A" w:rsidRDefault="002D7F52">
      <w:pPr>
        <w:pStyle w:val="ParagraphStyle11"/>
        <w:framePr w:w="1248" w:h="735" w:hRule="exact" w:wrap="none" w:vAnchor="page" w:hAnchor="margin" w:x="28" w:y="3987"/>
        <w:rPr>
          <w:rStyle w:val="CharacterStyle5"/>
        </w:rPr>
      </w:pPr>
      <w:r>
        <w:rPr>
          <w:rStyle w:val="CharacterStyle5"/>
        </w:rPr>
        <w:t>25</w:t>
      </w:r>
    </w:p>
    <w:p w:rsidR="00D3765A" w:rsidRDefault="00D3765A">
      <w:pPr>
        <w:pStyle w:val="ParagraphStyle10"/>
        <w:framePr w:w="2485" w:h="750" w:hRule="exact" w:wrap="none" w:vAnchor="page" w:hAnchor="margin" w:x="1304" w:y="3987"/>
        <w:rPr>
          <w:rStyle w:val="FakeCharacterStyle"/>
        </w:rPr>
      </w:pPr>
    </w:p>
    <w:p w:rsidR="00D3765A" w:rsidRDefault="002D7F52">
      <w:pPr>
        <w:pStyle w:val="ParagraphStyle11"/>
        <w:framePr w:w="2429" w:h="735" w:hRule="exact" w:wrap="none" w:vAnchor="page" w:hAnchor="margin" w:x="1332" w:y="3987"/>
        <w:rPr>
          <w:rStyle w:val="CharacterStyle5"/>
        </w:rPr>
      </w:pPr>
      <w:r>
        <w:rPr>
          <w:rStyle w:val="CharacterStyle5"/>
        </w:rPr>
        <w:t>17_7_12_001</w:t>
      </w:r>
    </w:p>
    <w:p w:rsidR="00D3765A" w:rsidRDefault="00D3765A">
      <w:pPr>
        <w:pStyle w:val="ParagraphStyle12"/>
        <w:framePr w:w="5205" w:h="750" w:hRule="exact" w:wrap="none" w:vAnchor="page" w:hAnchor="margin" w:x="3789" w:y="3987"/>
        <w:rPr>
          <w:rStyle w:val="FakeCharacterStyle"/>
        </w:rPr>
      </w:pPr>
    </w:p>
    <w:p w:rsidR="00D3765A" w:rsidRDefault="002D7F52">
      <w:pPr>
        <w:pStyle w:val="ParagraphStyle13"/>
        <w:framePr w:w="5149" w:h="735" w:hRule="exact" w:wrap="none" w:vAnchor="page" w:hAnchor="margin" w:x="3817" w:y="3987"/>
        <w:rPr>
          <w:rStyle w:val="CharacterStyle6"/>
        </w:rPr>
      </w:pPr>
      <w:r>
        <w:rPr>
          <w:rStyle w:val="CharacterStyle6"/>
        </w:rPr>
        <w:t>DS target slide kit of 1500 test for VITEK MS prime system</w:t>
      </w:r>
    </w:p>
    <w:p w:rsidR="00D3765A" w:rsidRDefault="00D3765A">
      <w:pPr>
        <w:pStyle w:val="ParagraphStyle10"/>
        <w:framePr w:w="1464" w:h="750" w:hRule="exact" w:wrap="none" w:vAnchor="page" w:hAnchor="margin" w:x="8994" w:y="3987"/>
        <w:rPr>
          <w:rStyle w:val="FakeCharacterStyle"/>
        </w:rPr>
      </w:pPr>
    </w:p>
    <w:p w:rsidR="00D3765A" w:rsidRDefault="002D7F52">
      <w:pPr>
        <w:pStyle w:val="ParagraphStyle11"/>
        <w:framePr w:w="1408" w:h="735" w:hRule="exact" w:wrap="none" w:vAnchor="page" w:hAnchor="margin" w:x="9022" w:y="3987"/>
        <w:rPr>
          <w:rStyle w:val="CharacterStyle5"/>
        </w:rPr>
      </w:pPr>
      <w:r>
        <w:rPr>
          <w:rStyle w:val="CharacterStyle5"/>
        </w:rPr>
        <w:t>4</w:t>
      </w:r>
    </w:p>
    <w:p w:rsidR="00D3765A" w:rsidRDefault="00D3765A">
      <w:pPr>
        <w:pStyle w:val="ParagraphStyle10"/>
        <w:framePr w:w="1033" w:h="750" w:hRule="exact" w:wrap="none" w:vAnchor="page" w:hAnchor="margin" w:x="10458" w:y="3987"/>
        <w:rPr>
          <w:rStyle w:val="FakeCharacterStyle"/>
        </w:rPr>
      </w:pPr>
    </w:p>
    <w:p w:rsidR="00D3765A" w:rsidRDefault="002D7F52">
      <w:pPr>
        <w:pStyle w:val="ParagraphStyle11"/>
        <w:framePr w:w="977" w:h="735" w:hRule="exact" w:wrap="none" w:vAnchor="page" w:hAnchor="margin" w:x="10486" w:y="3987"/>
        <w:rPr>
          <w:rStyle w:val="CharacterStyle5"/>
        </w:rPr>
      </w:pPr>
      <w:r>
        <w:rPr>
          <w:rStyle w:val="CharacterStyle5"/>
        </w:rPr>
        <w:t>Kit</w:t>
      </w:r>
    </w:p>
    <w:p w:rsidR="00D3765A" w:rsidRDefault="00D3765A">
      <w:pPr>
        <w:pStyle w:val="ParagraphStyle10"/>
        <w:framePr w:w="1304" w:h="750" w:hRule="exact" w:wrap="none" w:vAnchor="page" w:hAnchor="margin" w:y="4737"/>
        <w:rPr>
          <w:rStyle w:val="FakeCharacterStyle"/>
        </w:rPr>
      </w:pPr>
    </w:p>
    <w:p w:rsidR="00D3765A" w:rsidRDefault="002D7F52">
      <w:pPr>
        <w:pStyle w:val="ParagraphStyle11"/>
        <w:framePr w:w="1248" w:h="735" w:hRule="exact" w:wrap="none" w:vAnchor="page" w:hAnchor="margin" w:x="28" w:y="4737"/>
        <w:rPr>
          <w:rStyle w:val="CharacterStyle5"/>
        </w:rPr>
      </w:pPr>
      <w:r>
        <w:rPr>
          <w:rStyle w:val="CharacterStyle5"/>
        </w:rPr>
        <w:t>26</w:t>
      </w:r>
    </w:p>
    <w:p w:rsidR="00D3765A" w:rsidRDefault="00D3765A">
      <w:pPr>
        <w:pStyle w:val="ParagraphStyle10"/>
        <w:framePr w:w="2485" w:h="750" w:hRule="exact" w:wrap="none" w:vAnchor="page" w:hAnchor="margin" w:x="1304" w:y="4737"/>
        <w:rPr>
          <w:rStyle w:val="FakeCharacterStyle"/>
        </w:rPr>
      </w:pPr>
    </w:p>
    <w:p w:rsidR="00D3765A" w:rsidRDefault="002D7F52">
      <w:pPr>
        <w:pStyle w:val="ParagraphStyle11"/>
        <w:framePr w:w="2429" w:h="735" w:hRule="exact" w:wrap="none" w:vAnchor="page" w:hAnchor="margin" w:x="1332" w:y="4737"/>
        <w:rPr>
          <w:rStyle w:val="CharacterStyle5"/>
        </w:rPr>
      </w:pPr>
      <w:r>
        <w:rPr>
          <w:rStyle w:val="CharacterStyle5"/>
        </w:rPr>
        <w:t>17_7_12_002</w:t>
      </w:r>
    </w:p>
    <w:p w:rsidR="00D3765A" w:rsidRDefault="00D3765A">
      <w:pPr>
        <w:pStyle w:val="ParagraphStyle12"/>
        <w:framePr w:w="5205" w:h="750" w:hRule="exact" w:wrap="none" w:vAnchor="page" w:hAnchor="margin" w:x="3789" w:y="4737"/>
        <w:rPr>
          <w:rStyle w:val="FakeCharacterStyle"/>
        </w:rPr>
      </w:pPr>
    </w:p>
    <w:p w:rsidR="00D3765A" w:rsidRDefault="002D7F52">
      <w:pPr>
        <w:pStyle w:val="ParagraphStyle13"/>
        <w:framePr w:w="5149" w:h="735" w:hRule="exact" w:wrap="none" w:vAnchor="page" w:hAnchor="margin" w:x="3817" w:y="4737"/>
        <w:rPr>
          <w:rStyle w:val="CharacterStyle6"/>
        </w:rPr>
      </w:pPr>
      <w:r>
        <w:rPr>
          <w:rStyle w:val="CharacterStyle6"/>
        </w:rPr>
        <w:t>PICKME NIBS kit of 1728 test for VITEK MS prime system</w:t>
      </w:r>
    </w:p>
    <w:p w:rsidR="00D3765A" w:rsidRDefault="00D3765A">
      <w:pPr>
        <w:pStyle w:val="ParagraphStyle10"/>
        <w:framePr w:w="1464" w:h="750" w:hRule="exact" w:wrap="none" w:vAnchor="page" w:hAnchor="margin" w:x="8994" w:y="4737"/>
        <w:rPr>
          <w:rStyle w:val="FakeCharacterStyle"/>
        </w:rPr>
      </w:pPr>
    </w:p>
    <w:p w:rsidR="00D3765A" w:rsidRDefault="002D7F52">
      <w:pPr>
        <w:pStyle w:val="ParagraphStyle11"/>
        <w:framePr w:w="1408" w:h="735" w:hRule="exact" w:wrap="none" w:vAnchor="page" w:hAnchor="margin" w:x="9022" w:y="4737"/>
        <w:rPr>
          <w:rStyle w:val="CharacterStyle5"/>
        </w:rPr>
      </w:pPr>
      <w:r>
        <w:rPr>
          <w:rStyle w:val="CharacterStyle5"/>
        </w:rPr>
        <w:t>4</w:t>
      </w:r>
    </w:p>
    <w:p w:rsidR="00D3765A" w:rsidRDefault="00D3765A">
      <w:pPr>
        <w:pStyle w:val="ParagraphStyle10"/>
        <w:framePr w:w="1033" w:h="750" w:hRule="exact" w:wrap="none" w:vAnchor="page" w:hAnchor="margin" w:x="10458" w:y="4737"/>
        <w:rPr>
          <w:rStyle w:val="FakeCharacterStyle"/>
        </w:rPr>
      </w:pPr>
    </w:p>
    <w:p w:rsidR="00D3765A" w:rsidRDefault="002D7F52">
      <w:pPr>
        <w:pStyle w:val="ParagraphStyle11"/>
        <w:framePr w:w="977" w:h="735" w:hRule="exact" w:wrap="none" w:vAnchor="page" w:hAnchor="margin" w:x="10486" w:y="4737"/>
        <w:rPr>
          <w:rStyle w:val="CharacterStyle5"/>
        </w:rPr>
      </w:pPr>
      <w:r>
        <w:rPr>
          <w:rStyle w:val="CharacterStyle5"/>
        </w:rPr>
        <w:t>Kit</w:t>
      </w:r>
    </w:p>
    <w:p w:rsidR="001A2F6F" w:rsidRDefault="001A2F6F" w:rsidP="001A2F6F">
      <w:pPr>
        <w:jc w:val="right"/>
        <w:rPr>
          <w:sz w:val="28"/>
          <w:szCs w:val="28"/>
          <w:rtl/>
          <w:lang w:bidi="ar-JO"/>
        </w:rPr>
      </w:pPr>
      <w:r w:rsidRPr="00A56E0D">
        <w:rPr>
          <w:rFonts w:hint="cs"/>
          <w:sz w:val="28"/>
          <w:szCs w:val="28"/>
          <w:rtl/>
          <w:lang w:bidi="ar-JO"/>
        </w:rPr>
        <w:t xml:space="preserve">   </w:t>
      </w:r>
    </w:p>
    <w:p w:rsidR="001A2F6F" w:rsidRDefault="001A2F6F" w:rsidP="001A2F6F">
      <w:pPr>
        <w:ind w:right="352"/>
        <w:jc w:val="right"/>
        <w:rPr>
          <w:sz w:val="28"/>
          <w:szCs w:val="28"/>
          <w:rtl/>
          <w:lang w:bidi="ar-JO"/>
        </w:rPr>
      </w:pPr>
      <w:r w:rsidRPr="00A56E0D">
        <w:rPr>
          <w:rFonts w:hint="cs"/>
          <w:sz w:val="28"/>
          <w:szCs w:val="28"/>
          <w:rtl/>
          <w:lang w:bidi="ar-JO"/>
        </w:rPr>
        <w:t>الملحق (ب) للعطاء رقم م ش ع 12/</w:t>
      </w:r>
      <w:r>
        <w:rPr>
          <w:rFonts w:hint="cs"/>
          <w:sz w:val="28"/>
          <w:szCs w:val="28"/>
          <w:rtl/>
          <w:lang w:bidi="ar-JO"/>
        </w:rPr>
        <w:t>54</w:t>
      </w:r>
      <w:r w:rsidRPr="00A56E0D">
        <w:rPr>
          <w:rFonts w:hint="cs"/>
          <w:sz w:val="28"/>
          <w:szCs w:val="28"/>
          <w:rtl/>
          <w:lang w:bidi="ar-JO"/>
        </w:rPr>
        <w:t>/</w:t>
      </w:r>
      <w:r>
        <w:rPr>
          <w:rFonts w:hint="cs"/>
          <w:sz w:val="28"/>
          <w:szCs w:val="28"/>
          <w:rtl/>
          <w:lang w:bidi="ar-JO"/>
        </w:rPr>
        <w:t>3</w:t>
      </w:r>
      <w:r w:rsidRPr="00A56E0D">
        <w:rPr>
          <w:rFonts w:hint="cs"/>
          <w:sz w:val="28"/>
          <w:szCs w:val="28"/>
          <w:rtl/>
          <w:lang w:bidi="ar-JO"/>
        </w:rPr>
        <w:t>/202</w:t>
      </w:r>
      <w:r>
        <w:rPr>
          <w:rFonts w:hint="cs"/>
          <w:sz w:val="28"/>
          <w:szCs w:val="28"/>
          <w:rtl/>
          <w:lang w:bidi="ar-JO"/>
        </w:rPr>
        <w:t>6</w:t>
      </w:r>
    </w:p>
    <w:p w:rsidR="001A2F6F" w:rsidRPr="003705E0" w:rsidRDefault="001A2F6F" w:rsidP="001A2F6F">
      <w:pPr>
        <w:jc w:val="right"/>
      </w:pPr>
      <w:r w:rsidRPr="00A56E0D">
        <w:rPr>
          <w:rFonts w:hint="cs"/>
          <w:sz w:val="28"/>
          <w:szCs w:val="28"/>
          <w:rtl/>
          <w:lang w:bidi="ar-JO"/>
        </w:rPr>
        <w:t xml:space="preserve"> </w:t>
      </w:r>
      <w:r>
        <w:rPr>
          <w:rFonts w:hint="cs"/>
          <w:sz w:val="28"/>
          <w:szCs w:val="28"/>
          <w:rtl/>
          <w:lang w:bidi="ar-JO"/>
        </w:rPr>
        <w:t xml:space="preserve">  </w:t>
      </w:r>
      <w:r w:rsidRPr="00A56E0D">
        <w:rPr>
          <w:rFonts w:hint="cs"/>
          <w:sz w:val="28"/>
          <w:szCs w:val="28"/>
          <w:rtl/>
          <w:lang w:bidi="ar-JO"/>
        </w:rPr>
        <w:t xml:space="preserve">  المواصفات الفنية و الكميات و الشروط الخاصة</w:t>
      </w:r>
    </w:p>
    <w:p w:rsidR="00D3765A" w:rsidRDefault="00D3765A">
      <w:pPr>
        <w:sectPr w:rsidR="00D3765A">
          <w:pgSz w:w="11908" w:h="16833"/>
          <w:pgMar w:top="0" w:right="144" w:bottom="0" w:left="72" w:header="720" w:footer="720" w:gutter="0"/>
          <w:cols w:space="720"/>
          <w:formProt w:val="0"/>
        </w:sectPr>
      </w:pPr>
    </w:p>
    <w:p w:rsidR="00D3765A" w:rsidRDefault="00D3765A">
      <w:pPr>
        <w:pStyle w:val="ParagraphStyle2"/>
        <w:framePr w:w="11491" w:h="285" w:hRule="exact" w:wrap="none" w:vAnchor="page" w:hAnchor="margin" w:y="1020"/>
        <w:rPr>
          <w:rStyle w:val="FakeCharacterStyle"/>
        </w:rPr>
      </w:pPr>
    </w:p>
    <w:p w:rsidR="00D3765A" w:rsidRDefault="00D3765A">
      <w:pPr>
        <w:pStyle w:val="ParagraphStyle2"/>
        <w:framePr w:w="11491" w:h="285" w:hRule="exact" w:wrap="none" w:vAnchor="page" w:hAnchor="margin" w:y="1305"/>
        <w:rPr>
          <w:rStyle w:val="FakeCharacterStyle"/>
        </w:rPr>
      </w:pPr>
    </w:p>
    <w:p w:rsidR="00D3765A" w:rsidRDefault="00D3765A">
      <w:pPr>
        <w:pStyle w:val="ParagraphStyle17"/>
        <w:framePr w:w="11389" w:h="420" w:hRule="exact" w:wrap="none" w:vAnchor="page" w:hAnchor="margin" w:x="74" w:y="2162"/>
        <w:rPr>
          <w:rStyle w:val="CharacterStyle10"/>
        </w:rPr>
      </w:pPr>
    </w:p>
    <w:p w:rsidR="00D3765A" w:rsidRDefault="00D3765A">
      <w:pPr>
        <w:pStyle w:val="ParagraphStyle2"/>
        <w:framePr w:w="11491" w:h="285" w:hRule="exact" w:wrap="none" w:vAnchor="page" w:hAnchor="margin" w:y="2582"/>
        <w:rPr>
          <w:rStyle w:val="FakeCharacterStyle"/>
        </w:rPr>
      </w:pPr>
    </w:p>
    <w:p w:rsidR="002D7F52" w:rsidRDefault="002D7F52" w:rsidP="002D7F52">
      <w:pPr>
        <w:framePr w:w="11389" w:h="15436" w:hRule="exact" w:wrap="none" w:vAnchor="page" w:hAnchor="margin" w:x="74" w:y="721"/>
        <w:ind w:right="352"/>
        <w:jc w:val="right"/>
        <w:rPr>
          <w:sz w:val="28"/>
          <w:szCs w:val="28"/>
          <w:rtl/>
          <w:lang w:bidi="ar-JO"/>
        </w:rPr>
      </w:pPr>
      <w:r w:rsidRPr="00A56E0D">
        <w:rPr>
          <w:rFonts w:hint="cs"/>
          <w:sz w:val="28"/>
          <w:szCs w:val="28"/>
          <w:rtl/>
          <w:lang w:bidi="ar-JO"/>
        </w:rPr>
        <w:t>الملحق (ب) للعطاء رقم م ش ع 12/</w:t>
      </w:r>
      <w:r>
        <w:rPr>
          <w:rFonts w:hint="cs"/>
          <w:sz w:val="28"/>
          <w:szCs w:val="28"/>
          <w:rtl/>
          <w:lang w:bidi="ar-JO"/>
        </w:rPr>
        <w:t>54</w:t>
      </w:r>
      <w:r w:rsidRPr="00A56E0D">
        <w:rPr>
          <w:rFonts w:hint="cs"/>
          <w:sz w:val="28"/>
          <w:szCs w:val="28"/>
          <w:rtl/>
          <w:lang w:bidi="ar-JO"/>
        </w:rPr>
        <w:t>/</w:t>
      </w:r>
      <w:r>
        <w:rPr>
          <w:rFonts w:hint="cs"/>
          <w:sz w:val="28"/>
          <w:szCs w:val="28"/>
          <w:rtl/>
          <w:lang w:bidi="ar-JO"/>
        </w:rPr>
        <w:t>3</w:t>
      </w:r>
      <w:r w:rsidRPr="00A56E0D">
        <w:rPr>
          <w:rFonts w:hint="cs"/>
          <w:sz w:val="28"/>
          <w:szCs w:val="28"/>
          <w:rtl/>
          <w:lang w:bidi="ar-JO"/>
        </w:rPr>
        <w:t>/202</w:t>
      </w:r>
      <w:r>
        <w:rPr>
          <w:rFonts w:hint="cs"/>
          <w:sz w:val="28"/>
          <w:szCs w:val="28"/>
          <w:rtl/>
          <w:lang w:bidi="ar-JO"/>
        </w:rPr>
        <w:t>6</w:t>
      </w:r>
    </w:p>
    <w:p w:rsidR="002D7F52" w:rsidRDefault="002D7F52" w:rsidP="002D7F52">
      <w:pPr>
        <w:pStyle w:val="ParagraphStyle0"/>
        <w:framePr w:w="11389" w:h="15436" w:hRule="exact" w:wrap="none" w:vAnchor="page" w:hAnchor="margin" w:x="74" w:y="721"/>
        <w:jc w:val="right"/>
        <w:rPr>
          <w:rStyle w:val="CharacterStyle0"/>
          <w:bCs/>
        </w:rPr>
      </w:pPr>
      <w:r w:rsidRPr="00A56E0D">
        <w:rPr>
          <w:rFonts w:hint="cs"/>
          <w:sz w:val="28"/>
          <w:szCs w:val="28"/>
          <w:rtl/>
          <w:lang w:bidi="ar-JO"/>
        </w:rPr>
        <w:t xml:space="preserve"> </w:t>
      </w:r>
      <w:r>
        <w:rPr>
          <w:rFonts w:hint="cs"/>
          <w:sz w:val="28"/>
          <w:szCs w:val="28"/>
          <w:rtl/>
          <w:lang w:bidi="ar-JO"/>
        </w:rPr>
        <w:t xml:space="preserve">  </w:t>
      </w:r>
      <w:r w:rsidRPr="00A56E0D">
        <w:rPr>
          <w:rFonts w:hint="cs"/>
          <w:sz w:val="28"/>
          <w:szCs w:val="28"/>
          <w:rtl/>
          <w:lang w:bidi="ar-JO"/>
        </w:rPr>
        <w:t xml:space="preserve">  المواصفات الفنية و الكميات و الشروط الخاصة</w:t>
      </w:r>
    </w:p>
    <w:p w:rsidR="002D7F52" w:rsidRDefault="002D7F52" w:rsidP="001A2F6F">
      <w:pPr>
        <w:pStyle w:val="ParagraphStyle0"/>
        <w:framePr w:w="11389" w:h="15436" w:hRule="exact" w:wrap="none" w:vAnchor="page" w:hAnchor="margin" w:x="74" w:y="721"/>
        <w:rPr>
          <w:rStyle w:val="CharacterStyle0"/>
          <w:bCs/>
        </w:rPr>
      </w:pPr>
    </w:p>
    <w:p w:rsidR="002D7F52" w:rsidRDefault="002D7F52" w:rsidP="001A2F6F">
      <w:pPr>
        <w:pStyle w:val="ParagraphStyle0"/>
        <w:framePr w:w="11389" w:h="15436" w:hRule="exact" w:wrap="none" w:vAnchor="page" w:hAnchor="margin" w:x="74" w:y="721"/>
        <w:rPr>
          <w:rStyle w:val="CharacterStyle0"/>
        </w:rPr>
      </w:pPr>
    </w:p>
    <w:p w:rsidR="002D7F52" w:rsidRDefault="002D7F52" w:rsidP="002D7F52">
      <w:pPr>
        <w:pStyle w:val="ParagraphStyle0"/>
        <w:framePr w:w="11389" w:h="15436" w:hRule="exact" w:wrap="none" w:vAnchor="page" w:hAnchor="margin" w:x="74" w:y="721"/>
        <w:rPr>
          <w:rStyle w:val="CharacterStyle0"/>
          <w:bCs/>
        </w:rPr>
      </w:pPr>
      <w:r>
        <w:rPr>
          <w:rStyle w:val="CharacterStyle0"/>
          <w:bCs/>
          <w:rtl/>
        </w:rPr>
        <w:t>شروط خاصــــــــــــة</w:t>
      </w:r>
    </w:p>
    <w:p w:rsidR="00D3765A" w:rsidRDefault="002D7F52" w:rsidP="001A2F6F">
      <w:pPr>
        <w:pStyle w:val="ParagraphStyle18"/>
        <w:framePr w:w="11389" w:h="15436" w:hRule="exact" w:wrap="none" w:vAnchor="page" w:hAnchor="margin" w:x="74" w:y="721"/>
        <w:ind w:left="270" w:right="135"/>
        <w:rPr>
          <w:rStyle w:val="CharacterStyle11"/>
        </w:rPr>
      </w:pPr>
      <w:r>
        <w:rPr>
          <w:rStyle w:val="CharacterStyle11"/>
        </w:rPr>
        <w:br/>
        <w:t>1- Number of shipments will be decided by purchasing committee according to the</w:t>
      </w:r>
      <w:r>
        <w:rPr>
          <w:rStyle w:val="CharacterStyle11"/>
        </w:rPr>
        <w:br/>
        <w:t>respective minimum guaranteed shelf life upon delivery/dispatch to be provided in the</w:t>
      </w:r>
      <w:r>
        <w:rPr>
          <w:rStyle w:val="CharacterStyle11"/>
        </w:rPr>
        <w:br/>
        <w:t>original offers to establish delivery schedule accordingly. The DRMS with this respect</w:t>
      </w:r>
      <w:r>
        <w:rPr>
          <w:rStyle w:val="CharacterStyle11"/>
        </w:rPr>
        <w:br/>
        <w:t>reserves the right to reject any item not in compliance with this term and i</w:t>
      </w:r>
      <w:r w:rsidR="001A2F6F">
        <w:rPr>
          <w:rStyle w:val="CharacterStyle11"/>
        </w:rPr>
        <w:t>mpose the</w:t>
      </w:r>
      <w:r w:rsidR="001A2F6F">
        <w:rPr>
          <w:rStyle w:val="CharacterStyle11"/>
        </w:rPr>
        <w:br/>
        <w:t>correspondent fines.</w:t>
      </w:r>
      <w:r w:rsidR="001A2F6F">
        <w:rPr>
          <w:rStyle w:val="CharacterStyle11"/>
        </w:rPr>
        <w:br/>
      </w:r>
      <w:r>
        <w:rPr>
          <w:rStyle w:val="CharacterStyle11"/>
        </w:rPr>
        <w:br/>
        <w:t>2-Dispatched/Delivered good must show Description of goods ,</w:t>
      </w:r>
      <w:r w:rsidR="001A2F6F">
        <w:rPr>
          <w:rStyle w:val="CharacterStyle11"/>
        </w:rPr>
        <w:t xml:space="preserve"> expiry date  ,Batch No.,</w:t>
      </w:r>
      <w:r>
        <w:rPr>
          <w:rStyle w:val="CharacterStyle11"/>
        </w:rPr>
        <w:t>origin of goods ,manufacturing date and  any other nec</w:t>
      </w:r>
      <w:r w:rsidR="001A2F6F">
        <w:rPr>
          <w:rStyle w:val="CharacterStyle11"/>
        </w:rPr>
        <w:t>essary information on the inner</w:t>
      </w:r>
      <w:r w:rsidR="001A2F6F">
        <w:rPr>
          <w:rStyle w:val="CharacterStyle11"/>
          <w:rFonts w:hint="cs"/>
          <w:rtl/>
        </w:rPr>
        <w:t xml:space="preserve"> </w:t>
      </w:r>
      <w:r>
        <w:rPr>
          <w:rStyle w:val="CharacterStyle11"/>
        </w:rPr>
        <w:t>and outer packs. Where manufacturing date is not applicable then it should be</w:t>
      </w:r>
      <w:r>
        <w:rPr>
          <w:rStyle w:val="CharacterStyle11"/>
        </w:rPr>
        <w:br/>
        <w:t>p</w:t>
      </w:r>
      <w:r w:rsidR="001A2F6F">
        <w:rPr>
          <w:rStyle w:val="CharacterStyle11"/>
        </w:rPr>
        <w:t>rovided on relative documents.</w:t>
      </w:r>
      <w:r w:rsidR="001A2F6F">
        <w:rPr>
          <w:rStyle w:val="CharacterStyle11"/>
        </w:rPr>
        <w:br/>
      </w:r>
      <w:r>
        <w:rPr>
          <w:rStyle w:val="CharacterStyle11"/>
        </w:rPr>
        <w:br/>
        <w:t>3-Goods should be dispatched/delivered under the same storage conditions that</w:t>
      </w:r>
      <w:r>
        <w:rPr>
          <w:rStyle w:val="CharacterStyle11"/>
        </w:rPr>
        <w:br/>
        <w:t>comply with their nature, storage conditions must be mentioned clearly on all relati</w:t>
      </w:r>
      <w:r w:rsidR="001A2F6F">
        <w:rPr>
          <w:rStyle w:val="CharacterStyle11"/>
        </w:rPr>
        <w:t>ve</w:t>
      </w:r>
      <w:r w:rsidR="001A2F6F">
        <w:rPr>
          <w:rStyle w:val="CharacterStyle11"/>
        </w:rPr>
        <w:br/>
        <w:t>documents and all packages.</w:t>
      </w:r>
      <w:r w:rsidR="001A2F6F">
        <w:rPr>
          <w:rStyle w:val="CharacterStyle11"/>
        </w:rPr>
        <w:br/>
      </w:r>
      <w:r>
        <w:rPr>
          <w:rStyle w:val="CharacterStyle11"/>
        </w:rPr>
        <w:br/>
        <w:t>4-All packages to be stamped or labelled with the follo</w:t>
      </w:r>
      <w:r w:rsidR="001A2F6F">
        <w:rPr>
          <w:rStyle w:val="CharacterStyle11"/>
        </w:rPr>
        <w:t>wing "Sold to RMS" Tender  p37-</w:t>
      </w:r>
      <w:r>
        <w:rPr>
          <w:rStyle w:val="CharacterStyle11"/>
        </w:rPr>
        <w:t>2025-MICROBIOLOGY DEPARTMENT " by Non -removable ink.</w:t>
      </w:r>
      <w:r>
        <w:rPr>
          <w:rStyle w:val="CharacterStyle11"/>
        </w:rPr>
        <w:br/>
      </w:r>
      <w:r>
        <w:rPr>
          <w:rStyle w:val="CharacterStyle11"/>
        </w:rPr>
        <w:br/>
      </w:r>
      <w:r>
        <w:rPr>
          <w:rStyle w:val="CharacterStyle11"/>
        </w:rPr>
        <w:br/>
        <w:t>5-For offers submitted in Jordanian dinars payment will b</w:t>
      </w:r>
      <w:r w:rsidR="001A2F6F">
        <w:rPr>
          <w:rStyle w:val="CharacterStyle11"/>
        </w:rPr>
        <w:t>e either by wire transfer or by</w:t>
      </w:r>
      <w:r w:rsidR="001A2F6F">
        <w:rPr>
          <w:rStyle w:val="CharacterStyle11"/>
          <w:rFonts w:hint="cs"/>
          <w:rtl/>
        </w:rPr>
        <w:t xml:space="preserve"> </w:t>
      </w:r>
      <w:r>
        <w:rPr>
          <w:rStyle w:val="CharacterStyle11"/>
        </w:rPr>
        <w:t>cheque to be paid after reciving DOCUMENT</w:t>
      </w:r>
      <w:r w:rsidR="001A2F6F">
        <w:rPr>
          <w:rStyle w:val="CharacterStyle11"/>
        </w:rPr>
        <w:t>S FROM MAIN MEDICAL STORES ,any</w:t>
      </w:r>
      <w:r w:rsidR="001A2F6F">
        <w:rPr>
          <w:rStyle w:val="CharacterStyle11"/>
          <w:rFonts w:hint="cs"/>
          <w:rtl/>
        </w:rPr>
        <w:t xml:space="preserve"> </w:t>
      </w:r>
      <w:r>
        <w:rPr>
          <w:rStyle w:val="CharacterStyle11"/>
        </w:rPr>
        <w:t>other way of payment will not be accepted and the offers will be rejec</w:t>
      </w:r>
      <w:r w:rsidR="001A2F6F">
        <w:rPr>
          <w:rStyle w:val="CharacterStyle11"/>
        </w:rPr>
        <w:t>ted by the</w:t>
      </w:r>
      <w:r w:rsidR="001A2F6F">
        <w:rPr>
          <w:rStyle w:val="CharacterStyle11"/>
        </w:rPr>
        <w:br/>
        <w:t>purchase committee.</w:t>
      </w:r>
      <w:r w:rsidR="001A2F6F">
        <w:rPr>
          <w:rStyle w:val="CharacterStyle11"/>
        </w:rPr>
        <w:br/>
      </w:r>
      <w:r>
        <w:rPr>
          <w:rStyle w:val="CharacterStyle11"/>
        </w:rPr>
        <w:br/>
        <w:t>6-Goods should be previously evaluated and approved in DRMS or purchased by</w:t>
      </w:r>
      <w:r>
        <w:rPr>
          <w:rStyle w:val="CharacterStyle11"/>
        </w:rPr>
        <w:br/>
        <w:t>"central procurement branch " or by " directorate of defence procurement " ,for the</w:t>
      </w:r>
      <w:r>
        <w:rPr>
          <w:rStyle w:val="CharacterStyle11"/>
        </w:rPr>
        <w:br/>
        <w:t>previously evaluated &amp; approved items the approve certificate and the previous</w:t>
      </w:r>
      <w:r>
        <w:rPr>
          <w:rStyle w:val="CharacterStyle11"/>
        </w:rPr>
        <w:br/>
        <w:t>legalized purchases orders sholud be provided along with the offers.</w:t>
      </w:r>
      <w:r>
        <w:rPr>
          <w:rStyle w:val="CharacterStyle11"/>
        </w:rPr>
        <w:br/>
      </w:r>
      <w:r>
        <w:rPr>
          <w:rStyle w:val="CharacterStyle11"/>
        </w:rPr>
        <w:br/>
      </w:r>
      <w:r>
        <w:rPr>
          <w:rStyle w:val="CharacterStyle11"/>
        </w:rPr>
        <w:br/>
        <w:t>7-Bidders must submit their reservation /queries regarding tender specificareqtions</w:t>
      </w:r>
      <w:r>
        <w:rPr>
          <w:rStyle w:val="CharacterStyle11"/>
        </w:rPr>
        <w:br/>
        <w:t>and/or special term within the first half of the tender closing period starting from the</w:t>
      </w:r>
      <w:r w:rsidR="001A2F6F" w:rsidRPr="001A2F6F">
        <w:rPr>
          <w:rStyle w:val="CharacterStyle12"/>
        </w:rPr>
        <w:t xml:space="preserve"> </w:t>
      </w:r>
      <w:r w:rsidR="001A2F6F">
        <w:rPr>
          <w:rStyle w:val="CharacterStyle12"/>
        </w:rPr>
        <w:t>tender announcement date . Reservation /queries submitted after the end of this period</w:t>
      </w:r>
      <w:r w:rsidR="001A2F6F">
        <w:rPr>
          <w:rStyle w:val="CharacterStyle12"/>
          <w:rFonts w:hint="cs"/>
          <w:rtl/>
        </w:rPr>
        <w:t xml:space="preserve"> </w:t>
      </w:r>
      <w:r w:rsidR="001A2F6F">
        <w:rPr>
          <w:rStyle w:val="CharacterStyle12"/>
        </w:rPr>
        <w:t>shall be rejected.</w:t>
      </w:r>
      <w:r w:rsidR="001A2F6F">
        <w:rPr>
          <w:rStyle w:val="CharacterStyle12"/>
        </w:rPr>
        <w:br/>
      </w:r>
    </w:p>
    <w:p w:rsidR="00D3765A" w:rsidRDefault="00D3765A">
      <w:pPr>
        <w:sectPr w:rsidR="00D3765A">
          <w:pgSz w:w="11908" w:h="16833"/>
          <w:pgMar w:top="0" w:right="144" w:bottom="0" w:left="72" w:header="720" w:footer="720" w:gutter="0"/>
          <w:cols w:space="720"/>
          <w:formProt w:val="0"/>
        </w:sectPr>
      </w:pPr>
    </w:p>
    <w:p w:rsidR="00D3765A" w:rsidRDefault="00D3765A">
      <w:pPr>
        <w:pStyle w:val="ParagraphStyle2"/>
        <w:framePr w:w="11491" w:h="285" w:hRule="exact" w:wrap="none" w:vAnchor="page" w:hAnchor="margin" w:y="1020"/>
        <w:rPr>
          <w:rStyle w:val="FakeCharacterStyle"/>
        </w:rPr>
      </w:pPr>
    </w:p>
    <w:p w:rsidR="002D7F52" w:rsidRDefault="002D7F52" w:rsidP="002D7F52">
      <w:pPr>
        <w:framePr w:w="11190" w:h="15781" w:hRule="exact" w:wrap="none" w:vAnchor="page" w:hAnchor="margin" w:x="74" w:y="436"/>
        <w:ind w:right="352"/>
        <w:jc w:val="right"/>
        <w:rPr>
          <w:sz w:val="28"/>
          <w:szCs w:val="28"/>
          <w:rtl/>
          <w:lang w:bidi="ar-JO"/>
        </w:rPr>
      </w:pPr>
      <w:r>
        <w:rPr>
          <w:rStyle w:val="CharacterStyle12"/>
        </w:rPr>
        <w:br/>
      </w:r>
      <w:r w:rsidRPr="00A56E0D">
        <w:rPr>
          <w:rFonts w:hint="cs"/>
          <w:sz w:val="28"/>
          <w:szCs w:val="28"/>
          <w:rtl/>
          <w:lang w:bidi="ar-JO"/>
        </w:rPr>
        <w:t>الملحق (ب) للعطاء رقم م ش ع 12/</w:t>
      </w:r>
      <w:r>
        <w:rPr>
          <w:rFonts w:hint="cs"/>
          <w:sz w:val="28"/>
          <w:szCs w:val="28"/>
          <w:rtl/>
          <w:lang w:bidi="ar-JO"/>
        </w:rPr>
        <w:t>54</w:t>
      </w:r>
      <w:r w:rsidRPr="00A56E0D">
        <w:rPr>
          <w:rFonts w:hint="cs"/>
          <w:sz w:val="28"/>
          <w:szCs w:val="28"/>
          <w:rtl/>
          <w:lang w:bidi="ar-JO"/>
        </w:rPr>
        <w:t>/</w:t>
      </w:r>
      <w:r>
        <w:rPr>
          <w:rFonts w:hint="cs"/>
          <w:sz w:val="28"/>
          <w:szCs w:val="28"/>
          <w:rtl/>
          <w:lang w:bidi="ar-JO"/>
        </w:rPr>
        <w:t>3</w:t>
      </w:r>
      <w:r w:rsidRPr="00A56E0D">
        <w:rPr>
          <w:rFonts w:hint="cs"/>
          <w:sz w:val="28"/>
          <w:szCs w:val="28"/>
          <w:rtl/>
          <w:lang w:bidi="ar-JO"/>
        </w:rPr>
        <w:t>/202</w:t>
      </w:r>
      <w:r>
        <w:rPr>
          <w:rFonts w:hint="cs"/>
          <w:sz w:val="28"/>
          <w:szCs w:val="28"/>
          <w:rtl/>
          <w:lang w:bidi="ar-JO"/>
        </w:rPr>
        <w:t>6</w:t>
      </w:r>
    </w:p>
    <w:p w:rsidR="002D7F52" w:rsidRDefault="002D7F52" w:rsidP="002D7F52">
      <w:pPr>
        <w:pStyle w:val="ParagraphStyle19"/>
        <w:framePr w:w="11190" w:h="15781" w:hRule="exact" w:wrap="none" w:vAnchor="page" w:hAnchor="margin" w:x="74" w:y="436"/>
        <w:ind w:left="360"/>
        <w:jc w:val="right"/>
        <w:rPr>
          <w:rStyle w:val="CharacterStyle12"/>
        </w:rPr>
      </w:pPr>
      <w:r w:rsidRPr="00A56E0D">
        <w:rPr>
          <w:rFonts w:hint="cs"/>
          <w:sz w:val="28"/>
          <w:szCs w:val="28"/>
          <w:rtl/>
          <w:lang w:bidi="ar-JO"/>
        </w:rPr>
        <w:t xml:space="preserve"> </w:t>
      </w:r>
      <w:r>
        <w:rPr>
          <w:rFonts w:hint="cs"/>
          <w:sz w:val="28"/>
          <w:szCs w:val="28"/>
          <w:rtl/>
          <w:lang w:bidi="ar-JO"/>
        </w:rPr>
        <w:t xml:space="preserve">  </w:t>
      </w:r>
      <w:r w:rsidRPr="00A56E0D">
        <w:rPr>
          <w:rFonts w:hint="cs"/>
          <w:sz w:val="28"/>
          <w:szCs w:val="28"/>
          <w:rtl/>
          <w:lang w:bidi="ar-JO"/>
        </w:rPr>
        <w:t xml:space="preserve">  المواصفات الفنية و الكميات و الشروط الخاصة</w:t>
      </w:r>
    </w:p>
    <w:p w:rsidR="002D7F52" w:rsidRDefault="002D7F52" w:rsidP="002D7F52">
      <w:pPr>
        <w:pStyle w:val="ParagraphStyle19"/>
        <w:framePr w:w="11190" w:h="15781" w:hRule="exact" w:wrap="none" w:vAnchor="page" w:hAnchor="margin" w:x="74" w:y="436"/>
        <w:ind w:left="360"/>
        <w:rPr>
          <w:rStyle w:val="CharacterStyle12"/>
        </w:rPr>
      </w:pPr>
    </w:p>
    <w:p w:rsidR="002D7F52" w:rsidRDefault="002D7F52" w:rsidP="002D7F52">
      <w:pPr>
        <w:pStyle w:val="ParagraphStyle19"/>
        <w:framePr w:w="11190" w:h="15781" w:hRule="exact" w:wrap="none" w:vAnchor="page" w:hAnchor="margin" w:x="74" w:y="436"/>
        <w:ind w:left="360"/>
        <w:rPr>
          <w:rStyle w:val="CharacterStyle12"/>
        </w:rPr>
      </w:pPr>
    </w:p>
    <w:p w:rsidR="00D3765A" w:rsidRDefault="002D7F52" w:rsidP="002D7F52">
      <w:pPr>
        <w:pStyle w:val="ParagraphStyle19"/>
        <w:framePr w:w="11190" w:h="15781" w:hRule="exact" w:wrap="none" w:vAnchor="page" w:hAnchor="margin" w:x="74" w:y="436"/>
        <w:ind w:left="360"/>
        <w:rPr>
          <w:rStyle w:val="CharacterStyle12"/>
        </w:rPr>
      </w:pPr>
      <w:r>
        <w:rPr>
          <w:rStyle w:val="CharacterStyle12"/>
        </w:rPr>
        <w:br/>
        <w:t>8-All itemes must hav</w:t>
      </w:r>
      <w:r w:rsidR="001A2F6F">
        <w:rPr>
          <w:rStyle w:val="CharacterStyle12"/>
        </w:rPr>
        <w:t>e FDA , TUV , or CE approval .</w:t>
      </w:r>
      <w:r w:rsidR="001A2F6F">
        <w:rPr>
          <w:rStyle w:val="CharacterStyle12"/>
        </w:rPr>
        <w:br/>
      </w:r>
      <w:r>
        <w:rPr>
          <w:rStyle w:val="CharacterStyle12"/>
        </w:rPr>
        <w:br/>
        <w:t>9- offers submitted by vendors with previously complaints or unsolved issues will be</w:t>
      </w:r>
      <w:r>
        <w:rPr>
          <w:rStyle w:val="CharacterStyle12"/>
        </w:rPr>
        <w:br/>
        <w:t>excluded from the current tender.</w:t>
      </w:r>
      <w:r>
        <w:rPr>
          <w:rStyle w:val="CharacterStyle12"/>
        </w:rPr>
        <w:br/>
      </w:r>
      <w:r>
        <w:rPr>
          <w:rStyle w:val="CharacterStyle12"/>
        </w:rPr>
        <w:br/>
        <w:t>10- The supplier or his local agents must furnish RMS a guarantee stamped and</w:t>
      </w:r>
      <w:r>
        <w:rPr>
          <w:rStyle w:val="CharacterStyle12"/>
        </w:rPr>
        <w:br/>
        <w:t>legalized by the notary puplic to 115% of the goods valid</w:t>
      </w:r>
      <w:r w:rsidR="001A2F6F">
        <w:rPr>
          <w:rStyle w:val="CharacterStyle12"/>
        </w:rPr>
        <w:t xml:space="preserve"> for 1 year after acceptance of</w:t>
      </w:r>
      <w:r w:rsidR="001A2F6F">
        <w:rPr>
          <w:rStyle w:val="CharacterStyle12"/>
          <w:rFonts w:hint="cs"/>
          <w:rtl/>
        </w:rPr>
        <w:t xml:space="preserve"> </w:t>
      </w:r>
      <w:r w:rsidR="001A2F6F">
        <w:rPr>
          <w:rStyle w:val="CharacterStyle12"/>
        </w:rPr>
        <w:t>each consignment.</w:t>
      </w:r>
      <w:r w:rsidR="001A2F6F">
        <w:rPr>
          <w:rStyle w:val="CharacterStyle12"/>
        </w:rPr>
        <w:br/>
      </w:r>
      <w:r>
        <w:rPr>
          <w:rStyle w:val="CharacterStyle12"/>
        </w:rPr>
        <w:br/>
        <w:t>11-Pricing must include services of sale ,shipment ,trans</w:t>
      </w:r>
      <w:r w:rsidR="001A2F6F">
        <w:rPr>
          <w:rStyle w:val="CharacterStyle12"/>
        </w:rPr>
        <w:t>portation,delivery from port to</w:t>
      </w:r>
      <w:r w:rsidR="001A2F6F">
        <w:rPr>
          <w:rStyle w:val="CharacterStyle12"/>
          <w:rFonts w:hint="cs"/>
          <w:rtl/>
        </w:rPr>
        <w:t xml:space="preserve"> </w:t>
      </w:r>
      <w:r>
        <w:rPr>
          <w:rStyle w:val="CharacterStyle12"/>
        </w:rPr>
        <w:t>si</w:t>
      </w:r>
      <w:r w:rsidR="001A2F6F">
        <w:rPr>
          <w:rStyle w:val="CharacterStyle12"/>
        </w:rPr>
        <w:t>te or Main Medical Stores.</w:t>
      </w:r>
      <w:r w:rsidR="001A2F6F">
        <w:rPr>
          <w:rStyle w:val="CharacterStyle12"/>
        </w:rPr>
        <w:br/>
      </w:r>
      <w:r>
        <w:rPr>
          <w:rStyle w:val="CharacterStyle12"/>
        </w:rPr>
        <w:br/>
        <w:t>12- Custom clearance of goods shall be the responsibility of the Jordanian Armed</w:t>
      </w:r>
      <w:r>
        <w:rPr>
          <w:rStyle w:val="CharacterStyle12"/>
        </w:rPr>
        <w:br/>
        <w:t>Forces (JAF), however, suppliers shall bear all costs i</w:t>
      </w:r>
      <w:r w:rsidR="001A2F6F">
        <w:rPr>
          <w:rStyle w:val="CharacterStyle12"/>
        </w:rPr>
        <w:t>ncurred by handling charges and</w:t>
      </w:r>
      <w:r w:rsidR="001A2F6F">
        <w:rPr>
          <w:rStyle w:val="CharacterStyle12"/>
          <w:rFonts w:hint="cs"/>
          <w:rtl/>
        </w:rPr>
        <w:t xml:space="preserve"> </w:t>
      </w:r>
      <w:r>
        <w:rPr>
          <w:rStyle w:val="CharacterStyle12"/>
        </w:rPr>
        <w:t>any demurrage charges or extra expenses incurred by the por</w:t>
      </w:r>
      <w:r w:rsidR="001A2F6F">
        <w:rPr>
          <w:rStyle w:val="CharacterStyle12"/>
        </w:rPr>
        <w:t>t's corporation or QAIA</w:t>
      </w:r>
      <w:r w:rsidR="001A2F6F">
        <w:rPr>
          <w:rStyle w:val="CharacterStyle12"/>
          <w:rFonts w:hint="cs"/>
          <w:rtl/>
        </w:rPr>
        <w:t xml:space="preserve"> </w:t>
      </w:r>
      <w:r>
        <w:rPr>
          <w:rStyle w:val="CharacterStyle12"/>
        </w:rPr>
        <w:t>(including expenses caused by delay in presenting t</w:t>
      </w:r>
      <w:r w:rsidR="001A2F6F">
        <w:rPr>
          <w:rStyle w:val="CharacterStyle12"/>
        </w:rPr>
        <w:t>he necessary shipment documents</w:t>
      </w:r>
      <w:r w:rsidR="001A2F6F">
        <w:rPr>
          <w:rStyle w:val="CharacterStyle12"/>
          <w:rFonts w:hint="cs"/>
          <w:rtl/>
        </w:rPr>
        <w:t xml:space="preserve"> </w:t>
      </w:r>
      <w:r>
        <w:rPr>
          <w:rStyle w:val="CharacterStyle12"/>
        </w:rPr>
        <w:t>for either clearing or transporting the goods to the req</w:t>
      </w:r>
      <w:r w:rsidR="001A2F6F">
        <w:rPr>
          <w:rStyle w:val="CharacterStyle12"/>
        </w:rPr>
        <w:t>uired location mentioned in the</w:t>
      </w:r>
      <w:r w:rsidR="001A2F6F">
        <w:rPr>
          <w:rStyle w:val="CharacterStyle12"/>
          <w:rFonts w:hint="cs"/>
          <w:rtl/>
        </w:rPr>
        <w:t xml:space="preserve"> </w:t>
      </w:r>
      <w:r>
        <w:rPr>
          <w:rStyle w:val="CharacterStyle12"/>
        </w:rPr>
        <w:t>final order, delivery note issuing charges, unloading charges</w:t>
      </w:r>
      <w:r w:rsidR="001A2F6F">
        <w:rPr>
          <w:rStyle w:val="CharacterStyle12"/>
        </w:rPr>
        <w:t>, local shipping charges,</w:t>
      </w:r>
      <w:r w:rsidR="001A2F6F">
        <w:rPr>
          <w:rStyle w:val="CharacterStyle12"/>
          <w:rFonts w:hint="cs"/>
          <w:rtl/>
        </w:rPr>
        <w:t xml:space="preserve"> </w:t>
      </w:r>
      <w:r>
        <w:rPr>
          <w:rStyle w:val="CharacterStyle12"/>
        </w:rPr>
        <w:t>etc. ) .The supplier is also responsible for pro</w:t>
      </w:r>
      <w:r w:rsidR="001A2F6F">
        <w:rPr>
          <w:rStyle w:val="CharacterStyle12"/>
        </w:rPr>
        <w:t>viding of all relevant shipping</w:t>
      </w:r>
      <w:r w:rsidR="001A2F6F">
        <w:rPr>
          <w:rStyle w:val="CharacterStyle12"/>
          <w:rFonts w:hint="cs"/>
          <w:rtl/>
        </w:rPr>
        <w:t xml:space="preserve"> </w:t>
      </w:r>
      <w:r>
        <w:rPr>
          <w:rStyle w:val="CharacterStyle12"/>
        </w:rPr>
        <w:t>documents ,togeth</w:t>
      </w:r>
      <w:r w:rsidR="001A2F6F">
        <w:rPr>
          <w:rStyle w:val="CharacterStyle12"/>
        </w:rPr>
        <w:t>er with the delivery order(s).</w:t>
      </w:r>
      <w:r w:rsidR="001A2F6F">
        <w:rPr>
          <w:rStyle w:val="CharacterStyle12"/>
        </w:rPr>
        <w:br/>
      </w:r>
      <w:r>
        <w:rPr>
          <w:rStyle w:val="CharacterStyle12"/>
        </w:rPr>
        <w:br/>
        <w:t>13- Any additional (Free of charge) quantities offered by</w:t>
      </w:r>
      <w:r w:rsidR="001A2F6F">
        <w:rPr>
          <w:rStyle w:val="CharacterStyle12"/>
        </w:rPr>
        <w:t xml:space="preserve"> the bidders will be taken into</w:t>
      </w:r>
      <w:r w:rsidR="001A2F6F">
        <w:rPr>
          <w:rStyle w:val="CharacterStyle12"/>
          <w:rFonts w:hint="cs"/>
          <w:rtl/>
        </w:rPr>
        <w:t xml:space="preserve"> </w:t>
      </w:r>
      <w:r>
        <w:rPr>
          <w:rStyle w:val="CharacterStyle12"/>
        </w:rPr>
        <w:t>consideration when calculating the un</w:t>
      </w:r>
      <w:r w:rsidR="001A2F6F">
        <w:rPr>
          <w:rStyle w:val="CharacterStyle12"/>
        </w:rPr>
        <w:t>it price of the required item.</w:t>
      </w:r>
      <w:r w:rsidR="001A2F6F">
        <w:rPr>
          <w:rStyle w:val="CharacterStyle12"/>
        </w:rPr>
        <w:br/>
      </w:r>
      <w:r>
        <w:rPr>
          <w:rStyle w:val="CharacterStyle12"/>
        </w:rPr>
        <w:br/>
        <w:t>14-The estimated price for any</w:t>
      </w:r>
      <w:r w:rsidR="001A2F6F">
        <w:rPr>
          <w:rStyle w:val="CharacterStyle12"/>
        </w:rPr>
        <w:t xml:space="preserve"> (FOC) goods should be stated.</w:t>
      </w:r>
      <w:r w:rsidR="001A2F6F">
        <w:rPr>
          <w:rStyle w:val="CharacterStyle12"/>
        </w:rPr>
        <w:br/>
      </w:r>
      <w:r>
        <w:rPr>
          <w:rStyle w:val="CharacterStyle12"/>
        </w:rPr>
        <w:br/>
        <w:t>15-FOR ITEMES number (1,2,3) the supplier must provide to DRMS (refrigerated</w:t>
      </w:r>
      <w:r>
        <w:rPr>
          <w:rStyle w:val="CharacterStyle12"/>
        </w:rPr>
        <w:br/>
        <w:t>centrifuge with safety buckets for tuberculosis) ,( vortex</w:t>
      </w:r>
      <w:r w:rsidR="001A2F6F">
        <w:rPr>
          <w:rStyle w:val="CharacterStyle12"/>
        </w:rPr>
        <w:t xml:space="preserve"> mixer for tuberculosis ) and (</w:t>
      </w:r>
      <w:r>
        <w:rPr>
          <w:rStyle w:val="CharacterStyle12"/>
        </w:rPr>
        <w:t>dry block heater with safety cover for tu</w:t>
      </w:r>
      <w:r w:rsidR="001A2F6F">
        <w:rPr>
          <w:rStyle w:val="CharacterStyle12"/>
        </w:rPr>
        <w:t>berculosis ) as free of charge</w:t>
      </w:r>
      <w:r w:rsidR="001A2F6F">
        <w:rPr>
          <w:rStyle w:val="CharacterStyle12"/>
        </w:rPr>
        <w:br/>
      </w:r>
      <w:r>
        <w:rPr>
          <w:rStyle w:val="CharacterStyle12"/>
        </w:rPr>
        <w:br/>
        <w:t>16-for item (8-19) the supplier must provide to DRMS 3 vortex mixer as free of charge</w:t>
      </w:r>
    </w:p>
    <w:p w:rsidR="00D3765A" w:rsidRDefault="00D3765A">
      <w:pPr>
        <w:sectPr w:rsidR="00D3765A">
          <w:pgSz w:w="11908" w:h="16833"/>
          <w:pgMar w:top="0" w:right="144" w:bottom="0" w:left="72" w:header="720" w:footer="720" w:gutter="0"/>
          <w:cols w:space="720"/>
          <w:formProt w:val="0"/>
        </w:sectPr>
      </w:pPr>
    </w:p>
    <w:p w:rsidR="002D7F52" w:rsidRDefault="002D7F52" w:rsidP="00CF1206">
      <w:pPr>
        <w:framePr w:w="10231" w:h="14911" w:hRule="exact" w:wrap="none" w:vAnchor="page" w:hAnchor="page" w:x="436" w:y="406"/>
        <w:ind w:right="352"/>
        <w:jc w:val="right"/>
        <w:rPr>
          <w:sz w:val="28"/>
          <w:szCs w:val="28"/>
          <w:lang w:bidi="ar-JO"/>
        </w:rPr>
      </w:pPr>
    </w:p>
    <w:p w:rsidR="002D7F52" w:rsidRDefault="002D7F52" w:rsidP="00CF1206">
      <w:pPr>
        <w:framePr w:w="10231" w:h="14911" w:hRule="exact" w:wrap="none" w:vAnchor="page" w:hAnchor="page" w:x="436" w:y="406"/>
        <w:ind w:right="352"/>
        <w:jc w:val="right"/>
        <w:rPr>
          <w:sz w:val="28"/>
          <w:szCs w:val="28"/>
          <w:lang w:bidi="ar-JO"/>
        </w:rPr>
      </w:pPr>
      <w:r w:rsidRPr="00A56E0D">
        <w:rPr>
          <w:rFonts w:hint="cs"/>
          <w:sz w:val="28"/>
          <w:szCs w:val="28"/>
          <w:rtl/>
          <w:lang w:bidi="ar-JO"/>
        </w:rPr>
        <w:t>الملحق (ب) للعطاء رقم م ش ع 12/</w:t>
      </w:r>
      <w:r>
        <w:rPr>
          <w:rFonts w:hint="cs"/>
          <w:sz w:val="28"/>
          <w:szCs w:val="28"/>
          <w:rtl/>
          <w:lang w:bidi="ar-JO"/>
        </w:rPr>
        <w:t>54</w:t>
      </w:r>
      <w:r w:rsidRPr="00A56E0D">
        <w:rPr>
          <w:rFonts w:hint="cs"/>
          <w:sz w:val="28"/>
          <w:szCs w:val="28"/>
          <w:rtl/>
          <w:lang w:bidi="ar-JO"/>
        </w:rPr>
        <w:t>/</w:t>
      </w:r>
      <w:r>
        <w:rPr>
          <w:rFonts w:hint="cs"/>
          <w:sz w:val="28"/>
          <w:szCs w:val="28"/>
          <w:rtl/>
          <w:lang w:bidi="ar-JO"/>
        </w:rPr>
        <w:t>3</w:t>
      </w:r>
      <w:r w:rsidRPr="00A56E0D">
        <w:rPr>
          <w:rFonts w:hint="cs"/>
          <w:sz w:val="28"/>
          <w:szCs w:val="28"/>
          <w:rtl/>
          <w:lang w:bidi="ar-JO"/>
        </w:rPr>
        <w:t>/202</w:t>
      </w:r>
      <w:r>
        <w:rPr>
          <w:rFonts w:hint="cs"/>
          <w:sz w:val="28"/>
          <w:szCs w:val="28"/>
          <w:rtl/>
          <w:lang w:bidi="ar-JO"/>
        </w:rPr>
        <w:t>6</w:t>
      </w:r>
    </w:p>
    <w:p w:rsidR="002D7F52" w:rsidRDefault="002D7F52" w:rsidP="00CF1206">
      <w:pPr>
        <w:pStyle w:val="ParagraphStyle20"/>
        <w:framePr w:w="10231" w:h="14911" w:hRule="exact" w:wrap="none" w:vAnchor="page" w:hAnchor="page" w:x="436" w:y="406"/>
        <w:ind w:left="360" w:right="150"/>
        <w:jc w:val="right"/>
        <w:rPr>
          <w:rStyle w:val="CharacterStyle13"/>
        </w:rPr>
      </w:pPr>
      <w:r w:rsidRPr="00A56E0D">
        <w:rPr>
          <w:rFonts w:hint="cs"/>
          <w:sz w:val="28"/>
          <w:szCs w:val="28"/>
          <w:rtl/>
          <w:lang w:bidi="ar-JO"/>
        </w:rPr>
        <w:t xml:space="preserve"> </w:t>
      </w:r>
      <w:r>
        <w:rPr>
          <w:rFonts w:hint="cs"/>
          <w:sz w:val="28"/>
          <w:szCs w:val="28"/>
          <w:rtl/>
          <w:lang w:bidi="ar-JO"/>
        </w:rPr>
        <w:t xml:space="preserve">  </w:t>
      </w:r>
      <w:r w:rsidRPr="00A56E0D">
        <w:rPr>
          <w:rFonts w:hint="cs"/>
          <w:sz w:val="28"/>
          <w:szCs w:val="28"/>
          <w:rtl/>
          <w:lang w:bidi="ar-JO"/>
        </w:rPr>
        <w:t xml:space="preserve">  المواصفات الفنية و الكميات و الشروط الخاصة</w:t>
      </w:r>
    </w:p>
    <w:p w:rsidR="002D7F52" w:rsidRDefault="002D7F52" w:rsidP="00CF1206">
      <w:pPr>
        <w:pStyle w:val="ParagraphStyle20"/>
        <w:framePr w:w="10231" w:h="14911" w:hRule="exact" w:wrap="none" w:vAnchor="page" w:hAnchor="page" w:x="436" w:y="406"/>
        <w:ind w:right="150"/>
        <w:rPr>
          <w:rStyle w:val="CharacterStyle13"/>
        </w:rPr>
      </w:pPr>
    </w:p>
    <w:p w:rsidR="00CE08FA" w:rsidRDefault="002D7F52" w:rsidP="00CF1206">
      <w:pPr>
        <w:pStyle w:val="ParagraphStyle20"/>
        <w:framePr w:w="10231" w:h="14911" w:hRule="exact" w:wrap="none" w:vAnchor="page" w:hAnchor="page" w:x="436" w:y="406"/>
        <w:ind w:left="360" w:right="150"/>
        <w:rPr>
          <w:rStyle w:val="CharacterStyle13"/>
          <w:rtl/>
        </w:rPr>
      </w:pPr>
      <w:r>
        <w:rPr>
          <w:rStyle w:val="CharacterStyle13"/>
        </w:rPr>
        <w:t>17-the supplier must provide to DRMS (Unit power su</w:t>
      </w:r>
      <w:r w:rsidR="005901DA">
        <w:rPr>
          <w:rStyle w:val="CharacterStyle13"/>
        </w:rPr>
        <w:t>pply ) (UPS) FOR each instument</w:t>
      </w:r>
      <w:r w:rsidR="005901DA">
        <w:rPr>
          <w:rStyle w:val="CharacterStyle13"/>
          <w:rFonts w:hint="cs"/>
          <w:rtl/>
        </w:rPr>
        <w:t xml:space="preserve"> </w:t>
      </w:r>
      <w:r w:rsidR="005901DA">
        <w:rPr>
          <w:rStyle w:val="CharacterStyle13"/>
        </w:rPr>
        <w:t>as free of charge</w:t>
      </w:r>
      <w:r w:rsidR="005901DA">
        <w:rPr>
          <w:rStyle w:val="CharacterStyle13"/>
        </w:rPr>
        <w:br/>
      </w:r>
      <w:r>
        <w:rPr>
          <w:rStyle w:val="CharacterStyle13"/>
        </w:rPr>
        <w:br/>
        <w:t>18-the supplier must provide to DRMS controls (ATCC</w:t>
      </w:r>
      <w:r w:rsidR="005901DA">
        <w:rPr>
          <w:rStyle w:val="CharacterStyle13"/>
        </w:rPr>
        <w:t>) 1 each for each type of cards</w:t>
      </w:r>
      <w:r w:rsidR="005901DA">
        <w:rPr>
          <w:rStyle w:val="CharacterStyle13"/>
          <w:rFonts w:hint="cs"/>
          <w:rtl/>
        </w:rPr>
        <w:t xml:space="preserve"> </w:t>
      </w:r>
      <w:r w:rsidR="005901DA">
        <w:rPr>
          <w:rStyle w:val="CharacterStyle13"/>
        </w:rPr>
        <w:t>or bottles as free of charge</w:t>
      </w:r>
      <w:r w:rsidR="005901DA">
        <w:rPr>
          <w:rStyle w:val="CharacterStyle13"/>
        </w:rPr>
        <w:br/>
      </w:r>
      <w:r>
        <w:rPr>
          <w:rStyle w:val="CharacterStyle13"/>
        </w:rPr>
        <w:br/>
        <w:t>19-the supplier must provide to DRMS items (7,14,15,20,21,</w:t>
      </w:r>
      <w:r w:rsidR="005901DA">
        <w:rPr>
          <w:rStyle w:val="CharacterStyle13"/>
        </w:rPr>
        <w:t>22,23,24,26) as free of</w:t>
      </w:r>
      <w:r w:rsidR="005901DA">
        <w:rPr>
          <w:rStyle w:val="CharacterStyle13"/>
        </w:rPr>
        <w:br/>
        <w:t>charge</w:t>
      </w:r>
      <w:r w:rsidR="005901DA">
        <w:rPr>
          <w:rStyle w:val="CharacterStyle13"/>
        </w:rPr>
        <w:br/>
      </w:r>
      <w:r>
        <w:rPr>
          <w:rStyle w:val="CharacterStyle13"/>
        </w:rPr>
        <w:br/>
        <w:t>20-the supplier must provide to DRMS ( 10</w:t>
      </w:r>
      <w:r w:rsidR="00CF1206">
        <w:rPr>
          <w:rStyle w:val="CharacterStyle13"/>
        </w:rPr>
        <w:t xml:space="preserve"> NEW DISPENSERS , PAPER SIZE A4</w:t>
      </w:r>
      <w:r>
        <w:rPr>
          <w:rStyle w:val="CharacterStyle13"/>
        </w:rPr>
        <w:t>A</w:t>
      </w:r>
      <w:r w:rsidR="00CF1206">
        <w:rPr>
          <w:rStyle w:val="CharacterStyle13"/>
          <w:rFonts w:hint="cs"/>
          <w:rtl/>
        </w:rPr>
        <w:t xml:space="preserve"> </w:t>
      </w:r>
      <w:r>
        <w:rPr>
          <w:rStyle w:val="CharacterStyle13"/>
        </w:rPr>
        <w:t>QTY 50 kit , TONER CARTRIDGE suitable with existing printer QT</w:t>
      </w:r>
      <w:r w:rsidR="00CF1206">
        <w:rPr>
          <w:rStyle w:val="CharacterStyle13"/>
        </w:rPr>
        <w:t>Y: 20  EACH) as</w:t>
      </w:r>
      <w:r w:rsidR="00CF1206">
        <w:rPr>
          <w:rStyle w:val="CharacterStyle13"/>
          <w:rFonts w:hint="cs"/>
          <w:rtl/>
        </w:rPr>
        <w:t xml:space="preserve"> </w:t>
      </w:r>
      <w:r w:rsidR="005901DA">
        <w:rPr>
          <w:rStyle w:val="CharacterStyle13"/>
        </w:rPr>
        <w:t>free of charge</w:t>
      </w:r>
      <w:r w:rsidR="005901DA">
        <w:rPr>
          <w:rStyle w:val="CharacterStyle13"/>
        </w:rPr>
        <w:br/>
      </w:r>
      <w:r>
        <w:rPr>
          <w:rStyle w:val="CharacterStyle13"/>
        </w:rPr>
        <w:br/>
        <w:t>21-All goods should retain at least the MSL specifi</w:t>
      </w:r>
      <w:r w:rsidR="00CF1206">
        <w:rPr>
          <w:rStyle w:val="CharacterStyle13"/>
        </w:rPr>
        <w:t>ed in final order. Any item not</w:t>
      </w:r>
      <w:r w:rsidR="00CF1206">
        <w:rPr>
          <w:rStyle w:val="CharacterStyle13"/>
          <w:rFonts w:hint="cs"/>
          <w:rtl/>
        </w:rPr>
        <w:t xml:space="preserve"> </w:t>
      </w:r>
      <w:r>
        <w:rPr>
          <w:rStyle w:val="CharacterStyle13"/>
        </w:rPr>
        <w:t>complying with this term upon receipt should be accom</w:t>
      </w:r>
      <w:r w:rsidR="005901DA">
        <w:rPr>
          <w:rStyle w:val="CharacterStyle13"/>
        </w:rPr>
        <w:t>panied with a confirmation that</w:t>
      </w:r>
      <w:r w:rsidR="005901DA">
        <w:rPr>
          <w:rStyle w:val="CharacterStyle13"/>
          <w:rFonts w:hint="cs"/>
          <w:rtl/>
        </w:rPr>
        <w:t xml:space="preserve"> </w:t>
      </w:r>
      <w:r>
        <w:rPr>
          <w:rStyle w:val="CharacterStyle13"/>
        </w:rPr>
        <w:t>you accept to replace any remaining unused quanti</w:t>
      </w:r>
      <w:r w:rsidR="005901DA">
        <w:rPr>
          <w:rStyle w:val="CharacterStyle13"/>
        </w:rPr>
        <w:t>ties at your expenses after the</w:t>
      </w:r>
      <w:r w:rsidR="005901DA">
        <w:rPr>
          <w:rStyle w:val="CharacterStyle13"/>
          <w:rFonts w:hint="cs"/>
          <w:rtl/>
        </w:rPr>
        <w:t xml:space="preserve"> </w:t>
      </w:r>
      <w:r>
        <w:rPr>
          <w:rStyle w:val="CharacterStyle13"/>
        </w:rPr>
        <w:t>expiry date. Said confirmation is subject to the approv</w:t>
      </w:r>
      <w:r w:rsidR="005901DA">
        <w:rPr>
          <w:rStyle w:val="CharacterStyle13"/>
        </w:rPr>
        <w:t>al of the director of the Royal</w:t>
      </w:r>
      <w:r w:rsidR="005901DA">
        <w:rPr>
          <w:rStyle w:val="CharacterStyle13"/>
          <w:rFonts w:hint="cs"/>
          <w:rtl/>
        </w:rPr>
        <w:t xml:space="preserve"> </w:t>
      </w:r>
      <w:r>
        <w:rPr>
          <w:rStyle w:val="CharacterStyle13"/>
        </w:rPr>
        <w:t xml:space="preserve">Medical Services and will incur a fine, which will be </w:t>
      </w:r>
      <w:r w:rsidR="005901DA">
        <w:rPr>
          <w:rStyle w:val="CharacterStyle13"/>
        </w:rPr>
        <w:t>decided later by DRMS according</w:t>
      </w:r>
      <w:r w:rsidR="005901DA">
        <w:rPr>
          <w:rStyle w:val="CharacterStyle13"/>
          <w:rFonts w:hint="cs"/>
          <w:rtl/>
        </w:rPr>
        <w:t xml:space="preserve"> </w:t>
      </w:r>
      <w:r>
        <w:rPr>
          <w:rStyle w:val="CharacterStyle13"/>
        </w:rPr>
        <w:t>to the loss that this discrepancy with t</w:t>
      </w:r>
      <w:r w:rsidR="00CF1206">
        <w:rPr>
          <w:rStyle w:val="CharacterStyle13"/>
        </w:rPr>
        <w:t>erms of the tender has caused.</w:t>
      </w:r>
      <w:r w:rsidR="00CF1206">
        <w:rPr>
          <w:rStyle w:val="CharacterStyle13"/>
        </w:rPr>
        <w:br/>
      </w:r>
      <w:r>
        <w:rPr>
          <w:rStyle w:val="CharacterStyle13"/>
        </w:rPr>
        <w:br/>
        <w:t>22-If any of the awarded items become expired due to te</w:t>
      </w:r>
      <w:r w:rsidR="005901DA">
        <w:rPr>
          <w:rStyle w:val="CharacterStyle13"/>
        </w:rPr>
        <w:t>chnical fault of the machines ,</w:t>
      </w:r>
      <w:r w:rsidR="005901DA">
        <w:rPr>
          <w:rStyle w:val="CharacterStyle13"/>
          <w:rFonts w:hint="cs"/>
          <w:rtl/>
        </w:rPr>
        <w:t xml:space="preserve"> </w:t>
      </w:r>
      <w:r>
        <w:rPr>
          <w:rStyle w:val="CharacterStyle13"/>
        </w:rPr>
        <w:t>the items must then be replaced by the supplier/local ag</w:t>
      </w:r>
      <w:r w:rsidR="005901DA">
        <w:rPr>
          <w:rStyle w:val="CharacterStyle13"/>
        </w:rPr>
        <w:t>ent within the period specified</w:t>
      </w:r>
      <w:r w:rsidR="005901DA">
        <w:rPr>
          <w:rStyle w:val="CharacterStyle13"/>
          <w:rFonts w:hint="cs"/>
          <w:rtl/>
        </w:rPr>
        <w:t xml:space="preserve"> </w:t>
      </w:r>
      <w:r>
        <w:rPr>
          <w:rStyle w:val="CharacterStyle13"/>
        </w:rPr>
        <w:t>in our written request ,considering th</w:t>
      </w:r>
      <w:r w:rsidR="00CF1206">
        <w:rPr>
          <w:rStyle w:val="CharacterStyle13"/>
        </w:rPr>
        <w:t>e quantity we have available .</w:t>
      </w:r>
      <w:r w:rsidR="00CF1206">
        <w:rPr>
          <w:rStyle w:val="CharacterStyle13"/>
        </w:rPr>
        <w:br/>
      </w:r>
      <w:r>
        <w:rPr>
          <w:rStyle w:val="CharacterStyle13"/>
        </w:rPr>
        <w:br/>
        <w:t>23-Products derived or containing materials of human o</w:t>
      </w:r>
      <w:r w:rsidR="005901DA">
        <w:rPr>
          <w:rStyle w:val="CharacterStyle13"/>
        </w:rPr>
        <w:t>rigin should be supplied with a</w:t>
      </w:r>
      <w:r w:rsidR="005901DA">
        <w:rPr>
          <w:rStyle w:val="CharacterStyle13"/>
          <w:rFonts w:hint="cs"/>
          <w:rtl/>
        </w:rPr>
        <w:t xml:space="preserve"> </w:t>
      </w:r>
      <w:r>
        <w:rPr>
          <w:rStyle w:val="CharacterStyle13"/>
        </w:rPr>
        <w:t>certificate and/ or official document from the manufacture</w:t>
      </w:r>
      <w:r w:rsidR="005901DA">
        <w:rPr>
          <w:rStyle w:val="CharacterStyle13"/>
        </w:rPr>
        <w:t>r stating that the products are</w:t>
      </w:r>
      <w:r w:rsidR="005901DA">
        <w:rPr>
          <w:rStyle w:val="CharacterStyle13"/>
          <w:rFonts w:hint="cs"/>
          <w:rtl/>
        </w:rPr>
        <w:t xml:space="preserve"> </w:t>
      </w:r>
      <w:r>
        <w:rPr>
          <w:rStyle w:val="CharacterStyle13"/>
        </w:rPr>
        <w:t>devoid of blood borne infectious agents :HbsAg, HIV, HCV</w:t>
      </w:r>
      <w:r w:rsidR="005901DA">
        <w:rPr>
          <w:rStyle w:val="CharacterStyle13"/>
        </w:rPr>
        <w:t>, etc . items belonging to this</w:t>
      </w:r>
      <w:r w:rsidR="005901DA">
        <w:rPr>
          <w:rStyle w:val="CharacterStyle13"/>
          <w:rFonts w:hint="cs"/>
          <w:rtl/>
        </w:rPr>
        <w:t xml:space="preserve"> </w:t>
      </w:r>
      <w:r>
        <w:rPr>
          <w:rStyle w:val="CharacterStyle13"/>
        </w:rPr>
        <w:t>category to be sp</w:t>
      </w:r>
      <w:r w:rsidR="004B4E67">
        <w:rPr>
          <w:rStyle w:val="CharacterStyle13"/>
        </w:rPr>
        <w:t>ecified in the original offer.</w:t>
      </w:r>
      <w:r w:rsidR="004B4E67">
        <w:rPr>
          <w:rStyle w:val="CharacterStyle13"/>
        </w:rPr>
        <w:br/>
      </w:r>
      <w:r>
        <w:rPr>
          <w:rStyle w:val="CharacterStyle13"/>
        </w:rPr>
        <w:br/>
        <w:t xml:space="preserve">24-( Fully Autamated blood culture system Virtuo  ) </w:t>
      </w:r>
      <w:r w:rsidR="005901DA">
        <w:rPr>
          <w:rStyle w:val="CharacterStyle13"/>
          <w:rFonts w:hint="cs"/>
          <w:rtl/>
        </w:rPr>
        <w:t>يتكفل الطرف الاخر بتزويد مركز الاميرة ايمان</w:t>
      </w:r>
      <w:r w:rsidR="005901DA" w:rsidRPr="005901DA">
        <w:rPr>
          <w:rStyle w:val="CharacterStyle13"/>
          <w:rtl/>
        </w:rPr>
        <w:t xml:space="preserve"> </w:t>
      </w:r>
      <w:r w:rsidR="005901DA">
        <w:rPr>
          <w:rStyle w:val="CharacterStyle13"/>
          <w:rtl/>
        </w:rPr>
        <w:t>بنت</w:t>
      </w:r>
      <w:r w:rsidR="005901DA" w:rsidRPr="005901DA">
        <w:rPr>
          <w:rStyle w:val="CharacterStyle13"/>
          <w:rtl/>
        </w:rPr>
        <w:t xml:space="preserve"> </w:t>
      </w:r>
      <w:r w:rsidR="005901DA">
        <w:rPr>
          <w:rStyle w:val="CharacterStyle13"/>
          <w:rtl/>
        </w:rPr>
        <w:t>عبد</w:t>
      </w:r>
      <w:r w:rsidR="005901DA">
        <w:rPr>
          <w:rStyle w:val="CharacterStyle13"/>
          <w:rFonts w:hint="cs"/>
          <w:rtl/>
        </w:rPr>
        <w:t>ل</w:t>
      </w:r>
      <w:r w:rsidR="005901DA">
        <w:rPr>
          <w:rStyle w:val="CharacterStyle13"/>
          <w:rtl/>
        </w:rPr>
        <w:t>له</w:t>
      </w:r>
      <w:r w:rsidR="000B57C1">
        <w:rPr>
          <w:rStyle w:val="CharacterStyle13"/>
          <w:rFonts w:hint="cs"/>
          <w:rtl/>
        </w:rPr>
        <w:t xml:space="preserve"> الثاني</w:t>
      </w:r>
      <w:r w:rsidR="000B57C1" w:rsidRPr="000B57C1">
        <w:rPr>
          <w:rStyle w:val="CharacterStyle13"/>
          <w:rtl/>
        </w:rPr>
        <w:t xml:space="preserve"> </w:t>
      </w:r>
      <w:r w:rsidR="000B57C1">
        <w:rPr>
          <w:rStyle w:val="CharacterStyle13"/>
          <w:rtl/>
        </w:rPr>
        <w:t>للابحاث</w:t>
      </w:r>
      <w:r w:rsidR="000B57C1" w:rsidRPr="000B57C1">
        <w:rPr>
          <w:rStyle w:val="CharacterStyle13"/>
          <w:rtl/>
        </w:rPr>
        <w:t xml:space="preserve"> </w:t>
      </w:r>
      <w:r w:rsidR="000B57C1">
        <w:rPr>
          <w:rStyle w:val="CharacterStyle13"/>
          <w:rtl/>
        </w:rPr>
        <w:t>والعلوم</w:t>
      </w:r>
      <w:r w:rsidR="000B57C1" w:rsidRPr="000B57C1">
        <w:rPr>
          <w:rStyle w:val="CharacterStyle13"/>
          <w:rtl/>
        </w:rPr>
        <w:t xml:space="preserve"> </w:t>
      </w:r>
      <w:r w:rsidR="000B57C1">
        <w:rPr>
          <w:rStyle w:val="CharacterStyle13"/>
          <w:rtl/>
        </w:rPr>
        <w:t>المخبرية</w:t>
      </w:r>
      <w:r w:rsidR="000B57C1">
        <w:rPr>
          <w:rStyle w:val="CharacterStyle13"/>
          <w:rFonts w:hint="cs"/>
          <w:rtl/>
        </w:rPr>
        <w:t>/</w:t>
      </w:r>
      <w:r w:rsidR="000B57C1" w:rsidRPr="000B57C1">
        <w:rPr>
          <w:rStyle w:val="CharacterStyle13"/>
          <w:rtl/>
        </w:rPr>
        <w:t xml:space="preserve"> </w:t>
      </w:r>
      <w:r w:rsidR="000B57C1">
        <w:rPr>
          <w:rStyle w:val="CharacterStyle13"/>
          <w:rtl/>
        </w:rPr>
        <w:t>قسم</w:t>
      </w:r>
      <w:r w:rsidR="000B57C1" w:rsidRPr="000B57C1">
        <w:rPr>
          <w:rStyle w:val="CharacterStyle13"/>
          <w:rtl/>
        </w:rPr>
        <w:t xml:space="preserve"> </w:t>
      </w:r>
      <w:r w:rsidR="000B57C1">
        <w:rPr>
          <w:rStyle w:val="CharacterStyle13"/>
          <w:rtl/>
        </w:rPr>
        <w:t>الزراعه</w:t>
      </w:r>
      <w:r w:rsidR="000B57C1" w:rsidRPr="000B57C1">
        <w:rPr>
          <w:rStyle w:val="CharacterStyle13"/>
          <w:rtl/>
        </w:rPr>
        <w:t xml:space="preserve"> </w:t>
      </w:r>
      <w:r w:rsidR="000B57C1">
        <w:rPr>
          <w:rStyle w:val="CharacterStyle13"/>
          <w:rtl/>
        </w:rPr>
        <w:t>الجرثومية</w:t>
      </w:r>
      <w:r w:rsidR="000B57C1">
        <w:rPr>
          <w:rStyle w:val="CharacterStyle13"/>
          <w:rFonts w:hint="cs"/>
          <w:rtl/>
        </w:rPr>
        <w:t xml:space="preserve"> بجهاز</w:t>
      </w:r>
    </w:p>
    <w:p w:rsidR="00D3765A" w:rsidRDefault="000B57C1" w:rsidP="00CF1206">
      <w:pPr>
        <w:pStyle w:val="ParagraphStyle20"/>
        <w:framePr w:w="10231" w:h="14911" w:hRule="exact" w:wrap="none" w:vAnchor="page" w:hAnchor="page" w:x="436" w:y="406"/>
        <w:ind w:left="360" w:right="150"/>
        <w:rPr>
          <w:rStyle w:val="CharacterStyle13"/>
        </w:rPr>
      </w:pPr>
      <w:r>
        <w:rPr>
          <w:rStyle w:val="CharacterStyle13"/>
          <w:rFonts w:hint="cs"/>
          <w:rtl/>
        </w:rPr>
        <w:t>الى قيادة المستودعات الطبية الرئيسية و بحسب</w:t>
      </w:r>
      <w:r w:rsidR="005A6231">
        <w:rPr>
          <w:rStyle w:val="CharacterStyle13"/>
          <w:rFonts w:hint="cs"/>
          <w:rtl/>
        </w:rPr>
        <w:t xml:space="preserve"> المواصفات في الملحق المرفق و تكون الشركة مسؤولة عن تشغيل و تركيب الجهاز و صيانتها و ادامة عملها و التدريب عليها خلال فتلاة التشغيل و في حال تعطل الجهاز على الشركة صيانة الجهاز خلال مدة لا تتجاوز  (48) ساعة من التبلغ بالعطل</w:t>
      </w:r>
      <w:r w:rsidR="00CE08FA">
        <w:rPr>
          <w:rStyle w:val="CharacterStyle13"/>
          <w:rFonts w:hint="cs"/>
          <w:rtl/>
        </w:rPr>
        <w:t xml:space="preserve"> </w:t>
      </w:r>
      <w:r w:rsidR="005A6231">
        <w:rPr>
          <w:rStyle w:val="CharacterStyle13"/>
          <w:rFonts w:hint="cs"/>
          <w:rtl/>
        </w:rPr>
        <w:t>و اذا زادت مدة التعطل عن هذه المدة تكون ملزمة بتقديم جهاز بديل لادامة العمل خلال (48) ساعة على ان يتم تحديد موعد تسليم الجهاز من قبل لجنة الشراء.</w:t>
      </w:r>
    </w:p>
    <w:p w:rsidR="00CF1206" w:rsidRPr="00D423EA" w:rsidRDefault="00CF1206" w:rsidP="00D423EA">
      <w:pPr>
        <w:ind w:left="-990"/>
        <w:jc w:val="center"/>
      </w:pPr>
      <w:r>
        <w:br w:type="page"/>
      </w:r>
      <w:bookmarkStart w:id="0" w:name="_GoBack"/>
      <w:bookmarkEnd w:id="0"/>
    </w:p>
    <w:p w:rsidR="00CF1206" w:rsidRPr="00CF1206" w:rsidRDefault="00CF1206" w:rsidP="00CF1206">
      <w:pPr>
        <w:keepNext/>
        <w:spacing w:after="480" w:line="288" w:lineRule="auto"/>
        <w:ind w:left="-992" w:right="391"/>
        <w:jc w:val="center"/>
        <w:rPr>
          <w:rFonts w:ascii="Times New Roman" w:eastAsia="Times New Roman" w:hAnsi="Times New Roman" w:cs="Times New Roman"/>
          <w:b/>
          <w:bCs/>
          <w:i/>
          <w:iCs/>
          <w:sz w:val="24"/>
          <w:szCs w:val="24"/>
          <w:u w:val="single"/>
          <w:rtl/>
          <w:lang w:val="en-GB"/>
        </w:rPr>
      </w:pPr>
      <w:r w:rsidRPr="00CF1206">
        <w:rPr>
          <w:rFonts w:ascii="Times New Roman" w:eastAsia="Times New Roman" w:hAnsi="Times New Roman" w:cs="Times New Roman" w:hint="cs"/>
          <w:b/>
          <w:bCs/>
          <w:i/>
          <w:iCs/>
          <w:sz w:val="24"/>
          <w:szCs w:val="24"/>
          <w:u w:val="single"/>
          <w:rtl/>
          <w:lang w:val="en-GB"/>
        </w:rPr>
        <w:lastRenderedPageBreak/>
        <w:t>ملحق عطاء م ش ع 12/54/3/2026</w:t>
      </w:r>
    </w:p>
    <w:p w:rsidR="00CF1206" w:rsidRPr="00CF1206" w:rsidRDefault="00CF1206" w:rsidP="00CF1206">
      <w:pPr>
        <w:keepNext/>
        <w:spacing w:after="480" w:line="288" w:lineRule="auto"/>
        <w:ind w:left="-992" w:right="391"/>
        <w:jc w:val="center"/>
        <w:rPr>
          <w:rFonts w:ascii="Times New Roman" w:eastAsia="Times New Roman" w:hAnsi="Times New Roman" w:cs="Times New Roman"/>
          <w:b/>
          <w:bCs/>
          <w:i/>
          <w:iCs/>
          <w:sz w:val="24"/>
          <w:szCs w:val="24"/>
          <w:u w:val="single"/>
          <w:lang w:val="en-GB"/>
        </w:rPr>
      </w:pPr>
      <w:r w:rsidRPr="00CF1206">
        <w:rPr>
          <w:rFonts w:ascii="Times New Roman" w:eastAsia="Times New Roman" w:hAnsi="Times New Roman" w:cs="Times New Roman"/>
          <w:b/>
          <w:bCs/>
          <w:i/>
          <w:iCs/>
          <w:sz w:val="24"/>
          <w:szCs w:val="24"/>
          <w:u w:val="single"/>
          <w:lang w:val="en-GB"/>
        </w:rPr>
        <w:t>SPECIAL TERMS</w:t>
      </w:r>
    </w:p>
    <w:p w:rsidR="00CF1206" w:rsidRPr="00CF1206" w:rsidRDefault="00CF1206" w:rsidP="00CF1206">
      <w:pPr>
        <w:keepNext/>
        <w:numPr>
          <w:ilvl w:val="0"/>
          <w:numId w:val="2"/>
        </w:numPr>
        <w:spacing w:before="120" w:after="120" w:line="312" w:lineRule="auto"/>
        <w:ind w:left="-720" w:right="389" w:hanging="274"/>
        <w:jc w:val="both"/>
        <w:rPr>
          <w:rFonts w:ascii="Times New Roman" w:eastAsia="Times New Roman" w:hAnsi="Times New Roman" w:cs="Times New Roman"/>
          <w:b/>
          <w:bCs/>
          <w:i/>
          <w:iCs/>
          <w:sz w:val="24"/>
          <w:szCs w:val="24"/>
          <w:u w:val="single"/>
          <w:lang w:val="en-GB"/>
        </w:rPr>
      </w:pPr>
      <w:r w:rsidRPr="00CF1206">
        <w:rPr>
          <w:rFonts w:ascii="Times New Roman" w:eastAsia="Times New Roman" w:hAnsi="Times New Roman" w:cs="Times New Roman"/>
          <w:b/>
          <w:bCs/>
          <w:i/>
          <w:iCs/>
          <w:sz w:val="24"/>
          <w:szCs w:val="24"/>
          <w:lang w:val="en-GB"/>
        </w:rPr>
        <w:t xml:space="preserve">Offers not complying with any of the </w:t>
      </w:r>
      <w:r w:rsidRPr="00CF1206">
        <w:rPr>
          <w:rFonts w:ascii="Times New Roman" w:eastAsia="Times New Roman" w:hAnsi="Times New Roman" w:cs="Times New Roman"/>
          <w:b/>
          <w:bCs/>
          <w:i/>
          <w:iCs/>
          <w:sz w:val="24"/>
          <w:szCs w:val="24"/>
          <w:u w:val="single"/>
          <w:lang w:val="en-GB"/>
        </w:rPr>
        <w:t xml:space="preserve">special terms or the technical specifications </w:t>
      </w:r>
      <w:r w:rsidRPr="00CF1206">
        <w:rPr>
          <w:rFonts w:ascii="Times New Roman" w:eastAsia="Times New Roman" w:hAnsi="Times New Roman" w:cs="Times New Roman"/>
          <w:b/>
          <w:bCs/>
          <w:i/>
          <w:iCs/>
          <w:sz w:val="24"/>
          <w:szCs w:val="24"/>
          <w:lang w:val="en-GB"/>
        </w:rPr>
        <w:t>shall be considered non-conforming with tender requirements.</w:t>
      </w:r>
    </w:p>
    <w:p w:rsidR="00CF1206" w:rsidRPr="00CF1206" w:rsidRDefault="00CF1206" w:rsidP="00CF1206">
      <w:pPr>
        <w:keepNext/>
        <w:numPr>
          <w:ilvl w:val="0"/>
          <w:numId w:val="2"/>
        </w:numPr>
        <w:spacing w:before="120" w:after="240" w:line="312" w:lineRule="auto"/>
        <w:ind w:left="-720" w:right="389" w:hanging="274"/>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 xml:space="preserve">Any vendor providing </w:t>
      </w:r>
      <w:r w:rsidRPr="00CF1206">
        <w:rPr>
          <w:rFonts w:ascii="Times New Roman" w:eastAsia="Times New Roman" w:hAnsi="Times New Roman" w:cs="Times New Roman"/>
          <w:b/>
          <w:bCs/>
          <w:i/>
          <w:iCs/>
          <w:sz w:val="24"/>
          <w:szCs w:val="24"/>
          <w:lang w:val="en-GB" w:bidi="ar-JO"/>
        </w:rPr>
        <w:t>FORGED</w:t>
      </w:r>
      <w:r w:rsidRPr="00CF1206">
        <w:rPr>
          <w:rFonts w:ascii="Times New Roman" w:eastAsia="Times New Roman" w:hAnsi="Times New Roman" w:cs="Times New Roman"/>
          <w:b/>
          <w:bCs/>
          <w:i/>
          <w:iCs/>
          <w:sz w:val="24"/>
          <w:szCs w:val="24"/>
          <w:lang w:val="en-GB"/>
        </w:rPr>
        <w:t xml:space="preserve"> documents shall be disqualified from the current tender and banned from participating in any future RMS tenders.</w:t>
      </w:r>
    </w:p>
    <w:p w:rsidR="00CF1206" w:rsidRPr="00CF1206" w:rsidRDefault="00CF1206" w:rsidP="00CF1206">
      <w:pPr>
        <w:keepNext/>
        <w:numPr>
          <w:ilvl w:val="0"/>
          <w:numId w:val="2"/>
        </w:numPr>
        <w:spacing w:before="120" w:after="240" w:line="312" w:lineRule="auto"/>
        <w:ind w:left="-720" w:right="389" w:hanging="274"/>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Wherever term “based” is mentioned it refers to the country where the manufacturing company is founded &amp; established.</w:t>
      </w:r>
    </w:p>
    <w:p w:rsidR="00CF1206" w:rsidRPr="00CF1206" w:rsidRDefault="00CF1206" w:rsidP="00CF1206">
      <w:pPr>
        <w:keepNext/>
        <w:numPr>
          <w:ilvl w:val="0"/>
          <w:numId w:val="3"/>
        </w:numPr>
        <w:tabs>
          <w:tab w:val="num" w:pos="-360"/>
        </w:tabs>
        <w:spacing w:before="120" w:after="240" w:line="312" w:lineRule="auto"/>
        <w:ind w:left="-360" w:right="389" w:hanging="360"/>
        <w:jc w:val="both"/>
        <w:rPr>
          <w:rFonts w:ascii="Times New Roman" w:eastAsia="Times New Roman" w:hAnsi="Times New Roman" w:cs="Times New Roman"/>
          <w:b/>
          <w:bCs/>
          <w:i/>
          <w:iCs/>
          <w:sz w:val="24"/>
          <w:szCs w:val="24"/>
          <w:lang w:val="en-GB"/>
        </w:rPr>
      </w:pPr>
      <w:bookmarkStart w:id="1" w:name="OLE_LINK2"/>
      <w:bookmarkStart w:id="2" w:name="OLE_LINK1"/>
      <w:bookmarkStart w:id="3" w:name="OLE_LINK6"/>
      <w:bookmarkStart w:id="4" w:name="OLE_LINK5"/>
      <w:r w:rsidRPr="00CF1206">
        <w:rPr>
          <w:rFonts w:ascii="Times New Roman" w:eastAsia="Times New Roman" w:hAnsi="Times New Roman" w:cs="Times New Roman"/>
          <w:b/>
          <w:bCs/>
          <w:i/>
          <w:iCs/>
          <w:sz w:val="24"/>
          <w:szCs w:val="24"/>
          <w:lang w:val="en-GB"/>
        </w:rPr>
        <w:t xml:space="preserve">All equipment must be the most recently released model/version which is </w:t>
      </w:r>
      <w:r w:rsidRPr="00CF1206">
        <w:rPr>
          <w:rFonts w:ascii="Times New Roman" w:eastAsia="Times New Roman" w:hAnsi="Times New Roman" w:cs="Times New Roman"/>
          <w:b/>
          <w:bCs/>
          <w:i/>
          <w:iCs/>
          <w:sz w:val="24"/>
          <w:szCs w:val="24"/>
          <w:u w:val="single"/>
          <w:lang w:val="en-GB"/>
        </w:rPr>
        <w:t>equal to or higher than</w:t>
      </w:r>
      <w:r w:rsidRPr="00CF1206">
        <w:rPr>
          <w:rFonts w:ascii="Times New Roman" w:eastAsia="Times New Roman" w:hAnsi="Times New Roman" w:cs="Times New Roman"/>
          <w:b/>
          <w:bCs/>
          <w:i/>
          <w:iCs/>
          <w:sz w:val="24"/>
          <w:szCs w:val="24"/>
          <w:lang w:val="en-GB"/>
        </w:rPr>
        <w:t xml:space="preserve"> the range of the specifications of the required system (low, mid or high) and </w:t>
      </w:r>
      <w:r w:rsidRPr="00CF1206">
        <w:rPr>
          <w:rFonts w:ascii="Times New Roman" w:eastAsia="Times New Roman" w:hAnsi="Times New Roman" w:cs="Times New Roman"/>
          <w:b/>
          <w:bCs/>
          <w:i/>
          <w:iCs/>
          <w:sz w:val="24"/>
          <w:szCs w:val="24"/>
          <w:u w:val="single"/>
          <w:lang w:val="en-GB"/>
        </w:rPr>
        <w:t>equal to or higher than</w:t>
      </w:r>
      <w:r w:rsidRPr="00CF1206">
        <w:rPr>
          <w:rFonts w:ascii="Times New Roman" w:eastAsia="Times New Roman" w:hAnsi="Times New Roman" w:cs="Times New Roman"/>
          <w:b/>
          <w:bCs/>
          <w:i/>
          <w:iCs/>
          <w:sz w:val="24"/>
          <w:szCs w:val="24"/>
          <w:lang w:val="en-GB"/>
        </w:rPr>
        <w:t xml:space="preserve"> the level of technology and required options mentioned in the technical specifications.</w:t>
      </w:r>
    </w:p>
    <w:bookmarkEnd w:id="1"/>
    <w:bookmarkEnd w:id="2"/>
    <w:bookmarkEnd w:id="3"/>
    <w:bookmarkEnd w:id="4"/>
    <w:p w:rsidR="00CF1206" w:rsidRPr="00CF1206" w:rsidRDefault="00CF1206" w:rsidP="00CF1206">
      <w:pPr>
        <w:keepNext/>
        <w:numPr>
          <w:ilvl w:val="0"/>
          <w:numId w:val="5"/>
        </w:numPr>
        <w:spacing w:before="120" w:after="60" w:line="312" w:lineRule="auto"/>
        <w:ind w:left="-360" w:right="389"/>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Required certificates (must be submitted with the technical offer):</w:t>
      </w:r>
    </w:p>
    <w:p w:rsidR="00CF1206" w:rsidRPr="00CF1206" w:rsidRDefault="00CF1206" w:rsidP="00CF1206">
      <w:pPr>
        <w:keepNext/>
        <w:numPr>
          <w:ilvl w:val="0"/>
          <w:numId w:val="4"/>
        </w:numPr>
        <w:tabs>
          <w:tab w:val="left" w:pos="270"/>
        </w:tabs>
        <w:spacing w:before="60" w:after="120" w:line="312" w:lineRule="auto"/>
        <w:ind w:left="273" w:right="389" w:hanging="547"/>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FDA clearance (510K) for equipment of USA based companies.</w:t>
      </w:r>
    </w:p>
    <w:p w:rsidR="00CF1206" w:rsidRPr="00CF1206" w:rsidRDefault="00CF1206" w:rsidP="00CF1206">
      <w:pPr>
        <w:keepNext/>
        <w:numPr>
          <w:ilvl w:val="0"/>
          <w:numId w:val="4"/>
        </w:numPr>
        <w:tabs>
          <w:tab w:val="left" w:pos="270"/>
        </w:tabs>
        <w:spacing w:before="60" w:after="120" w:line="312" w:lineRule="auto"/>
        <w:ind w:left="273" w:right="389" w:hanging="547"/>
        <w:jc w:val="both"/>
        <w:rPr>
          <w:rFonts w:ascii="Times New Roman" w:eastAsia="Times New Roman" w:hAnsi="Times New Roman" w:cs="Times New Roman" w:hint="cs"/>
          <w:b/>
          <w:bCs/>
          <w:i/>
          <w:iCs/>
          <w:sz w:val="24"/>
          <w:szCs w:val="24"/>
          <w:lang w:val="en-GB"/>
        </w:rPr>
      </w:pPr>
      <w:r w:rsidRPr="00CF1206">
        <w:rPr>
          <w:rFonts w:ascii="Times New Roman" w:eastAsia="Times New Roman" w:hAnsi="Times New Roman" w:cs="Times New Roman"/>
          <w:b/>
          <w:bCs/>
          <w:i/>
          <w:iCs/>
          <w:sz w:val="24"/>
          <w:szCs w:val="24"/>
          <w:lang w:val="en-GB"/>
        </w:rPr>
        <w:t xml:space="preserve">MDR (EU) 2017/745 certificate for equipment of EU (European Union) based companies. </w:t>
      </w:r>
    </w:p>
    <w:p w:rsidR="00CF1206" w:rsidRPr="00CF1206" w:rsidRDefault="00CF1206" w:rsidP="00CF1206">
      <w:pPr>
        <w:keepNext/>
        <w:numPr>
          <w:ilvl w:val="0"/>
          <w:numId w:val="4"/>
        </w:numPr>
        <w:tabs>
          <w:tab w:val="left" w:pos="270"/>
        </w:tabs>
        <w:spacing w:before="60" w:after="120" w:line="312" w:lineRule="auto"/>
        <w:ind w:left="273" w:right="389" w:hanging="547"/>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UKCA certificate for Equipment of Great Britain based companies (England, Scotland, Northern Ireland, and Wales).</w:t>
      </w:r>
    </w:p>
    <w:p w:rsidR="00CF1206" w:rsidRPr="00CF1206" w:rsidRDefault="00CF1206" w:rsidP="00CF1206">
      <w:pPr>
        <w:keepNext/>
        <w:numPr>
          <w:ilvl w:val="0"/>
          <w:numId w:val="4"/>
        </w:numPr>
        <w:tabs>
          <w:tab w:val="left" w:pos="270"/>
        </w:tabs>
        <w:spacing w:before="60" w:after="120" w:line="312" w:lineRule="auto"/>
        <w:ind w:left="273" w:right="389" w:hanging="547"/>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ARTG (Australian Register of Therapeutic Goods) certification or approval for Australian and New Zealand based companies.</w:t>
      </w:r>
    </w:p>
    <w:p w:rsidR="00CF1206" w:rsidRPr="00CF1206" w:rsidRDefault="00CF1206" w:rsidP="00CF1206">
      <w:pPr>
        <w:keepNext/>
        <w:numPr>
          <w:ilvl w:val="0"/>
          <w:numId w:val="4"/>
        </w:numPr>
        <w:tabs>
          <w:tab w:val="left" w:pos="270"/>
        </w:tabs>
        <w:spacing w:before="60" w:after="120" w:line="312" w:lineRule="auto"/>
        <w:ind w:left="273" w:right="389" w:hanging="547"/>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 xml:space="preserve">Establishment License with the relevant Device License issued by the Therapeutic Products Directorate for Equipment of Canadian based companies. </w:t>
      </w:r>
    </w:p>
    <w:p w:rsidR="00CF1206" w:rsidRPr="00CF1206" w:rsidRDefault="00CF1206" w:rsidP="00CF1206">
      <w:pPr>
        <w:keepNext/>
        <w:numPr>
          <w:ilvl w:val="0"/>
          <w:numId w:val="4"/>
        </w:numPr>
        <w:tabs>
          <w:tab w:val="left" w:pos="270"/>
        </w:tabs>
        <w:spacing w:before="60" w:after="120" w:line="312" w:lineRule="auto"/>
        <w:ind w:left="273" w:right="389" w:hanging="547"/>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 xml:space="preserve">PMDA (Pharmaceuticals and Medical Devices Agency) certification or approval for equipment of Japanese based companies. </w:t>
      </w:r>
    </w:p>
    <w:p w:rsidR="00CF1206" w:rsidRPr="00CF1206" w:rsidRDefault="00CF1206" w:rsidP="00CF1206">
      <w:pPr>
        <w:keepNext/>
        <w:numPr>
          <w:ilvl w:val="0"/>
          <w:numId w:val="4"/>
        </w:numPr>
        <w:tabs>
          <w:tab w:val="left" w:pos="270"/>
        </w:tabs>
        <w:spacing w:before="60" w:after="120" w:line="312" w:lineRule="auto"/>
        <w:ind w:left="273" w:right="389" w:hanging="547"/>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Swissmedic (Swiss agency for therapeutic products) certification or approval for equipment of Swiss based companies.</w:t>
      </w:r>
    </w:p>
    <w:p w:rsidR="00CF1206" w:rsidRPr="00CF1206" w:rsidRDefault="00CF1206" w:rsidP="00CF1206">
      <w:pPr>
        <w:keepNext/>
        <w:numPr>
          <w:ilvl w:val="0"/>
          <w:numId w:val="4"/>
        </w:numPr>
        <w:tabs>
          <w:tab w:val="left" w:pos="270"/>
        </w:tabs>
        <w:spacing w:before="60" w:after="120" w:line="312" w:lineRule="auto"/>
        <w:ind w:left="273" w:right="389" w:hanging="547"/>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Norwegian Medicines Agency certification or approval for equipment of Norwegian based companies.</w:t>
      </w:r>
    </w:p>
    <w:p w:rsidR="00CF1206" w:rsidRPr="00CF1206" w:rsidRDefault="00CF1206" w:rsidP="00CF1206">
      <w:pPr>
        <w:keepNext/>
        <w:numPr>
          <w:ilvl w:val="0"/>
          <w:numId w:val="4"/>
        </w:numPr>
        <w:tabs>
          <w:tab w:val="left" w:pos="270"/>
        </w:tabs>
        <w:spacing w:before="60" w:after="360" w:line="312" w:lineRule="auto"/>
        <w:ind w:left="273" w:right="389" w:hanging="547"/>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Only for class Ι medical equipment manufactured by companies based in one of the countries mentioned above, submission of either one of the certificates mentioned above or a free sale certificate in any of these countries shall be accepted.</w:t>
      </w:r>
    </w:p>
    <w:p w:rsidR="00CF1206" w:rsidRPr="00CF1206" w:rsidRDefault="00CF1206" w:rsidP="00CF1206">
      <w:pPr>
        <w:keepNext/>
        <w:numPr>
          <w:ilvl w:val="0"/>
          <w:numId w:val="4"/>
        </w:numPr>
        <w:tabs>
          <w:tab w:val="left" w:pos="270"/>
        </w:tabs>
        <w:spacing w:before="120" w:after="60" w:line="312" w:lineRule="auto"/>
        <w:ind w:left="273" w:right="389" w:hanging="547"/>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For the following equipment:</w:t>
      </w:r>
    </w:p>
    <w:p w:rsidR="00CF1206" w:rsidRPr="00CF1206" w:rsidRDefault="00CF1206" w:rsidP="00CF1206">
      <w:pPr>
        <w:keepNext/>
        <w:numPr>
          <w:ilvl w:val="0"/>
          <w:numId w:val="10"/>
        </w:numPr>
        <w:tabs>
          <w:tab w:val="left" w:pos="450"/>
        </w:tabs>
        <w:spacing w:before="120" w:after="60" w:line="312" w:lineRule="auto"/>
        <w:ind w:left="450" w:right="389" w:hanging="270"/>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lastRenderedPageBreak/>
        <w:t>All X-ray equipment</w:t>
      </w:r>
      <w:r w:rsidRPr="00CF1206">
        <w:rPr>
          <w:rFonts w:ascii="Times New Roman" w:eastAsia="Times New Roman" w:hAnsi="Times New Roman" w:cs="Times New Roman"/>
          <w:b/>
          <w:bCs/>
          <w:i/>
          <w:iCs/>
          <w:sz w:val="24"/>
          <w:szCs w:val="24"/>
          <w:lang w:val="en-GB" w:bidi="ar-JO"/>
        </w:rPr>
        <w:t>, MRI, ultrasound, and nuclear medicine systems</w:t>
      </w:r>
      <w:r w:rsidRPr="00CF1206">
        <w:rPr>
          <w:rFonts w:ascii="Times New Roman" w:eastAsia="Times New Roman" w:hAnsi="Times New Roman" w:cs="Times New Roman"/>
          <w:b/>
          <w:bCs/>
          <w:i/>
          <w:iCs/>
          <w:sz w:val="24"/>
          <w:szCs w:val="24"/>
          <w:lang w:val="en-GB"/>
        </w:rPr>
        <w:t xml:space="preserve"> (regardless where the manufacturing companies are based).</w:t>
      </w:r>
    </w:p>
    <w:p w:rsidR="00CF1206" w:rsidRPr="00CF1206" w:rsidRDefault="00CF1206" w:rsidP="00CF1206">
      <w:pPr>
        <w:keepNext/>
        <w:numPr>
          <w:ilvl w:val="0"/>
          <w:numId w:val="10"/>
        </w:numPr>
        <w:tabs>
          <w:tab w:val="left" w:pos="450"/>
        </w:tabs>
        <w:spacing w:before="120" w:after="60" w:line="312" w:lineRule="auto"/>
        <w:ind w:left="450" w:right="389" w:hanging="270"/>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 xml:space="preserve">Where the manufacturing companies are based in other origins than the mentioned in terms </w:t>
      </w:r>
      <w:r w:rsidRPr="00CF1206">
        <w:rPr>
          <w:rFonts w:ascii="Times New Roman" w:eastAsia="Times New Roman" w:hAnsi="Times New Roman" w:cs="Times New Roman"/>
          <w:b/>
          <w:bCs/>
          <w:i/>
          <w:iCs/>
          <w:sz w:val="24"/>
          <w:szCs w:val="24"/>
        </w:rPr>
        <w:t>2.1 - 2.8</w:t>
      </w:r>
      <w:r w:rsidRPr="00CF1206">
        <w:rPr>
          <w:rFonts w:ascii="Times New Roman" w:eastAsia="Times New Roman" w:hAnsi="Times New Roman" w:cs="Times New Roman"/>
          <w:b/>
          <w:bCs/>
          <w:i/>
          <w:iCs/>
          <w:sz w:val="24"/>
          <w:szCs w:val="24"/>
          <w:lang w:val="en-GB"/>
        </w:rPr>
        <w:t>.</w:t>
      </w:r>
    </w:p>
    <w:p w:rsidR="00CF1206" w:rsidRPr="00CF1206" w:rsidRDefault="00CF1206" w:rsidP="00CF1206">
      <w:pPr>
        <w:keepNext/>
        <w:tabs>
          <w:tab w:val="left" w:pos="450"/>
        </w:tabs>
        <w:spacing w:before="120" w:after="60" w:line="312" w:lineRule="auto"/>
        <w:ind w:left="270" w:right="389"/>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The following are required:</w:t>
      </w:r>
    </w:p>
    <w:p w:rsidR="00CF1206" w:rsidRPr="00CF1206" w:rsidRDefault="00CF1206" w:rsidP="00CF1206">
      <w:pPr>
        <w:keepNext/>
        <w:numPr>
          <w:ilvl w:val="0"/>
          <w:numId w:val="8"/>
        </w:numPr>
        <w:spacing w:before="60" w:after="40" w:line="312" w:lineRule="auto"/>
        <w:ind w:left="1080" w:right="389"/>
        <w:jc w:val="both"/>
        <w:rPr>
          <w:rFonts w:ascii="Times New Roman" w:eastAsia="Times New Roman" w:hAnsi="Times New Roman" w:cs="Times New Roman" w:hint="cs"/>
          <w:b/>
          <w:bCs/>
          <w:i/>
          <w:iCs/>
          <w:sz w:val="24"/>
          <w:szCs w:val="24"/>
          <w:lang w:val="en-GB"/>
        </w:rPr>
      </w:pPr>
      <w:r w:rsidRPr="00CF1206">
        <w:rPr>
          <w:rFonts w:ascii="Times New Roman" w:eastAsia="Times New Roman" w:hAnsi="Times New Roman" w:cs="Times New Roman"/>
          <w:b/>
          <w:bCs/>
          <w:i/>
          <w:iCs/>
          <w:sz w:val="24"/>
          <w:szCs w:val="24"/>
          <w:lang w:val="en-GB"/>
        </w:rPr>
        <w:t>At least two of the certificates mentioned above, one of which has to be FDA clearance (510K) (Only for class Ι medical equipment submission of certificates mentioned in 2.9 shall be accepted).</w:t>
      </w:r>
    </w:p>
    <w:p w:rsidR="00CF1206" w:rsidRPr="00CF1206" w:rsidRDefault="00CF1206" w:rsidP="00CF1206">
      <w:pPr>
        <w:keepNext/>
        <w:numPr>
          <w:ilvl w:val="0"/>
          <w:numId w:val="8"/>
        </w:numPr>
        <w:spacing w:before="40" w:after="40" w:line="312" w:lineRule="auto"/>
        <w:ind w:left="1080" w:right="389"/>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 xml:space="preserve">Evaluation certificate </w:t>
      </w:r>
      <w:r w:rsidRPr="00CF1206">
        <w:rPr>
          <w:rFonts w:ascii="Times New Roman" w:eastAsia="Times New Roman" w:hAnsi="Times New Roman" w:cs="Times New Roman"/>
          <w:b/>
          <w:bCs/>
          <w:i/>
          <w:iCs/>
          <w:sz w:val="24"/>
          <w:szCs w:val="24"/>
          <w:lang w:bidi="ar-JO"/>
        </w:rPr>
        <w:t>from the Royal Medical Services for the same offered model with at least 80% passing grade.</w:t>
      </w:r>
    </w:p>
    <w:p w:rsidR="00CF1206" w:rsidRPr="00CF1206" w:rsidRDefault="00CF1206" w:rsidP="00CF1206">
      <w:pPr>
        <w:keepNext/>
        <w:spacing w:before="40" w:after="40" w:line="312" w:lineRule="auto"/>
        <w:ind w:left="1080" w:right="389"/>
        <w:jc w:val="both"/>
        <w:rPr>
          <w:rFonts w:ascii="Times New Roman" w:eastAsia="Times New Roman" w:hAnsi="Times New Roman" w:cs="Times New Roman"/>
          <w:b/>
          <w:bCs/>
          <w:i/>
          <w:iCs/>
          <w:sz w:val="24"/>
          <w:szCs w:val="24"/>
        </w:rPr>
      </w:pPr>
      <w:r w:rsidRPr="00CF1206">
        <w:rPr>
          <w:rFonts w:ascii="Times New Roman" w:eastAsia="Times New Roman" w:hAnsi="Times New Roman" w:cs="Times New Roman"/>
          <w:b/>
          <w:bCs/>
          <w:i/>
          <w:iCs/>
          <w:sz w:val="24"/>
          <w:szCs w:val="24"/>
          <w:lang w:val="en-GB"/>
        </w:rPr>
        <w:t>If the evaluation is not applicable (</w:t>
      </w:r>
      <w:r w:rsidRPr="00CF1206">
        <w:rPr>
          <w:rFonts w:ascii="Times New Roman" w:eastAsia="Times New Roman" w:hAnsi="Times New Roman" w:cs="Times New Roman"/>
          <w:b/>
          <w:bCs/>
          <w:i/>
          <w:iCs/>
          <w:sz w:val="24"/>
          <w:szCs w:val="24"/>
          <w:lang w:bidi="ar-JO"/>
        </w:rPr>
        <w:t>based on purchasing committee perspective</w:t>
      </w:r>
      <w:r w:rsidRPr="00CF1206">
        <w:rPr>
          <w:rFonts w:ascii="Times New Roman" w:eastAsia="Times New Roman" w:hAnsi="Times New Roman" w:cs="Times New Roman"/>
          <w:b/>
          <w:bCs/>
          <w:i/>
          <w:iCs/>
          <w:sz w:val="24"/>
          <w:szCs w:val="24"/>
          <w:lang w:val="en-GB"/>
        </w:rPr>
        <w:t xml:space="preserve">) bidder should submit a list of installation </w:t>
      </w:r>
      <w:r w:rsidRPr="00CF1206">
        <w:rPr>
          <w:rFonts w:ascii="Times New Roman" w:eastAsia="Times New Roman" w:hAnsi="Times New Roman" w:cs="Times New Roman"/>
          <w:b/>
          <w:bCs/>
          <w:i/>
          <w:iCs/>
          <w:sz w:val="24"/>
          <w:szCs w:val="24"/>
        </w:rPr>
        <w:t xml:space="preserve">basis </w:t>
      </w:r>
      <w:r w:rsidRPr="00CF1206">
        <w:rPr>
          <w:rFonts w:ascii="Times New Roman" w:eastAsia="Times New Roman" w:hAnsi="Times New Roman" w:cs="Times New Roman"/>
          <w:b/>
          <w:bCs/>
          <w:i/>
          <w:iCs/>
          <w:sz w:val="24"/>
          <w:szCs w:val="24"/>
          <w:lang w:val="en-GB" w:bidi="ar-JO"/>
        </w:rPr>
        <w:t xml:space="preserve">of the same offered model and/ or previous models </w:t>
      </w:r>
      <w:r w:rsidRPr="00CF1206">
        <w:rPr>
          <w:rFonts w:ascii="Times New Roman" w:eastAsia="Times New Roman" w:hAnsi="Times New Roman" w:cs="Times New Roman"/>
          <w:b/>
          <w:bCs/>
          <w:i/>
          <w:iCs/>
          <w:sz w:val="24"/>
          <w:szCs w:val="24"/>
        </w:rPr>
        <w:t>in at least two of the following hospitals (</w:t>
      </w:r>
      <w:r w:rsidRPr="00CF1206">
        <w:rPr>
          <w:rFonts w:ascii="Times New Roman" w:eastAsia="Times New Roman" w:hAnsi="Times New Roman"/>
          <w:b/>
          <w:bCs/>
          <w:i/>
          <w:iCs/>
          <w:sz w:val="24"/>
          <w:szCs w:val="24"/>
          <w:lang w:val="en-GB" w:bidi="ar-JO"/>
        </w:rPr>
        <w:t>King Hussein Cancer Center, National Center for Diabetes Endocrinology and Genetic Diseases, Jordan University Hospital or King Abdullah University Hospital</w:t>
      </w:r>
      <w:r w:rsidRPr="00CF1206">
        <w:rPr>
          <w:rFonts w:ascii="Times New Roman" w:eastAsia="Times New Roman" w:hAnsi="Times New Roman" w:cs="Times New Roman"/>
          <w:b/>
          <w:bCs/>
          <w:i/>
          <w:iCs/>
          <w:sz w:val="24"/>
          <w:szCs w:val="24"/>
        </w:rPr>
        <w:t xml:space="preserve">) </w:t>
      </w:r>
      <w:r w:rsidRPr="00CF1206">
        <w:rPr>
          <w:rFonts w:ascii="Times New Roman" w:eastAsia="Times New Roman" w:hAnsi="Times New Roman" w:cs="Times New Roman"/>
          <w:b/>
          <w:bCs/>
          <w:i/>
          <w:iCs/>
          <w:sz w:val="24"/>
          <w:szCs w:val="24"/>
          <w:lang w:val="en-GB"/>
        </w:rPr>
        <w:t>with at least three years of operation</w:t>
      </w:r>
      <w:r w:rsidRPr="00CF1206">
        <w:rPr>
          <w:rFonts w:ascii="Times New Roman" w:eastAsia="Times New Roman" w:hAnsi="Times New Roman" w:cs="Times New Roman"/>
          <w:b/>
          <w:bCs/>
          <w:i/>
          <w:iCs/>
          <w:sz w:val="24"/>
          <w:szCs w:val="24"/>
        </w:rPr>
        <w:t>, list should include: Name of hospital, Model installed, Quantity, and date of installation.</w:t>
      </w:r>
    </w:p>
    <w:p w:rsidR="00CF1206" w:rsidRPr="00CF1206" w:rsidRDefault="00CF1206" w:rsidP="00CF1206">
      <w:pPr>
        <w:keepNext/>
        <w:spacing w:before="40" w:after="40" w:line="312" w:lineRule="auto"/>
        <w:ind w:left="1080" w:right="389"/>
        <w:jc w:val="both"/>
        <w:rPr>
          <w:rFonts w:ascii="Times New Roman" w:eastAsia="Times New Roman" w:hAnsi="Times New Roman"/>
          <w:b/>
          <w:bCs/>
          <w:i/>
          <w:iCs/>
          <w:sz w:val="24"/>
          <w:szCs w:val="24"/>
          <w:lang w:val="en-GB" w:bidi="ar-JO"/>
        </w:rPr>
      </w:pPr>
      <w:r w:rsidRPr="00CF1206">
        <w:rPr>
          <w:rFonts w:ascii="Times New Roman" w:eastAsia="Times New Roman" w:hAnsi="Times New Roman" w:cs="Times New Roman"/>
          <w:b/>
          <w:bCs/>
          <w:i/>
          <w:iCs/>
          <w:sz w:val="24"/>
          <w:szCs w:val="24"/>
        </w:rPr>
        <w:t xml:space="preserve">The </w:t>
      </w:r>
      <w:r w:rsidRPr="00CF1206">
        <w:rPr>
          <w:rFonts w:ascii="Times New Roman" w:eastAsia="Times New Roman" w:hAnsi="Times New Roman" w:cs="Times New Roman"/>
          <w:b/>
          <w:bCs/>
          <w:i/>
          <w:iCs/>
          <w:sz w:val="24"/>
          <w:szCs w:val="24"/>
          <w:lang w:val="en-GB" w:bidi="ar-JO"/>
        </w:rPr>
        <w:t xml:space="preserve">purchasing committee has the right to officially contact any of these hospitals and disqualify any offer where the feedback is negative </w:t>
      </w:r>
      <w:r w:rsidRPr="00CF1206">
        <w:rPr>
          <w:rFonts w:ascii="Times New Roman" w:eastAsia="Times New Roman" w:hAnsi="Times New Roman"/>
          <w:b/>
          <w:bCs/>
          <w:i/>
          <w:iCs/>
          <w:sz w:val="24"/>
          <w:szCs w:val="24"/>
          <w:lang w:val="en-GB" w:bidi="ar-JO"/>
        </w:rPr>
        <w:t>in operation, after sales service or local agent performance</w:t>
      </w:r>
    </w:p>
    <w:p w:rsidR="00CF1206" w:rsidRPr="00CF1206" w:rsidRDefault="00CF1206" w:rsidP="00CF1206">
      <w:pPr>
        <w:keepNext/>
        <w:numPr>
          <w:ilvl w:val="0"/>
          <w:numId w:val="4"/>
        </w:numPr>
        <w:tabs>
          <w:tab w:val="left" w:pos="270"/>
        </w:tabs>
        <w:spacing w:before="120" w:after="60" w:line="312" w:lineRule="auto"/>
        <w:ind w:left="270" w:right="389" w:hanging="547"/>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The vendor is responsible to ensure through official documents that classified medical devices are manufactured in conformity with applicable quality system standards (ISO, IEC); (the international quality systems standard for medical device manufacturing ISO 13485) or ISO9001.</w:t>
      </w:r>
    </w:p>
    <w:p w:rsidR="00CF1206" w:rsidRPr="00CF1206" w:rsidRDefault="00CF1206" w:rsidP="00CF1206">
      <w:pPr>
        <w:keepNext/>
        <w:numPr>
          <w:ilvl w:val="0"/>
          <w:numId w:val="4"/>
        </w:numPr>
        <w:tabs>
          <w:tab w:val="left" w:pos="270"/>
        </w:tabs>
        <w:spacing w:before="60" w:after="60" w:line="312" w:lineRule="auto"/>
        <w:ind w:left="270" w:right="389" w:hanging="547"/>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With each offer, bidders must provide a formally endorsed document issued by the manufacturer stating that the bidder is the sole certified agent for the offered item.</w:t>
      </w:r>
    </w:p>
    <w:p w:rsidR="00CF1206" w:rsidRPr="00CF1206" w:rsidRDefault="00CF1206" w:rsidP="00CF1206">
      <w:pPr>
        <w:keepNext/>
        <w:numPr>
          <w:ilvl w:val="0"/>
          <w:numId w:val="4"/>
        </w:numPr>
        <w:tabs>
          <w:tab w:val="left" w:pos="270"/>
        </w:tabs>
        <w:spacing w:before="60" w:after="60" w:line="312" w:lineRule="auto"/>
        <w:ind w:left="270" w:right="389" w:hanging="547"/>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In all of the above cases (except 2.12) certificates must be formally endorsed by JFDA.</w:t>
      </w:r>
    </w:p>
    <w:p w:rsidR="00CF1206" w:rsidRPr="00CF1206" w:rsidRDefault="00CF1206" w:rsidP="00CF1206">
      <w:pPr>
        <w:keepNext/>
        <w:numPr>
          <w:ilvl w:val="0"/>
          <w:numId w:val="4"/>
        </w:numPr>
        <w:tabs>
          <w:tab w:val="left" w:pos="270"/>
        </w:tabs>
        <w:spacing w:before="60" w:after="120" w:line="312" w:lineRule="auto"/>
        <w:ind w:left="270" w:right="389" w:hanging="547"/>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Any vendor not submitting all required certificates will be eliminated.</w:t>
      </w:r>
    </w:p>
    <w:p w:rsidR="00CF1206" w:rsidRPr="00CF1206" w:rsidRDefault="00CF1206" w:rsidP="00CF1206">
      <w:pPr>
        <w:keepNext/>
        <w:numPr>
          <w:ilvl w:val="0"/>
          <w:numId w:val="5"/>
        </w:numPr>
        <w:tabs>
          <w:tab w:val="num" w:pos="-360"/>
        </w:tabs>
        <w:spacing w:before="120" w:after="120" w:line="312" w:lineRule="auto"/>
        <w:ind w:left="-360" w:right="389"/>
        <w:jc w:val="both"/>
        <w:rPr>
          <w:rFonts w:ascii="Times New Roman" w:eastAsia="Times New Roman" w:hAnsi="Times New Roman" w:cs="Times New Roman"/>
          <w:b/>
          <w:bCs/>
          <w:i/>
          <w:iCs/>
          <w:sz w:val="24"/>
          <w:szCs w:val="24"/>
        </w:rPr>
      </w:pPr>
      <w:r w:rsidRPr="00CF1206">
        <w:rPr>
          <w:rFonts w:ascii="Times New Roman" w:eastAsia="Times New Roman" w:hAnsi="Times New Roman" w:cs="Times New Roman"/>
          <w:b/>
          <w:bCs/>
          <w:i/>
          <w:iCs/>
          <w:sz w:val="24"/>
          <w:szCs w:val="24"/>
        </w:rPr>
        <w:t>Official website of the manufacturer must be provided. The website must clearly demonstrate the history profile and manufacturing features of the company including the same offered model and its brochure.</w:t>
      </w:r>
    </w:p>
    <w:p w:rsidR="00CF1206" w:rsidRPr="00CF1206" w:rsidRDefault="00CF1206" w:rsidP="00CF1206">
      <w:pPr>
        <w:keepNext/>
        <w:spacing w:before="40" w:after="480" w:line="312" w:lineRule="auto"/>
        <w:ind w:left="-360" w:right="389"/>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rPr>
        <w:t>In case of inconsistency between the information on the website with the provided information of the local agent regarding any offered product, the committee has the right to eliminate that product from the awarding process.</w:t>
      </w:r>
    </w:p>
    <w:p w:rsidR="00CF1206" w:rsidRPr="00CF1206" w:rsidRDefault="00CF1206" w:rsidP="00CF1206">
      <w:pPr>
        <w:keepNext/>
        <w:numPr>
          <w:ilvl w:val="0"/>
          <w:numId w:val="5"/>
        </w:numPr>
        <w:tabs>
          <w:tab w:val="num" w:pos="-360"/>
        </w:tabs>
        <w:spacing w:before="120" w:after="60" w:line="312" w:lineRule="auto"/>
        <w:ind w:left="-360" w:right="389"/>
        <w:jc w:val="both"/>
        <w:rPr>
          <w:rFonts w:ascii="Times New Roman" w:eastAsia="Times New Roman" w:hAnsi="Times New Roman"/>
          <w:b/>
          <w:bCs/>
          <w:i/>
          <w:iCs/>
          <w:sz w:val="24"/>
          <w:szCs w:val="24"/>
          <w:lang w:val="en-GB" w:bidi="ar-JO"/>
        </w:rPr>
      </w:pPr>
      <w:r w:rsidRPr="00CF1206">
        <w:rPr>
          <w:rFonts w:ascii="Times New Roman" w:eastAsia="Times New Roman" w:hAnsi="Times New Roman" w:cs="Times New Roman"/>
          <w:b/>
          <w:bCs/>
          <w:i/>
          <w:iCs/>
          <w:sz w:val="24"/>
          <w:szCs w:val="24"/>
          <w:lang w:val="en-GB"/>
        </w:rPr>
        <w:t>Offered</w:t>
      </w:r>
      <w:r w:rsidRPr="00CF1206">
        <w:rPr>
          <w:rFonts w:ascii="Times New Roman" w:eastAsia="Times New Roman" w:hAnsi="Times New Roman"/>
          <w:b/>
          <w:bCs/>
          <w:i/>
          <w:iCs/>
          <w:sz w:val="24"/>
          <w:szCs w:val="24"/>
          <w:lang w:val="en-GB" w:bidi="ar-JO"/>
        </w:rPr>
        <w:t xml:space="preserve"> items should be from reputable well known manufacturers and excellent experience in the field and shall have multiple installations of the same offered model and/ or previous models in RMS main hospitals</w:t>
      </w:r>
      <w:r w:rsidRPr="00CF1206">
        <w:rPr>
          <w:rFonts w:ascii="Times New Roman" w:eastAsia="Times New Roman" w:hAnsi="Times New Roman" w:cs="Times New Roman"/>
          <w:b/>
          <w:bCs/>
          <w:i/>
          <w:iCs/>
          <w:sz w:val="24"/>
          <w:szCs w:val="24"/>
          <w:lang w:val="en-GB"/>
        </w:rPr>
        <w:t xml:space="preserve"> with at least two years of operation</w:t>
      </w:r>
      <w:r w:rsidRPr="00CF1206">
        <w:rPr>
          <w:rFonts w:ascii="Times New Roman" w:eastAsia="Times New Roman" w:hAnsi="Times New Roman"/>
          <w:b/>
          <w:bCs/>
          <w:i/>
          <w:iCs/>
          <w:sz w:val="24"/>
          <w:szCs w:val="24"/>
          <w:lang w:val="en-GB" w:bidi="ar-JO"/>
        </w:rPr>
        <w:t xml:space="preserve"> and excellent experience in </w:t>
      </w:r>
      <w:r w:rsidRPr="00CF1206">
        <w:rPr>
          <w:rFonts w:ascii="Times New Roman" w:eastAsia="Times New Roman" w:hAnsi="Times New Roman"/>
          <w:b/>
          <w:bCs/>
          <w:i/>
          <w:iCs/>
          <w:sz w:val="24"/>
          <w:szCs w:val="24"/>
          <w:lang w:val="en-GB" w:bidi="ar-JO"/>
        </w:rPr>
        <w:lastRenderedPageBreak/>
        <w:t xml:space="preserve">operation, after sales service &amp; local agent performance; otherwise </w:t>
      </w:r>
      <w:r w:rsidRPr="00CF1206">
        <w:rPr>
          <w:rFonts w:ascii="Times New Roman" w:eastAsia="Times New Roman" w:hAnsi="Times New Roman"/>
          <w:b/>
          <w:bCs/>
          <w:i/>
          <w:iCs/>
          <w:sz w:val="24"/>
          <w:szCs w:val="24"/>
        </w:rPr>
        <w:t xml:space="preserve">the purchasing committee has the right to request </w:t>
      </w:r>
      <w:r w:rsidRPr="00CF1206">
        <w:rPr>
          <w:rFonts w:ascii="Times New Roman" w:eastAsia="Times New Roman" w:hAnsi="Times New Roman"/>
          <w:b/>
          <w:bCs/>
          <w:i/>
          <w:iCs/>
          <w:sz w:val="24"/>
          <w:szCs w:val="24"/>
          <w:u w:val="single"/>
        </w:rPr>
        <w:t>any</w:t>
      </w:r>
      <w:r w:rsidRPr="00CF1206">
        <w:rPr>
          <w:rFonts w:ascii="Times New Roman" w:eastAsia="Times New Roman" w:hAnsi="Times New Roman"/>
          <w:b/>
          <w:bCs/>
          <w:i/>
          <w:iCs/>
          <w:sz w:val="24"/>
          <w:szCs w:val="24"/>
        </w:rPr>
        <w:t xml:space="preserve"> of the following:</w:t>
      </w:r>
    </w:p>
    <w:p w:rsidR="00CF1206" w:rsidRPr="00CF1206" w:rsidRDefault="00CF1206" w:rsidP="00CF1206">
      <w:pPr>
        <w:keepNext/>
        <w:numPr>
          <w:ilvl w:val="0"/>
          <w:numId w:val="9"/>
        </w:numPr>
        <w:spacing w:before="120" w:after="60" w:line="312" w:lineRule="auto"/>
        <w:ind w:left="450" w:right="389"/>
        <w:jc w:val="both"/>
        <w:rPr>
          <w:rFonts w:ascii="Times New Roman" w:eastAsia="Times New Roman" w:hAnsi="Times New Roman"/>
          <w:b/>
          <w:bCs/>
          <w:i/>
          <w:iCs/>
          <w:sz w:val="24"/>
          <w:szCs w:val="24"/>
          <w:lang w:val="en-GB" w:bidi="ar-JO"/>
        </w:rPr>
      </w:pPr>
      <w:r w:rsidRPr="00CF1206">
        <w:rPr>
          <w:rFonts w:ascii="Times New Roman" w:eastAsia="Times New Roman" w:hAnsi="Times New Roman"/>
          <w:b/>
          <w:bCs/>
          <w:i/>
          <w:iCs/>
          <w:sz w:val="24"/>
          <w:szCs w:val="24"/>
        </w:rPr>
        <w:t>An evaluation certificate as mentioned in term 2.10.b.</w:t>
      </w:r>
    </w:p>
    <w:p w:rsidR="00CF1206" w:rsidRPr="00CF1206" w:rsidRDefault="00CF1206" w:rsidP="00CF1206">
      <w:pPr>
        <w:numPr>
          <w:ilvl w:val="0"/>
          <w:numId w:val="9"/>
        </w:numPr>
        <w:spacing w:after="60" w:line="312" w:lineRule="auto"/>
        <w:ind w:left="450" w:right="389"/>
        <w:contextualSpacing/>
        <w:jc w:val="both"/>
        <w:rPr>
          <w:rFonts w:ascii="Times New Roman" w:eastAsia="Times New Roman" w:hAnsi="Times New Roman" w:cs="Times New Roman"/>
          <w:b/>
          <w:bCs/>
          <w:i/>
          <w:iCs/>
          <w:sz w:val="24"/>
          <w:szCs w:val="24"/>
        </w:rPr>
      </w:pPr>
      <w:r w:rsidRPr="00CF1206">
        <w:rPr>
          <w:rFonts w:ascii="Times New Roman" w:eastAsia="Times New Roman" w:hAnsi="Times New Roman" w:cs="Times New Roman"/>
          <w:b/>
          <w:bCs/>
          <w:i/>
          <w:iCs/>
          <w:sz w:val="24"/>
          <w:szCs w:val="24"/>
        </w:rPr>
        <w:t>A sample of the same offered model at any time during the purchasing process, the sample unit shall be delivered within three weeks from the date of a written notification; any vendor rejects to deliver a sample unit will be eliminated. Evaluation duration will be determined by the purchasing committee.</w:t>
      </w:r>
    </w:p>
    <w:p w:rsidR="00CF1206" w:rsidRPr="00CF1206" w:rsidRDefault="00CF1206" w:rsidP="00CF1206">
      <w:pPr>
        <w:spacing w:after="240" w:line="312" w:lineRule="auto"/>
        <w:ind w:left="450" w:right="389"/>
        <w:jc w:val="both"/>
        <w:rPr>
          <w:rFonts w:ascii="Times New Roman" w:eastAsia="Times New Roman" w:hAnsi="Times New Roman" w:cs="Times New Roman"/>
          <w:b/>
          <w:bCs/>
          <w:i/>
          <w:iCs/>
          <w:sz w:val="24"/>
          <w:szCs w:val="24"/>
          <w:u w:val="single"/>
        </w:rPr>
      </w:pPr>
      <w:r w:rsidRPr="00CF1206">
        <w:rPr>
          <w:rFonts w:ascii="Times New Roman" w:eastAsia="Times New Roman" w:hAnsi="Times New Roman" w:cs="Times New Roman"/>
          <w:b/>
          <w:bCs/>
          <w:i/>
          <w:iCs/>
          <w:sz w:val="24"/>
          <w:szCs w:val="24"/>
          <w:u w:val="single"/>
          <w:lang w:val="en-GB" w:bidi="ar-JO"/>
        </w:rPr>
        <w:t>Any offered item</w:t>
      </w:r>
      <w:r w:rsidRPr="00CF1206">
        <w:rPr>
          <w:rFonts w:ascii="Times New Roman" w:eastAsia="Times New Roman" w:hAnsi="Times New Roman" w:cs="Times New Roman"/>
          <w:b/>
          <w:bCs/>
          <w:i/>
          <w:iCs/>
          <w:sz w:val="24"/>
          <w:szCs w:val="24"/>
          <w:u w:val="single"/>
          <w:lang w:val="en-GB"/>
        </w:rPr>
        <w:t xml:space="preserve"> fail in the evaluation/assessment process </w:t>
      </w:r>
      <w:r w:rsidRPr="00CF1206">
        <w:rPr>
          <w:rFonts w:ascii="Times New Roman" w:eastAsia="Times New Roman" w:hAnsi="Times New Roman" w:cs="Times New Roman"/>
          <w:b/>
          <w:bCs/>
          <w:i/>
          <w:iCs/>
          <w:sz w:val="24"/>
          <w:szCs w:val="24"/>
          <w:u w:val="single"/>
          <w:lang w:val="en-GB" w:bidi="ar-JO"/>
        </w:rPr>
        <w:t>will be rejected</w:t>
      </w:r>
    </w:p>
    <w:p w:rsidR="00CF1206" w:rsidRPr="00CF1206" w:rsidRDefault="00CF1206" w:rsidP="00CF1206">
      <w:pPr>
        <w:keepNext/>
        <w:numPr>
          <w:ilvl w:val="0"/>
          <w:numId w:val="5"/>
        </w:numPr>
        <w:spacing w:before="120" w:after="240" w:line="312" w:lineRule="auto"/>
        <w:ind w:left="-360" w:right="389"/>
        <w:jc w:val="both"/>
        <w:rPr>
          <w:rFonts w:ascii="Times New Roman" w:eastAsia="Times New Roman" w:hAnsi="Times New Roman" w:cs="Times New Roman"/>
          <w:b/>
          <w:bCs/>
          <w:i/>
          <w:iCs/>
          <w:sz w:val="24"/>
          <w:szCs w:val="24"/>
        </w:rPr>
      </w:pPr>
      <w:r w:rsidRPr="00CF1206">
        <w:rPr>
          <w:rFonts w:ascii="Times New Roman" w:eastAsia="Times New Roman" w:hAnsi="Times New Roman" w:cs="Times New Roman"/>
          <w:b/>
          <w:bCs/>
          <w:i/>
          <w:iCs/>
          <w:sz w:val="24"/>
          <w:szCs w:val="24"/>
        </w:rPr>
        <w:t>Vendors must specify the origin of the offered items and accessories in the technical offer.</w:t>
      </w:r>
    </w:p>
    <w:p w:rsidR="00CF1206" w:rsidRPr="00CF1206" w:rsidRDefault="00CF1206" w:rsidP="00CF1206">
      <w:pPr>
        <w:keepNext/>
        <w:numPr>
          <w:ilvl w:val="0"/>
          <w:numId w:val="5"/>
        </w:numPr>
        <w:spacing w:before="120" w:after="240" w:line="312" w:lineRule="auto"/>
        <w:ind w:left="-360" w:right="389"/>
        <w:jc w:val="both"/>
        <w:rPr>
          <w:rFonts w:ascii="Times New Roman" w:eastAsia="Times New Roman" w:hAnsi="Times New Roman" w:cs="Times New Roman" w:hint="cs"/>
          <w:b/>
          <w:bCs/>
          <w:i/>
          <w:iCs/>
          <w:sz w:val="24"/>
          <w:szCs w:val="24"/>
          <w:lang w:val="en-GB"/>
        </w:rPr>
      </w:pPr>
      <w:r w:rsidRPr="00CF1206">
        <w:rPr>
          <w:rFonts w:ascii="Times New Roman" w:eastAsia="Times New Roman" w:hAnsi="Times New Roman" w:cs="Times New Roman"/>
          <w:b/>
          <w:bCs/>
          <w:i/>
          <w:iCs/>
          <w:sz w:val="24"/>
          <w:szCs w:val="24"/>
          <w:lang w:val="en-GB"/>
        </w:rPr>
        <w:t>Bidders must submit their reservations/queries regarding tender specifications and/or special terms within the first half of the tender closing period starting from the tender announcement date. Reservations/queries submitted after the end of this period shall be rejected.</w:t>
      </w:r>
    </w:p>
    <w:p w:rsidR="00CF1206" w:rsidRPr="00CF1206" w:rsidRDefault="00CF1206" w:rsidP="00CF1206">
      <w:pPr>
        <w:keepNext/>
        <w:numPr>
          <w:ilvl w:val="0"/>
          <w:numId w:val="5"/>
        </w:numPr>
        <w:spacing w:before="120" w:after="240" w:line="312" w:lineRule="auto"/>
        <w:ind w:left="-360" w:right="389"/>
        <w:jc w:val="both"/>
        <w:rPr>
          <w:rFonts w:ascii="Times New Roman" w:eastAsia="Times New Roman" w:hAnsi="Times New Roman" w:cs="Times New Roman"/>
          <w:b/>
          <w:bCs/>
          <w:i/>
          <w:iCs/>
          <w:sz w:val="24"/>
          <w:szCs w:val="24"/>
        </w:rPr>
      </w:pPr>
      <w:r w:rsidRPr="00CF1206">
        <w:rPr>
          <w:rFonts w:ascii="Times New Roman" w:eastAsia="Times New Roman" w:hAnsi="Times New Roman" w:cs="Times New Roman"/>
          <w:b/>
          <w:bCs/>
          <w:i/>
          <w:iCs/>
          <w:sz w:val="24"/>
          <w:szCs w:val="24"/>
        </w:rPr>
        <w:t>Goods are to be brand new; manufacturing date of the delivered products should not exceed 18 months from the date of the final award.</w:t>
      </w:r>
    </w:p>
    <w:p w:rsidR="00CF1206" w:rsidRPr="00CF1206" w:rsidRDefault="00CF1206" w:rsidP="00CF1206">
      <w:pPr>
        <w:keepNext/>
        <w:numPr>
          <w:ilvl w:val="0"/>
          <w:numId w:val="5"/>
        </w:numPr>
        <w:spacing w:before="120" w:after="240" w:line="312" w:lineRule="auto"/>
        <w:ind w:left="-360" w:right="389"/>
        <w:jc w:val="both"/>
        <w:rPr>
          <w:rFonts w:ascii="Times New Roman" w:eastAsia="Times New Roman" w:hAnsi="Times New Roman" w:cs="Times New Roman"/>
          <w:b/>
          <w:bCs/>
          <w:i/>
          <w:iCs/>
          <w:sz w:val="24"/>
          <w:szCs w:val="24"/>
        </w:rPr>
      </w:pPr>
      <w:r w:rsidRPr="00CF1206">
        <w:rPr>
          <w:rFonts w:ascii="Times New Roman" w:eastAsia="Times New Roman" w:hAnsi="Times New Roman" w:cs="Times New Roman"/>
          <w:b/>
          <w:bCs/>
          <w:i/>
          <w:iCs/>
          <w:color w:val="000000"/>
          <w:sz w:val="24"/>
          <w:szCs w:val="24"/>
          <w:lang w:val="en-GB"/>
        </w:rPr>
        <w:t xml:space="preserve">Delivery period should be mentioned clearly; </w:t>
      </w:r>
      <w:r w:rsidRPr="00CF1206">
        <w:rPr>
          <w:rFonts w:ascii="Times New Roman" w:eastAsia="Times New Roman" w:hAnsi="Times New Roman" w:cs="Times New Roman"/>
          <w:b/>
          <w:bCs/>
          <w:i/>
          <w:iCs/>
          <w:sz w:val="24"/>
          <w:szCs w:val="24"/>
        </w:rPr>
        <w:t>the purchasing committee has the right to reject any offer with delivery time exceeding 4 months.</w:t>
      </w:r>
    </w:p>
    <w:p w:rsidR="00CF1206" w:rsidRPr="00CF1206" w:rsidRDefault="00CF1206" w:rsidP="00CF1206">
      <w:pPr>
        <w:keepNext/>
        <w:numPr>
          <w:ilvl w:val="0"/>
          <w:numId w:val="5"/>
        </w:numPr>
        <w:spacing w:before="120" w:after="60" w:line="312" w:lineRule="auto"/>
        <w:ind w:left="-360" w:right="389"/>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 xml:space="preserve">Warranty: </w:t>
      </w:r>
    </w:p>
    <w:p w:rsidR="00CF1206" w:rsidRPr="00CF1206" w:rsidRDefault="00CF1206" w:rsidP="00CF1206">
      <w:pPr>
        <w:numPr>
          <w:ilvl w:val="0"/>
          <w:numId w:val="7"/>
        </w:numPr>
        <w:spacing w:before="60" w:after="60" w:line="312" w:lineRule="auto"/>
        <w:ind w:left="450" w:right="389"/>
        <w:jc w:val="both"/>
        <w:rPr>
          <w:rFonts w:ascii="Times New Roman" w:eastAsia="Times New Roman" w:hAnsi="Times New Roman" w:cs="Times New Roman"/>
          <w:b/>
          <w:bCs/>
          <w:i/>
          <w:iCs/>
          <w:sz w:val="24"/>
          <w:szCs w:val="24"/>
          <w:lang w:val="en-GB" w:bidi="ar-JO"/>
        </w:rPr>
      </w:pPr>
      <w:r w:rsidRPr="00CF1206">
        <w:rPr>
          <w:rFonts w:ascii="Times New Roman" w:eastAsia="Times New Roman" w:hAnsi="Times New Roman" w:cs="Times New Roman"/>
          <w:b/>
          <w:bCs/>
          <w:i/>
          <w:iCs/>
          <w:sz w:val="24"/>
          <w:szCs w:val="24"/>
          <w:lang w:val="en-GB"/>
        </w:rPr>
        <w:t>Offers must include a full warranty for a period of a minimum of 24 months from the date of installation or 30 months from the date of receiving the items at the agreed location mentioned in the final order (whichever comes first).</w:t>
      </w:r>
    </w:p>
    <w:p w:rsidR="00CF1206" w:rsidRPr="00CF1206" w:rsidRDefault="00CF1206" w:rsidP="00CF1206">
      <w:pPr>
        <w:tabs>
          <w:tab w:val="num" w:pos="540"/>
        </w:tabs>
        <w:spacing w:before="60" w:after="60" w:line="312" w:lineRule="auto"/>
        <w:ind w:left="450" w:right="389"/>
        <w:jc w:val="both"/>
        <w:rPr>
          <w:rFonts w:ascii="Times New Roman" w:eastAsia="Times New Roman" w:hAnsi="Times New Roman"/>
          <w:b/>
          <w:bCs/>
          <w:i/>
          <w:iCs/>
          <w:sz w:val="24"/>
          <w:szCs w:val="24"/>
          <w:lang w:val="en-GB"/>
        </w:rPr>
      </w:pPr>
      <w:r w:rsidRPr="00CF1206">
        <w:rPr>
          <w:rFonts w:ascii="Times New Roman" w:eastAsia="Times New Roman" w:hAnsi="Times New Roman"/>
          <w:b/>
          <w:bCs/>
          <w:i/>
          <w:iCs/>
          <w:sz w:val="24"/>
          <w:szCs w:val="24"/>
          <w:lang w:val="en-GB"/>
        </w:rPr>
        <w:t>Warranty must include corrective &amp; preventive maintenance activities as per manufacturer recommendations including:</w:t>
      </w:r>
    </w:p>
    <w:p w:rsidR="00CF1206" w:rsidRPr="00CF1206" w:rsidRDefault="00CF1206" w:rsidP="00CF1206">
      <w:pPr>
        <w:numPr>
          <w:ilvl w:val="0"/>
          <w:numId w:val="6"/>
        </w:numPr>
        <w:tabs>
          <w:tab w:val="num" w:pos="1080"/>
        </w:tabs>
        <w:spacing w:before="120" w:after="60" w:line="264" w:lineRule="auto"/>
        <w:ind w:left="1080" w:right="389"/>
        <w:jc w:val="both"/>
        <w:rPr>
          <w:rFonts w:ascii="Times New Roman" w:eastAsia="Times New Roman" w:hAnsi="Times New Roman" w:cs="Times New Roman"/>
          <w:b/>
          <w:bCs/>
          <w:i/>
          <w:iCs/>
          <w:sz w:val="24"/>
          <w:szCs w:val="24"/>
          <w:lang w:val="en-GB"/>
        </w:rPr>
      </w:pPr>
      <w:r w:rsidRPr="00CF1206">
        <w:rPr>
          <w:rFonts w:eastAsia="Times New Roman"/>
          <w:b/>
          <w:bCs/>
          <w:i/>
          <w:iCs/>
          <w:sz w:val="24"/>
          <w:szCs w:val="24"/>
          <w:lang w:val="en-GB"/>
        </w:rPr>
        <w:t xml:space="preserve"> </w:t>
      </w:r>
      <w:r w:rsidRPr="00CF1206">
        <w:rPr>
          <w:rFonts w:ascii="Times New Roman" w:eastAsia="Times New Roman" w:hAnsi="Times New Roman" w:cs="Times New Roman"/>
          <w:b/>
          <w:bCs/>
          <w:i/>
          <w:iCs/>
          <w:sz w:val="24"/>
          <w:szCs w:val="24"/>
          <w:lang w:val="en-GB"/>
        </w:rPr>
        <w:t xml:space="preserve">Required spare parts (free of charge) </w:t>
      </w:r>
    </w:p>
    <w:p w:rsidR="00CF1206" w:rsidRPr="00CF1206" w:rsidRDefault="00CF1206" w:rsidP="00CF1206">
      <w:pPr>
        <w:numPr>
          <w:ilvl w:val="0"/>
          <w:numId w:val="6"/>
        </w:numPr>
        <w:tabs>
          <w:tab w:val="num" w:pos="1080"/>
        </w:tabs>
        <w:spacing w:before="120" w:after="120" w:line="264" w:lineRule="auto"/>
        <w:ind w:left="1080" w:right="389"/>
        <w:contextualSpacing/>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 xml:space="preserve">Labour </w:t>
      </w:r>
    </w:p>
    <w:p w:rsidR="00CF1206" w:rsidRPr="00CF1206" w:rsidRDefault="00CF1206" w:rsidP="00CF1206">
      <w:pPr>
        <w:numPr>
          <w:ilvl w:val="0"/>
          <w:numId w:val="6"/>
        </w:numPr>
        <w:tabs>
          <w:tab w:val="num" w:pos="1080"/>
        </w:tabs>
        <w:spacing w:before="120" w:after="120" w:line="264" w:lineRule="auto"/>
        <w:ind w:left="1080" w:right="389"/>
        <w:contextualSpacing/>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Hardware</w:t>
      </w:r>
    </w:p>
    <w:p w:rsidR="00CF1206" w:rsidRPr="00CF1206" w:rsidRDefault="00CF1206" w:rsidP="00CF1206">
      <w:pPr>
        <w:numPr>
          <w:ilvl w:val="0"/>
          <w:numId w:val="6"/>
        </w:numPr>
        <w:tabs>
          <w:tab w:val="num" w:pos="1080"/>
        </w:tabs>
        <w:spacing w:before="120" w:after="120" w:line="264" w:lineRule="auto"/>
        <w:ind w:left="1080" w:right="389"/>
        <w:contextualSpacing/>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 xml:space="preserve"> Software</w:t>
      </w:r>
    </w:p>
    <w:p w:rsidR="00CF1206" w:rsidRPr="00CF1206" w:rsidRDefault="00CF1206" w:rsidP="00CF1206">
      <w:pPr>
        <w:numPr>
          <w:ilvl w:val="0"/>
          <w:numId w:val="6"/>
        </w:numPr>
        <w:tabs>
          <w:tab w:val="num" w:pos="1080"/>
        </w:tabs>
        <w:spacing w:before="120" w:after="120" w:line="264" w:lineRule="auto"/>
        <w:ind w:left="1080" w:right="389"/>
        <w:contextualSpacing/>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Rechargeable batteries</w:t>
      </w:r>
    </w:p>
    <w:p w:rsidR="00CF1206" w:rsidRPr="00CF1206" w:rsidRDefault="00CF1206" w:rsidP="00CF1206">
      <w:pPr>
        <w:tabs>
          <w:tab w:val="num" w:pos="90"/>
          <w:tab w:val="num" w:pos="720"/>
        </w:tabs>
        <w:spacing w:before="60" w:after="40" w:line="312" w:lineRule="auto"/>
        <w:ind w:left="446" w:right="389"/>
        <w:jc w:val="both"/>
        <w:rPr>
          <w:rFonts w:ascii="Times New Roman" w:eastAsia="Times New Roman" w:hAnsi="Times New Roman"/>
          <w:b/>
          <w:bCs/>
          <w:i/>
          <w:iCs/>
          <w:sz w:val="24"/>
          <w:szCs w:val="24"/>
          <w:lang w:val="en-GB"/>
        </w:rPr>
      </w:pPr>
      <w:r w:rsidRPr="00CF1206">
        <w:rPr>
          <w:rFonts w:ascii="Times New Roman" w:eastAsia="Times New Roman" w:hAnsi="Times New Roman"/>
          <w:b/>
          <w:bCs/>
          <w:i/>
          <w:iCs/>
          <w:sz w:val="24"/>
          <w:szCs w:val="24"/>
          <w:lang w:val="en-GB"/>
        </w:rPr>
        <w:t>At the end of the warranty period, the supplier commits to implement final inspection of the submitted goods and submit the reports signed by the site chief engineer stating that the equipments are working properly as well as all preventive maintenance reports during the warranty period.</w:t>
      </w:r>
    </w:p>
    <w:p w:rsidR="00CF1206" w:rsidRPr="00CF1206" w:rsidRDefault="00CF1206" w:rsidP="00CF1206">
      <w:pPr>
        <w:tabs>
          <w:tab w:val="num" w:pos="90"/>
          <w:tab w:val="num" w:pos="720"/>
        </w:tabs>
        <w:spacing w:before="60" w:after="240" w:line="264" w:lineRule="auto"/>
        <w:ind w:left="446" w:right="389"/>
        <w:jc w:val="both"/>
        <w:rPr>
          <w:rFonts w:ascii="Times New Roman" w:eastAsia="Times New Roman" w:hAnsi="Times New Roman"/>
          <w:b/>
          <w:bCs/>
          <w:i/>
          <w:iCs/>
          <w:sz w:val="24"/>
          <w:szCs w:val="24"/>
          <w:u w:val="single"/>
          <w:lang w:val="en-GB"/>
        </w:rPr>
      </w:pPr>
      <w:r w:rsidRPr="00CF1206">
        <w:rPr>
          <w:rFonts w:ascii="Times New Roman" w:eastAsia="Times New Roman" w:hAnsi="Times New Roman"/>
          <w:b/>
          <w:bCs/>
          <w:i/>
          <w:iCs/>
          <w:sz w:val="24"/>
          <w:szCs w:val="24"/>
          <w:u w:val="single"/>
          <w:lang w:val="en-GB"/>
        </w:rPr>
        <w:t>Warranty &amp; installation are excluded for items mentioned in Attachment no.1 the purchasing committee has the right to exclude any other item not listed in the attachment and does not required installation and warranty.</w:t>
      </w:r>
    </w:p>
    <w:p w:rsidR="00CF1206" w:rsidRPr="00CF1206" w:rsidRDefault="00CF1206" w:rsidP="00CF1206">
      <w:pPr>
        <w:numPr>
          <w:ilvl w:val="0"/>
          <w:numId w:val="7"/>
        </w:numPr>
        <w:spacing w:before="120" w:after="240" w:line="312" w:lineRule="auto"/>
        <w:ind w:left="547" w:right="389"/>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In the case where a delay in installation has occurred as a result of the supplier's dereliction and has exceeded a period of one month from the date of receiving the items, the approved warranty period will automatically be considered as 24 months from the date of installation.</w:t>
      </w:r>
    </w:p>
    <w:p w:rsidR="00CF1206" w:rsidRPr="00CF1206" w:rsidRDefault="00CF1206" w:rsidP="00CF1206">
      <w:pPr>
        <w:numPr>
          <w:ilvl w:val="0"/>
          <w:numId w:val="7"/>
        </w:numPr>
        <w:spacing w:before="120" w:after="240" w:line="312" w:lineRule="auto"/>
        <w:ind w:left="547" w:right="389"/>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lastRenderedPageBreak/>
        <w:t>If at any time during the warranty period the item becomes inoperative due to a technical fault the item must then be repaired by the supplier /local agent within a period of 5 working days from written notification, warranty will be extended according to downtime period.</w:t>
      </w:r>
    </w:p>
    <w:p w:rsidR="00CF1206" w:rsidRPr="00CF1206" w:rsidRDefault="00CF1206" w:rsidP="00CF1206">
      <w:pPr>
        <w:numPr>
          <w:ilvl w:val="0"/>
          <w:numId w:val="7"/>
        </w:numPr>
        <w:spacing w:before="120" w:after="240" w:line="312" w:lineRule="auto"/>
        <w:ind w:right="389"/>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If the delay exceeds 30 days, the supplier must replace the item with a new identical functioning one (within the same delivery period mentioned in the final offer). In case the item was replaced by a new one, the warranty period mentioned in 9.a) above will start from the installation and commissioning date of the new item.</w:t>
      </w:r>
    </w:p>
    <w:p w:rsidR="00CF1206" w:rsidRPr="00CF1206" w:rsidRDefault="00CF1206" w:rsidP="00CF1206">
      <w:pPr>
        <w:numPr>
          <w:ilvl w:val="0"/>
          <w:numId w:val="7"/>
        </w:numPr>
        <w:spacing w:before="120" w:after="240" w:line="312" w:lineRule="auto"/>
        <w:ind w:right="389"/>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Local agent/ supplier is committed to transport and install any awarded item during the warranty period on free of charge basis to any location inside the country whenever required by Royal Medical Services, this should not include pre-installation requirements in the new site.</w:t>
      </w:r>
    </w:p>
    <w:p w:rsidR="00CF1206" w:rsidRPr="00CF1206" w:rsidRDefault="00CF1206" w:rsidP="00CF1206">
      <w:pPr>
        <w:numPr>
          <w:ilvl w:val="0"/>
          <w:numId w:val="5"/>
        </w:numPr>
        <w:spacing w:before="120" w:after="60" w:line="312" w:lineRule="auto"/>
        <w:ind w:left="-363" w:right="391" w:hanging="357"/>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All offered items (main unit) should be fully designed, manufactured, and labelled by their real original manufacturer in which all related testing, research, development and approvals went through.</w:t>
      </w:r>
    </w:p>
    <w:p w:rsidR="00CF1206" w:rsidRPr="00CF1206" w:rsidRDefault="00CF1206" w:rsidP="00CF1206">
      <w:pPr>
        <w:spacing w:before="60" w:after="240" w:line="312" w:lineRule="auto"/>
        <w:ind w:left="-357" w:right="391"/>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Any relabelled products for the main unit (white-label manufacturing, OEM, or repackaging) are rejected.</w:t>
      </w:r>
    </w:p>
    <w:p w:rsidR="00CF1206" w:rsidRPr="00CF1206" w:rsidRDefault="00CF1206" w:rsidP="00CF1206">
      <w:pPr>
        <w:numPr>
          <w:ilvl w:val="0"/>
          <w:numId w:val="5"/>
        </w:numPr>
        <w:spacing w:before="120" w:after="240" w:line="312" w:lineRule="auto"/>
        <w:ind w:left="-360" w:right="389"/>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One set of operation manual(s) and one set of service manual(s) including schematics and a spare-part list must be delivered with each unit, CD/DVD is acceptable. For large tenders, a certain agreed percentage of manuals per item may be agreed upon.</w:t>
      </w:r>
    </w:p>
    <w:p w:rsidR="00CF1206" w:rsidRPr="00CF1206" w:rsidRDefault="00CF1206" w:rsidP="00CF1206">
      <w:pPr>
        <w:numPr>
          <w:ilvl w:val="0"/>
          <w:numId w:val="5"/>
        </w:numPr>
        <w:spacing w:before="120" w:after="240" w:line="312" w:lineRule="auto"/>
        <w:ind w:left="-360" w:right="389"/>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Where applicable, pre-installation shall be the sole responsibility of the supplier. Pre-installation shall include removal of old system(s), any civil work, electrical work or site modification(s) necessary to accommodate the new system(s) according to manufacturers’ specifications and safety standards in addition to the work required for bringing back the site to the same working conditions as before installing the new system(s).</w:t>
      </w:r>
    </w:p>
    <w:p w:rsidR="00CF1206" w:rsidRPr="00CF1206" w:rsidRDefault="00CF1206" w:rsidP="00CF1206">
      <w:pPr>
        <w:keepNext/>
        <w:numPr>
          <w:ilvl w:val="0"/>
          <w:numId w:val="5"/>
        </w:numPr>
        <w:spacing w:before="120" w:after="120" w:line="312" w:lineRule="auto"/>
        <w:ind w:left="-363" w:right="391" w:hanging="357"/>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lastRenderedPageBreak/>
        <w:t>Power requirements: where applicable either single phase 220V, 50Hz or 3-phase 380V. Systems with external transformers are considered conforming only if clearly stated in the technical specifications.</w:t>
      </w:r>
    </w:p>
    <w:p w:rsidR="00CF1206" w:rsidRPr="00CF1206" w:rsidRDefault="00CF1206" w:rsidP="00CF1206">
      <w:pPr>
        <w:keepNext/>
        <w:numPr>
          <w:ilvl w:val="0"/>
          <w:numId w:val="5"/>
        </w:numPr>
        <w:spacing w:before="120" w:after="120" w:line="312" w:lineRule="auto"/>
        <w:ind w:left="-363" w:right="391" w:hanging="357"/>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 xml:space="preserve">Technical offers must include clear original technical brochures/catalogues for all offered items. </w:t>
      </w:r>
    </w:p>
    <w:p w:rsidR="00CF1206" w:rsidRPr="00CF1206" w:rsidRDefault="00CF1206" w:rsidP="00CF1206">
      <w:pPr>
        <w:keepNext/>
        <w:numPr>
          <w:ilvl w:val="0"/>
          <w:numId w:val="5"/>
        </w:numPr>
        <w:spacing w:before="120" w:after="60" w:line="312" w:lineRule="auto"/>
        <w:ind w:left="-360" w:right="391"/>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 xml:space="preserve">Offers must include fully detailed technical offers and compliance sheets as a soft copy (either Microsoft office or Microsoft excel format) in addition to a hard copy, mentioning the exact model/catalogue number and country of origin of the offered item(s), full technical description/specifications and any accessories or options included in the offer. </w:t>
      </w:r>
    </w:p>
    <w:p w:rsidR="00CF1206" w:rsidRPr="00CF1206" w:rsidRDefault="00CF1206" w:rsidP="00CF1206">
      <w:pPr>
        <w:keepNext/>
        <w:spacing w:before="60" w:after="120" w:line="312" w:lineRule="auto"/>
        <w:ind w:left="-272" w:right="391"/>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 xml:space="preserve">Offer must clearly indicate the origin of the offered item and the country where the manufacturer of the offered items is based.                                            </w:t>
      </w:r>
    </w:p>
    <w:p w:rsidR="00CF1206" w:rsidRPr="00CF1206" w:rsidRDefault="00CF1206" w:rsidP="00CF1206">
      <w:pPr>
        <w:keepNext/>
        <w:numPr>
          <w:ilvl w:val="0"/>
          <w:numId w:val="5"/>
        </w:numPr>
        <w:spacing w:before="120" w:after="120" w:line="312" w:lineRule="auto"/>
        <w:ind w:left="-363" w:right="391" w:hanging="357"/>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Compliance sheets must be as per the tabular format of the technical specifications in the tender documents, listing the required specifications on one column and a Yes</w:t>
      </w:r>
      <w:r w:rsidRPr="00CF1206">
        <w:rPr>
          <w:rFonts w:ascii="Times New Roman" w:eastAsia="Times New Roman" w:hAnsi="Times New Roman" w:cs="Times New Roman"/>
          <w:b/>
          <w:bCs/>
          <w:i/>
          <w:iCs/>
          <w:sz w:val="24"/>
          <w:szCs w:val="24"/>
          <w:u w:val="single"/>
          <w:lang w:val="en-GB"/>
        </w:rPr>
        <w:t xml:space="preserve"> or NO</w:t>
      </w:r>
      <w:r w:rsidRPr="00CF1206">
        <w:rPr>
          <w:rFonts w:ascii="Times New Roman" w:eastAsia="Times New Roman" w:hAnsi="Times New Roman" w:cs="Times New Roman"/>
          <w:b/>
          <w:bCs/>
          <w:i/>
          <w:iCs/>
          <w:sz w:val="24"/>
          <w:szCs w:val="24"/>
          <w:lang w:val="en-GB"/>
        </w:rPr>
        <w:t xml:space="preserve"> response to each point in the adjacent column, with reference to page and line numbers in the relevant technical brochure. Offers not complying with this term shall be rejected. </w:t>
      </w:r>
    </w:p>
    <w:p w:rsidR="00CF1206" w:rsidRPr="00CF1206" w:rsidRDefault="00CF1206" w:rsidP="00CF1206">
      <w:pPr>
        <w:keepNext/>
        <w:numPr>
          <w:ilvl w:val="0"/>
          <w:numId w:val="5"/>
        </w:numPr>
        <w:spacing w:before="120" w:after="120" w:line="312" w:lineRule="auto"/>
        <w:ind w:left="-363" w:right="391" w:hanging="357"/>
        <w:jc w:val="both"/>
        <w:rPr>
          <w:rFonts w:ascii="Times New Roman" w:eastAsia="Times New Roman" w:hAnsi="Times New Roman" w:cs="Times New Roman"/>
          <w:b/>
          <w:bCs/>
          <w:i/>
          <w:iCs/>
          <w:sz w:val="24"/>
          <w:szCs w:val="24"/>
        </w:rPr>
      </w:pPr>
      <w:r w:rsidRPr="00CF1206">
        <w:rPr>
          <w:rFonts w:ascii="Times New Roman" w:eastAsia="Times New Roman" w:hAnsi="Times New Roman" w:cs="Times New Roman"/>
          <w:b/>
          <w:bCs/>
          <w:i/>
          <w:iCs/>
          <w:sz w:val="24"/>
          <w:szCs w:val="24"/>
        </w:rPr>
        <w:t>Qualifications and after sales service: The technical bid should contain all the necessary documents (training certificates) to prove the capability of the bidders for supplying and installing a trouble free equipment meeting the quality standards and technical specifications of the manufacturer and the ability of the bidders for providing efficient after sales service conducted by authorized certified biomedical service engineers with minimum 2 years' experience in the same field.</w:t>
      </w:r>
    </w:p>
    <w:p w:rsidR="00CF1206" w:rsidRPr="00CF1206" w:rsidRDefault="00CF1206" w:rsidP="00CF1206">
      <w:pPr>
        <w:keepNext/>
        <w:numPr>
          <w:ilvl w:val="0"/>
          <w:numId w:val="5"/>
        </w:numPr>
        <w:spacing w:before="120" w:after="60" w:line="312" w:lineRule="auto"/>
        <w:ind w:left="-360" w:right="389"/>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Accessories and consumables:</w:t>
      </w:r>
    </w:p>
    <w:p w:rsidR="00CF1206" w:rsidRPr="00CF1206" w:rsidRDefault="00CF1206" w:rsidP="00CF1206">
      <w:pPr>
        <w:keepNext/>
        <w:numPr>
          <w:ilvl w:val="1"/>
          <w:numId w:val="11"/>
        </w:numPr>
        <w:spacing w:before="120" w:after="60" w:line="312" w:lineRule="auto"/>
        <w:ind w:left="426" w:right="389" w:hanging="710"/>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Any accessories and consumable items necessary to operate the offered system must be clearly identified and priced separately.</w:t>
      </w:r>
    </w:p>
    <w:p w:rsidR="00CF1206" w:rsidRPr="00CF1206" w:rsidRDefault="00CF1206" w:rsidP="00CF1206">
      <w:pPr>
        <w:keepNext/>
        <w:spacing w:after="240"/>
        <w:ind w:left="475"/>
        <w:jc w:val="both"/>
        <w:rPr>
          <w:rFonts w:ascii="Times New Roman" w:eastAsia="Times New Roman" w:hAnsi="Times New Roman" w:cs="Times New Roman"/>
          <w:b/>
          <w:bCs/>
          <w:i/>
          <w:iCs/>
          <w:szCs w:val="22"/>
          <w:u w:val="single"/>
        </w:rPr>
      </w:pPr>
      <w:r w:rsidRPr="00CF1206">
        <w:rPr>
          <w:rFonts w:ascii="Times New Roman" w:eastAsia="Times New Roman" w:hAnsi="Times New Roman" w:cs="Times New Roman"/>
          <w:b/>
          <w:bCs/>
          <w:i/>
          <w:iCs/>
          <w:szCs w:val="22"/>
          <w:u w:val="single"/>
        </w:rPr>
        <w:t>All offered accessories and consumables must be approved by the manufacturer.</w:t>
      </w:r>
    </w:p>
    <w:p w:rsidR="00CF1206" w:rsidRPr="00CF1206" w:rsidRDefault="00CF1206" w:rsidP="00CF1206">
      <w:pPr>
        <w:keepNext/>
        <w:numPr>
          <w:ilvl w:val="1"/>
          <w:numId w:val="11"/>
        </w:numPr>
        <w:spacing w:before="120" w:after="60" w:line="312" w:lineRule="auto"/>
        <w:ind w:left="426" w:right="389" w:hanging="710"/>
        <w:jc w:val="both"/>
        <w:rPr>
          <w:rFonts w:ascii="Times New Roman" w:eastAsia="Times New Roman" w:hAnsi="Times New Roman" w:cs="Times New Roman"/>
          <w:b/>
          <w:bCs/>
          <w:i/>
          <w:iCs/>
          <w:sz w:val="24"/>
          <w:szCs w:val="24"/>
          <w:u w:val="single"/>
          <w:lang w:val="en-GB"/>
        </w:rPr>
      </w:pPr>
      <w:r w:rsidRPr="00CF1206">
        <w:rPr>
          <w:rFonts w:ascii="Times New Roman" w:eastAsia="Times New Roman" w:hAnsi="Times New Roman" w:cs="Times New Roman"/>
          <w:b/>
          <w:bCs/>
          <w:i/>
          <w:iCs/>
          <w:sz w:val="24"/>
          <w:szCs w:val="24"/>
          <w:lang w:val="en-GB"/>
        </w:rPr>
        <w:t xml:space="preserve">Technical offers must include a priced list for all accessories and consumables related to the required equipment as a hard copy in addition to a soft copy (either Microsoft office or Microsoft excel format) with prices fixed for a period of five years from the date of installation and commissioning with a maximum annual increase of 2%, </w:t>
      </w:r>
      <w:r w:rsidRPr="00CF1206">
        <w:rPr>
          <w:rFonts w:ascii="Times New Roman" w:eastAsia="Times New Roman" w:hAnsi="Times New Roman" w:cs="Times New Roman"/>
          <w:b/>
          <w:bCs/>
          <w:i/>
          <w:iCs/>
          <w:sz w:val="24"/>
          <w:szCs w:val="24"/>
          <w:u w:val="single"/>
          <w:lang w:val="en-GB"/>
        </w:rPr>
        <w:t>any essential item not listed will be considered free of charge.</w:t>
      </w:r>
    </w:p>
    <w:p w:rsidR="00CF1206" w:rsidRPr="00CF1206" w:rsidRDefault="00CF1206" w:rsidP="00CF1206">
      <w:pPr>
        <w:keepNext/>
        <w:numPr>
          <w:ilvl w:val="1"/>
          <w:numId w:val="11"/>
        </w:numPr>
        <w:spacing w:before="120" w:after="60" w:line="312" w:lineRule="auto"/>
        <w:ind w:left="426" w:right="389" w:hanging="710"/>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Accessories and consumables must be priced according to their delivery destination either to Queen Alia International Airport or to RMS Main Medical Stores.</w:t>
      </w:r>
    </w:p>
    <w:p w:rsidR="00CF1206" w:rsidRPr="00CF1206" w:rsidRDefault="00CF1206" w:rsidP="00CF1206">
      <w:pPr>
        <w:keepNext/>
        <w:numPr>
          <w:ilvl w:val="1"/>
          <w:numId w:val="11"/>
        </w:numPr>
        <w:spacing w:before="120" w:after="60" w:line="312" w:lineRule="auto"/>
        <w:ind w:left="426" w:right="389" w:hanging="710"/>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Where applicable, a start-up kit of accessories and consumable items must be provided with each system on a free-of-charge basis.</w:t>
      </w:r>
    </w:p>
    <w:p w:rsidR="00CF1206" w:rsidRPr="00CF1206" w:rsidRDefault="00CF1206" w:rsidP="00CF1206">
      <w:pPr>
        <w:keepNext/>
        <w:numPr>
          <w:ilvl w:val="0"/>
          <w:numId w:val="5"/>
        </w:numPr>
        <w:spacing w:before="120" w:after="120" w:line="312" w:lineRule="auto"/>
        <w:ind w:left="-360" w:right="389"/>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Spare Parts:</w:t>
      </w:r>
    </w:p>
    <w:p w:rsidR="00CF1206" w:rsidRPr="00CF1206" w:rsidRDefault="00CF1206" w:rsidP="00CF1206">
      <w:pPr>
        <w:keepNext/>
        <w:numPr>
          <w:ilvl w:val="1"/>
          <w:numId w:val="12"/>
        </w:numPr>
        <w:spacing w:before="120" w:after="120" w:line="312" w:lineRule="auto"/>
        <w:ind w:left="426" w:right="389" w:hanging="710"/>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 xml:space="preserve">Technical offers must include a comprehensive and priced list of </w:t>
      </w:r>
      <w:r w:rsidRPr="00CF1206">
        <w:rPr>
          <w:rFonts w:ascii="Times New Roman" w:eastAsia="Times New Roman" w:hAnsi="Times New Roman" w:cs="Times New Roman"/>
          <w:b/>
          <w:bCs/>
          <w:i/>
          <w:iCs/>
          <w:sz w:val="24"/>
          <w:szCs w:val="24"/>
          <w:u w:val="single"/>
          <w:lang w:val="en-GB"/>
        </w:rPr>
        <w:t>all spare parts related to the awarded equipment (including rechargeable batteries)</w:t>
      </w:r>
      <w:r w:rsidRPr="00CF1206">
        <w:rPr>
          <w:rFonts w:ascii="Times New Roman" w:eastAsia="Times New Roman" w:hAnsi="Times New Roman" w:cs="Times New Roman"/>
          <w:b/>
          <w:bCs/>
          <w:i/>
          <w:iCs/>
          <w:sz w:val="24"/>
          <w:szCs w:val="24"/>
          <w:lang w:val="en-GB"/>
        </w:rPr>
        <w:t xml:space="preserve"> as a hard copy in addition to a soft copy (either Microsoft office or Microsoft excel format) valid for a minimum </w:t>
      </w:r>
      <w:r w:rsidRPr="00CF1206">
        <w:rPr>
          <w:rFonts w:ascii="Times New Roman" w:eastAsia="Times New Roman" w:hAnsi="Times New Roman" w:cs="Times New Roman"/>
          <w:b/>
          <w:bCs/>
          <w:i/>
          <w:iCs/>
          <w:sz w:val="24"/>
          <w:szCs w:val="24"/>
          <w:lang w:val="en-GB"/>
        </w:rPr>
        <w:lastRenderedPageBreak/>
        <w:t>period of five years with a maximum annual increase of 2%, commencing at the end date of the warranty period</w:t>
      </w:r>
      <w:r w:rsidRPr="00CF1206">
        <w:rPr>
          <w:rFonts w:ascii="Times New Roman" w:eastAsia="Times New Roman" w:hAnsi="Times New Roman" w:cs="Times New Roman"/>
          <w:b/>
          <w:bCs/>
          <w:i/>
          <w:iCs/>
          <w:sz w:val="24"/>
          <w:szCs w:val="24"/>
          <w:u w:val="single"/>
          <w:lang w:val="en-GB"/>
        </w:rPr>
        <w:t>, any essential item not listed will be considered free of charge.</w:t>
      </w:r>
      <w:r w:rsidRPr="00CF1206">
        <w:rPr>
          <w:rFonts w:ascii="Times New Roman" w:eastAsia="Times New Roman" w:hAnsi="Times New Roman" w:cs="Times New Roman"/>
          <w:b/>
          <w:bCs/>
          <w:i/>
          <w:iCs/>
          <w:sz w:val="24"/>
          <w:szCs w:val="24"/>
          <w:lang w:val="en-GB"/>
        </w:rPr>
        <w:t xml:space="preserve"> </w:t>
      </w:r>
    </w:p>
    <w:p w:rsidR="00CF1206" w:rsidRPr="00CF1206" w:rsidRDefault="00CF1206" w:rsidP="00CF1206">
      <w:pPr>
        <w:keepNext/>
        <w:numPr>
          <w:ilvl w:val="1"/>
          <w:numId w:val="12"/>
        </w:numPr>
        <w:spacing w:before="120" w:after="120" w:line="312" w:lineRule="auto"/>
        <w:ind w:left="426" w:right="389" w:hanging="710"/>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 xml:space="preserve">Spare parts must be priced </w:t>
      </w:r>
      <w:r w:rsidRPr="00CF1206">
        <w:rPr>
          <w:rFonts w:ascii="Times New Roman" w:eastAsia="Times New Roman" w:hAnsi="Times New Roman" w:cs="Times New Roman"/>
          <w:b/>
          <w:bCs/>
          <w:i/>
          <w:iCs/>
          <w:sz w:val="24"/>
          <w:szCs w:val="24"/>
          <w:u w:val="single"/>
          <w:lang w:val="en-GB"/>
        </w:rPr>
        <w:t>according to their delivery destination either to Queen Alia International Airport or to RMS Main Medical Stores</w:t>
      </w:r>
      <w:r w:rsidRPr="00CF1206">
        <w:rPr>
          <w:rFonts w:ascii="Times New Roman" w:eastAsia="Times New Roman" w:hAnsi="Times New Roman" w:cs="Times New Roman"/>
          <w:b/>
          <w:bCs/>
          <w:i/>
          <w:iCs/>
          <w:sz w:val="24"/>
          <w:szCs w:val="24"/>
          <w:lang w:val="en-GB"/>
        </w:rPr>
        <w:t>.</w:t>
      </w:r>
    </w:p>
    <w:p w:rsidR="00CF1206" w:rsidRPr="00CF1206" w:rsidRDefault="00CF1206" w:rsidP="00CF1206">
      <w:pPr>
        <w:keepNext/>
        <w:numPr>
          <w:ilvl w:val="1"/>
          <w:numId w:val="12"/>
        </w:numPr>
        <w:spacing w:before="120" w:after="120" w:line="312" w:lineRule="auto"/>
        <w:ind w:left="426" w:right="389" w:hanging="710"/>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Prices of spare parts should be reasonable and will be taken into consideration during the purchasing process; the purchasing committee has the right to eliminate any offered item with unreasonable high prices of spare parts.</w:t>
      </w:r>
    </w:p>
    <w:p w:rsidR="00CF1206" w:rsidRPr="00CF1206" w:rsidRDefault="00CF1206" w:rsidP="00CF1206">
      <w:pPr>
        <w:keepNext/>
        <w:numPr>
          <w:ilvl w:val="1"/>
          <w:numId w:val="12"/>
        </w:numPr>
        <w:spacing w:before="120" w:after="120" w:line="312" w:lineRule="auto"/>
        <w:ind w:left="426" w:right="389" w:hanging="710"/>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Delivery period of required spare parts should not exceed 2 months from the date of the final order.</w:t>
      </w:r>
    </w:p>
    <w:p w:rsidR="00CF1206" w:rsidRPr="00CF1206" w:rsidRDefault="00CF1206" w:rsidP="00CF1206">
      <w:pPr>
        <w:keepNext/>
        <w:numPr>
          <w:ilvl w:val="0"/>
          <w:numId w:val="5"/>
        </w:numPr>
        <w:spacing w:before="120" w:after="240" w:line="312" w:lineRule="auto"/>
        <w:ind w:left="-360" w:right="389"/>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Spare parts, consumables and accessories availability must be guaranteed for a minimum period of ten years starting from the date of installation and commissioning.</w:t>
      </w:r>
    </w:p>
    <w:p w:rsidR="00CF1206" w:rsidRPr="00CF1206" w:rsidRDefault="00CF1206" w:rsidP="00CF1206">
      <w:pPr>
        <w:keepNext/>
        <w:numPr>
          <w:ilvl w:val="0"/>
          <w:numId w:val="5"/>
        </w:numPr>
        <w:spacing w:before="120" w:after="240" w:line="312" w:lineRule="auto"/>
        <w:ind w:left="-360" w:right="389"/>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 xml:space="preserve">Local agent is committed to sign a service contract with Royal Medical Services to perform all relevant maintenance for the awarded equipment (whenever required by DRMS within a period that does not exceed one year from the end date of the warranty period and if mentioned clearly in the specifications) without exceeding the original mentioned cost and as per mentioned terms within minimum required period. </w:t>
      </w:r>
    </w:p>
    <w:p w:rsidR="00CF1206" w:rsidRPr="00CF1206" w:rsidRDefault="00CF1206" w:rsidP="00CF1206">
      <w:pPr>
        <w:keepNext/>
        <w:numPr>
          <w:ilvl w:val="0"/>
          <w:numId w:val="5"/>
        </w:numPr>
        <w:spacing w:before="120" w:after="120" w:line="312" w:lineRule="auto"/>
        <w:ind w:left="-360" w:right="389"/>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Tender Awards:</w:t>
      </w:r>
    </w:p>
    <w:p w:rsidR="00CF1206" w:rsidRPr="00CF1206" w:rsidRDefault="00CF1206" w:rsidP="00CF1206">
      <w:pPr>
        <w:numPr>
          <w:ilvl w:val="1"/>
          <w:numId w:val="13"/>
        </w:numPr>
        <w:spacing w:before="120" w:after="120" w:line="312" w:lineRule="auto"/>
        <w:ind w:right="389" w:hanging="704"/>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For the final list of offers having a chance of winning the award, the awarding process shall be based on the accumulative value of both the offered item and its’ running cost (</w:t>
      </w:r>
      <w:r w:rsidRPr="00CF1206">
        <w:rPr>
          <w:rFonts w:ascii="Times New Roman" w:eastAsia="Times New Roman" w:hAnsi="Times New Roman" w:cs="Times New Roman"/>
          <w:b/>
          <w:bCs/>
          <w:i/>
          <w:iCs/>
          <w:sz w:val="24"/>
          <w:szCs w:val="24"/>
          <w:u w:val="single"/>
          <w:lang w:val="en-GB"/>
        </w:rPr>
        <w:t>Total Cost of Ownership</w:t>
      </w:r>
      <w:r w:rsidRPr="00CF1206">
        <w:rPr>
          <w:rFonts w:ascii="Times New Roman" w:eastAsia="Times New Roman" w:hAnsi="Times New Roman" w:cs="Times New Roman"/>
          <w:b/>
          <w:bCs/>
          <w:i/>
          <w:iCs/>
          <w:sz w:val="24"/>
          <w:szCs w:val="24"/>
          <w:lang w:val="en-GB"/>
        </w:rPr>
        <w:t xml:space="preserve">) over a period of seven years from the date of installation and commissioning. Only offers with the lowest total cost of ownership over a period of seven years from the date of installation and commissioning shall qualify for the award. </w:t>
      </w:r>
    </w:p>
    <w:p w:rsidR="00CF1206" w:rsidRPr="00CF1206" w:rsidRDefault="00CF1206" w:rsidP="00CF1206">
      <w:pPr>
        <w:numPr>
          <w:ilvl w:val="1"/>
          <w:numId w:val="13"/>
        </w:numPr>
        <w:spacing w:before="120" w:after="120" w:line="312" w:lineRule="auto"/>
        <w:ind w:right="389" w:hanging="704"/>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 xml:space="preserve"> Running cost includes the value of consumables, accessories needed to operate the system over the same period as well as the cost of any service contract (where applicable). </w:t>
      </w:r>
    </w:p>
    <w:p w:rsidR="00CF1206" w:rsidRPr="00CF1206" w:rsidRDefault="00CF1206" w:rsidP="00CF1206">
      <w:pPr>
        <w:keepNext/>
        <w:numPr>
          <w:ilvl w:val="0"/>
          <w:numId w:val="5"/>
        </w:numPr>
        <w:spacing w:before="120" w:after="120" w:line="312" w:lineRule="auto"/>
        <w:ind w:left="-360" w:right="389"/>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lastRenderedPageBreak/>
        <w:t>For PC/Laptop based systems:</w:t>
      </w:r>
    </w:p>
    <w:p w:rsidR="00CF1206" w:rsidRPr="00CF1206" w:rsidRDefault="00CF1206" w:rsidP="00CF1206">
      <w:pPr>
        <w:keepNext/>
        <w:numPr>
          <w:ilvl w:val="1"/>
          <w:numId w:val="14"/>
        </w:numPr>
        <w:spacing w:before="120" w:after="120" w:line="312" w:lineRule="auto"/>
        <w:ind w:right="389" w:hanging="704"/>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Complete restoration medium (CD/DVD/etc.) of the operating system and the application software must be supplied.</w:t>
      </w:r>
    </w:p>
    <w:p w:rsidR="00CF1206" w:rsidRPr="00CF1206" w:rsidRDefault="00CF1206" w:rsidP="00CF1206">
      <w:pPr>
        <w:keepNext/>
        <w:numPr>
          <w:ilvl w:val="1"/>
          <w:numId w:val="14"/>
        </w:numPr>
        <w:spacing w:before="120" w:after="120" w:line="312" w:lineRule="auto"/>
        <w:ind w:right="389" w:hanging="704"/>
        <w:jc w:val="both"/>
        <w:rPr>
          <w:rFonts w:ascii="Times New Roman" w:eastAsia="Times New Roman" w:hAnsi="Times New Roman" w:cs="Times New Roman"/>
          <w:b/>
          <w:bCs/>
          <w:i/>
          <w:iCs/>
          <w:sz w:val="24"/>
          <w:szCs w:val="24"/>
          <w:u w:val="single"/>
          <w:lang w:val="en-GB"/>
        </w:rPr>
      </w:pPr>
      <w:r w:rsidRPr="00CF1206">
        <w:rPr>
          <w:rFonts w:ascii="Times New Roman" w:eastAsia="Times New Roman" w:hAnsi="Times New Roman" w:cs="Times New Roman"/>
          <w:b/>
          <w:bCs/>
          <w:i/>
          <w:iCs/>
          <w:sz w:val="24"/>
          <w:szCs w:val="24"/>
          <w:lang w:val="en-GB"/>
        </w:rPr>
        <w:t>Purchased licenses, software keys &amp; dongles must be provided at any time during and after the warranty period on free of charge basis whenever required by DRMS for a minimum period of ten years starting from the date of installation and commissioning.</w:t>
      </w:r>
    </w:p>
    <w:p w:rsidR="00CF1206" w:rsidRPr="00CF1206" w:rsidRDefault="00CF1206" w:rsidP="00CF1206">
      <w:pPr>
        <w:keepNext/>
        <w:numPr>
          <w:ilvl w:val="1"/>
          <w:numId w:val="14"/>
        </w:numPr>
        <w:spacing w:before="120" w:after="120" w:line="312" w:lineRule="auto"/>
        <w:ind w:right="389" w:hanging="704"/>
        <w:jc w:val="both"/>
        <w:rPr>
          <w:rFonts w:ascii="Times New Roman" w:eastAsia="Times New Roman" w:hAnsi="Times New Roman" w:cs="Times New Roman"/>
          <w:b/>
          <w:bCs/>
          <w:i/>
          <w:iCs/>
          <w:sz w:val="24"/>
          <w:szCs w:val="24"/>
          <w:u w:val="single"/>
          <w:lang w:val="en-GB"/>
        </w:rPr>
      </w:pPr>
      <w:r w:rsidRPr="00CF1206">
        <w:rPr>
          <w:rFonts w:ascii="Times New Roman" w:eastAsia="Times New Roman" w:hAnsi="Times New Roman" w:cs="Times New Roman"/>
          <w:b/>
          <w:bCs/>
          <w:i/>
          <w:iCs/>
          <w:sz w:val="24"/>
          <w:szCs w:val="24"/>
          <w:lang w:val="en-GB"/>
        </w:rPr>
        <w:t>Where locally supplied computers, laptops &amp; printers are offered, the offered model should be from well known manufacturer.</w:t>
      </w:r>
    </w:p>
    <w:p w:rsidR="00CF1206" w:rsidRPr="00CF1206" w:rsidRDefault="00CF1206" w:rsidP="00CF1206">
      <w:pPr>
        <w:keepNext/>
        <w:numPr>
          <w:ilvl w:val="0"/>
          <w:numId w:val="5"/>
        </w:numPr>
        <w:spacing w:before="120" w:after="240" w:line="312" w:lineRule="auto"/>
        <w:ind w:left="-360" w:right="389"/>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Pricing must include services of sale, shipment, transportation, delivery from port to site or to Main Medical Stores, installation, pre-installation (if needed), training, commissioning, warranty and bringing the equipment into service.</w:t>
      </w:r>
    </w:p>
    <w:p w:rsidR="00CF1206" w:rsidRPr="00CF1206" w:rsidRDefault="00CF1206" w:rsidP="00CF1206">
      <w:pPr>
        <w:keepNext/>
        <w:numPr>
          <w:ilvl w:val="0"/>
          <w:numId w:val="5"/>
        </w:numPr>
        <w:spacing w:before="120" w:after="240" w:line="312" w:lineRule="auto"/>
        <w:ind w:left="-360" w:right="389"/>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Custom clearance of goods shall be the responsibility of the Jordanian Armed Forces (JAF), however, suppliers shall bear all costs incurred by handling charges and any demurrage charges or extra expenses incurred by the port’s corporation (including expenses caused by delay in presenting the necessary shipment documents for either clearing or transporting the goods to the required location mentioned in the final order, delivery note issuing charges, unloading charges, local shipping charges etc.). The supplier is also responsible for providing of all relevant shipping documents, together with the delivery order(s).</w:t>
      </w:r>
    </w:p>
    <w:p w:rsidR="00CF1206" w:rsidRPr="00CF1206" w:rsidRDefault="00CF1206" w:rsidP="00CF1206">
      <w:pPr>
        <w:keepNext/>
        <w:numPr>
          <w:ilvl w:val="0"/>
          <w:numId w:val="5"/>
        </w:numPr>
        <w:spacing w:before="120" w:after="120" w:line="312" w:lineRule="auto"/>
        <w:ind w:right="389" w:hanging="1080"/>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a. DRMS has the right to increase the awarded quantities by a percentage not exceeding 35% after the final order notification with the same prices, terms and conditions of the original contract upon DRMS request and approval of the awarded party.</w:t>
      </w:r>
    </w:p>
    <w:p w:rsidR="00CF1206" w:rsidRPr="00CF1206" w:rsidRDefault="00CF1206" w:rsidP="00CF1206">
      <w:pPr>
        <w:keepNext/>
        <w:keepLines/>
        <w:spacing w:before="120" w:after="240" w:line="312" w:lineRule="auto"/>
        <w:ind w:left="270" w:right="389" w:hanging="270"/>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b. DRMS has the right to decrease the awarded quantities by a percentage not exceeding 50% after the final order notification with the same prices, terms and conditions of the original contract upon DRMS request and approval of the awarded party.</w:t>
      </w:r>
    </w:p>
    <w:p w:rsidR="00CF1206" w:rsidRPr="00CF1206" w:rsidRDefault="00CF1206" w:rsidP="00CF1206">
      <w:pPr>
        <w:keepNext/>
        <w:keepLines/>
        <w:numPr>
          <w:ilvl w:val="0"/>
          <w:numId w:val="5"/>
        </w:numPr>
        <w:spacing w:before="120" w:after="120" w:line="312" w:lineRule="auto"/>
        <w:ind w:right="389" w:hanging="1080"/>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a. Bidder is not allowed to submit more than one offer for the same item whether that’s solely or in coalition or partnership with other bidders.</w:t>
      </w:r>
    </w:p>
    <w:p w:rsidR="00CF1206" w:rsidRPr="00CF1206" w:rsidRDefault="00CF1206" w:rsidP="00CF1206">
      <w:pPr>
        <w:keepNext/>
        <w:keepLines/>
        <w:spacing w:before="120" w:after="240" w:line="312" w:lineRule="auto"/>
        <w:ind w:left="274" w:right="389" w:hanging="274"/>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b. Bidder is allowed to include within their offer optional alternatives for the same offered item from the same manufacturer.</w:t>
      </w:r>
    </w:p>
    <w:p w:rsidR="00CF1206" w:rsidRPr="00CF1206" w:rsidRDefault="00CF1206" w:rsidP="00CF1206">
      <w:pPr>
        <w:keepNext/>
        <w:numPr>
          <w:ilvl w:val="0"/>
          <w:numId w:val="5"/>
        </w:numPr>
        <w:spacing w:before="120" w:after="840" w:line="312" w:lineRule="auto"/>
        <w:ind w:left="-85" w:right="391" w:hanging="635"/>
        <w:jc w:val="both"/>
        <w:rPr>
          <w:rFonts w:ascii="Times New Roman" w:eastAsia="Times New Roman" w:hAnsi="Times New Roman" w:cs="Times New Roman"/>
          <w:b/>
          <w:bCs/>
          <w:i/>
          <w:iCs/>
          <w:sz w:val="24"/>
          <w:szCs w:val="24"/>
          <w:lang w:val="en-GB"/>
        </w:rPr>
      </w:pPr>
      <w:r w:rsidRPr="00CF1206">
        <w:rPr>
          <w:rFonts w:ascii="Times New Roman" w:eastAsia="Times New Roman" w:hAnsi="Times New Roman" w:cs="Times New Roman"/>
          <w:b/>
          <w:bCs/>
          <w:i/>
          <w:iCs/>
          <w:sz w:val="24"/>
          <w:szCs w:val="24"/>
          <w:lang w:val="en-GB"/>
        </w:rPr>
        <w:t xml:space="preserve"> The supplier must furnish DRMS with a guarantee stamped and legalized by the Notary Public equals to (115%) of the total value of the awarded equipment valid for twelve months from the date of final acceptance of the equipment by DRMS.</w:t>
      </w:r>
    </w:p>
    <w:p w:rsidR="00CF1206" w:rsidRPr="00CF1206" w:rsidRDefault="00CF1206" w:rsidP="00CF1206">
      <w:pPr>
        <w:keepNext/>
        <w:numPr>
          <w:ilvl w:val="0"/>
          <w:numId w:val="5"/>
        </w:numPr>
        <w:spacing w:before="120" w:after="120" w:line="312" w:lineRule="auto"/>
        <w:ind w:left="-90" w:right="389" w:hanging="630"/>
        <w:jc w:val="both"/>
        <w:rPr>
          <w:rFonts w:ascii="Times New Roman" w:eastAsia="Times New Roman" w:hAnsi="Times New Roman" w:cs="Times New Roman"/>
          <w:b/>
          <w:bCs/>
          <w:i/>
          <w:iCs/>
          <w:color w:val="000000"/>
          <w:sz w:val="24"/>
          <w:szCs w:val="24"/>
          <w:lang w:val="en-GB"/>
        </w:rPr>
      </w:pPr>
      <w:r w:rsidRPr="00CF1206">
        <w:rPr>
          <w:rFonts w:ascii="Times New Roman" w:eastAsia="Times New Roman" w:hAnsi="Times New Roman" w:cs="Times New Roman"/>
          <w:b/>
          <w:bCs/>
          <w:i/>
          <w:iCs/>
          <w:color w:val="000000"/>
          <w:sz w:val="24"/>
          <w:szCs w:val="24"/>
          <w:lang w:val="en-GB"/>
        </w:rPr>
        <w:t xml:space="preserve">Training: </w:t>
      </w:r>
    </w:p>
    <w:p w:rsidR="00CF1206" w:rsidRPr="00CF1206" w:rsidRDefault="00CF1206" w:rsidP="00CF1206">
      <w:pPr>
        <w:numPr>
          <w:ilvl w:val="1"/>
          <w:numId w:val="15"/>
        </w:numPr>
        <w:tabs>
          <w:tab w:val="left" w:pos="450"/>
        </w:tabs>
        <w:spacing w:before="60" w:after="60" w:line="288" w:lineRule="auto"/>
        <w:ind w:right="630" w:hanging="704"/>
        <w:jc w:val="both"/>
        <w:rPr>
          <w:rFonts w:ascii="Times New Roman" w:eastAsia="Times New Roman" w:hAnsi="Times New Roman" w:cs="Times New Roman"/>
          <w:b/>
          <w:bCs/>
          <w:i/>
          <w:iCs/>
          <w:color w:val="000000"/>
          <w:sz w:val="24"/>
          <w:szCs w:val="24"/>
          <w:lang w:val="en-GB"/>
        </w:rPr>
      </w:pPr>
      <w:r w:rsidRPr="00CF1206">
        <w:rPr>
          <w:rFonts w:ascii="Times New Roman" w:eastAsia="Times New Roman" w:hAnsi="Times New Roman" w:cs="Times New Roman"/>
          <w:b/>
          <w:bCs/>
          <w:i/>
          <w:iCs/>
          <w:color w:val="000000"/>
          <w:sz w:val="24"/>
          <w:szCs w:val="24"/>
          <w:lang w:val="en-GB"/>
        </w:rPr>
        <w:t xml:space="preserve">For items where </w:t>
      </w:r>
      <w:r w:rsidRPr="00CF1206">
        <w:rPr>
          <w:rFonts w:ascii="Times New Roman" w:eastAsia="Times New Roman" w:hAnsi="Times New Roman" w:cs="Times New Roman"/>
          <w:b/>
          <w:bCs/>
          <w:i/>
          <w:iCs/>
          <w:color w:val="000000"/>
          <w:sz w:val="24"/>
          <w:szCs w:val="24"/>
        </w:rPr>
        <w:t xml:space="preserve">abroad </w:t>
      </w:r>
      <w:r w:rsidRPr="00CF1206">
        <w:rPr>
          <w:rFonts w:ascii="Times New Roman" w:eastAsia="Times New Roman" w:hAnsi="Times New Roman" w:cs="Times New Roman"/>
          <w:b/>
          <w:bCs/>
          <w:i/>
          <w:iCs/>
          <w:color w:val="000000"/>
          <w:sz w:val="24"/>
          <w:szCs w:val="24"/>
          <w:lang w:val="en-GB"/>
        </w:rPr>
        <w:t xml:space="preserve">service training courses are required in technical specifications, offers must include a certified service training program for at least 3 </w:t>
      </w:r>
      <w:r w:rsidRPr="00CF1206">
        <w:rPr>
          <w:rFonts w:ascii="Times New Roman" w:eastAsia="Times New Roman" w:hAnsi="Times New Roman" w:cs="Times New Roman"/>
          <w:b/>
          <w:bCs/>
          <w:i/>
          <w:iCs/>
          <w:color w:val="000000"/>
          <w:sz w:val="24"/>
          <w:szCs w:val="24"/>
          <w:lang w:val="en-GB"/>
        </w:rPr>
        <w:lastRenderedPageBreak/>
        <w:t>working days at a reputable center abroad recognized by the manufacturer for at least one biomedical engineer or biomedical technician; all costs inclusive, air tickets, boarding, commuting, accommodation (minimum 3-star hotel on full board basis) and any extra costs.</w:t>
      </w:r>
    </w:p>
    <w:p w:rsidR="00CF1206" w:rsidRPr="00CF1206" w:rsidRDefault="00CF1206" w:rsidP="00CF1206">
      <w:pPr>
        <w:spacing w:before="60" w:after="60" w:line="288" w:lineRule="auto"/>
        <w:ind w:left="-284" w:right="630"/>
        <w:jc w:val="both"/>
        <w:rPr>
          <w:rFonts w:ascii="Times New Roman" w:eastAsia="Times New Roman" w:hAnsi="Times New Roman" w:cs="Times New Roman"/>
          <w:b/>
          <w:bCs/>
          <w:i/>
          <w:iCs/>
          <w:color w:val="000000"/>
          <w:sz w:val="8"/>
          <w:szCs w:val="8"/>
          <w:lang w:val="en-GB"/>
        </w:rPr>
      </w:pPr>
    </w:p>
    <w:p w:rsidR="00CF1206" w:rsidRPr="00CF1206" w:rsidRDefault="00CF1206" w:rsidP="00CF1206">
      <w:pPr>
        <w:numPr>
          <w:ilvl w:val="1"/>
          <w:numId w:val="15"/>
        </w:numPr>
        <w:tabs>
          <w:tab w:val="left" w:pos="450"/>
        </w:tabs>
        <w:spacing w:before="60" w:after="60" w:line="288" w:lineRule="auto"/>
        <w:ind w:right="630" w:hanging="704"/>
        <w:jc w:val="both"/>
        <w:rPr>
          <w:rFonts w:ascii="Times New Roman" w:eastAsia="Times New Roman" w:hAnsi="Times New Roman" w:cs="Times New Roman"/>
          <w:b/>
          <w:bCs/>
          <w:i/>
          <w:iCs/>
          <w:color w:val="000000"/>
          <w:sz w:val="24"/>
          <w:szCs w:val="24"/>
          <w:lang w:val="en-GB"/>
        </w:rPr>
      </w:pPr>
      <w:r w:rsidRPr="00CF1206">
        <w:rPr>
          <w:rFonts w:ascii="Times New Roman" w:eastAsia="Times New Roman" w:hAnsi="Times New Roman" w:cs="Times New Roman"/>
          <w:b/>
          <w:bCs/>
          <w:i/>
          <w:iCs/>
          <w:color w:val="000000"/>
          <w:sz w:val="24"/>
          <w:szCs w:val="24"/>
          <w:lang w:val="en-GB"/>
        </w:rPr>
        <w:t xml:space="preserve">For items where abroad </w:t>
      </w:r>
      <w:r w:rsidRPr="00CF1206">
        <w:rPr>
          <w:rFonts w:ascii="Times New Roman" w:eastAsia="Times New Roman" w:hAnsi="Times New Roman" w:cs="Times New Roman"/>
          <w:b/>
          <w:bCs/>
          <w:i/>
          <w:iCs/>
          <w:color w:val="000000"/>
          <w:sz w:val="24"/>
          <w:szCs w:val="24"/>
          <w:u w:val="single"/>
          <w:lang w:val="en-GB"/>
        </w:rPr>
        <w:t>user</w:t>
      </w:r>
      <w:r w:rsidRPr="00CF1206">
        <w:rPr>
          <w:rFonts w:ascii="Times New Roman" w:eastAsia="Times New Roman" w:hAnsi="Times New Roman" w:cs="Times New Roman"/>
          <w:b/>
          <w:bCs/>
          <w:i/>
          <w:iCs/>
          <w:color w:val="000000"/>
          <w:sz w:val="24"/>
          <w:szCs w:val="24"/>
          <w:lang w:val="en-GB"/>
        </w:rPr>
        <w:t xml:space="preserve"> training courses are required in technical specifications, offers must include a certified operator training program at a reputable center abroad recognized by the manufacturer for at least one operator; all costs inclusive, air tickets, boarding, commuting, accommodation (minimum 3-star hotel on full board basis) and any extra costs.</w:t>
      </w:r>
    </w:p>
    <w:p w:rsidR="00CF1206" w:rsidRPr="00CF1206" w:rsidRDefault="00CF1206" w:rsidP="00CF1206">
      <w:pPr>
        <w:numPr>
          <w:ilvl w:val="1"/>
          <w:numId w:val="15"/>
        </w:numPr>
        <w:tabs>
          <w:tab w:val="left" w:pos="450"/>
        </w:tabs>
        <w:spacing w:before="60" w:after="60" w:line="288" w:lineRule="auto"/>
        <w:ind w:right="630" w:hanging="704"/>
        <w:jc w:val="both"/>
        <w:rPr>
          <w:rFonts w:ascii="Times New Roman" w:eastAsia="Times New Roman" w:hAnsi="Times New Roman" w:cs="Times New Roman"/>
          <w:b/>
          <w:bCs/>
          <w:i/>
          <w:iCs/>
          <w:color w:val="000000"/>
          <w:sz w:val="24"/>
          <w:szCs w:val="24"/>
          <w:lang w:val="en-GB"/>
        </w:rPr>
      </w:pPr>
      <w:r w:rsidRPr="00CF1206">
        <w:rPr>
          <w:rFonts w:ascii="Times New Roman" w:eastAsia="Times New Roman" w:hAnsi="Times New Roman" w:cs="Times New Roman"/>
          <w:b/>
          <w:bCs/>
          <w:i/>
          <w:iCs/>
          <w:color w:val="000000"/>
          <w:sz w:val="24"/>
          <w:szCs w:val="24"/>
          <w:lang w:val="en-GB"/>
        </w:rPr>
        <w:t>The period of the training courses must be according to the manufacturer’s program excluding traveling days and must be stated clearly in the technical offer.</w:t>
      </w:r>
    </w:p>
    <w:p w:rsidR="00CF1206" w:rsidRPr="00CF1206" w:rsidRDefault="00CF1206" w:rsidP="00CF1206">
      <w:pPr>
        <w:spacing w:before="60" w:after="60" w:line="288" w:lineRule="auto"/>
        <w:ind w:right="630"/>
        <w:jc w:val="both"/>
        <w:rPr>
          <w:rFonts w:ascii="Times New Roman" w:eastAsia="Times New Roman" w:hAnsi="Times New Roman" w:cs="Times New Roman"/>
          <w:b/>
          <w:bCs/>
          <w:i/>
          <w:iCs/>
          <w:color w:val="000000"/>
          <w:sz w:val="8"/>
          <w:szCs w:val="8"/>
          <w:lang w:val="en-GB"/>
        </w:rPr>
      </w:pPr>
    </w:p>
    <w:p w:rsidR="00CF1206" w:rsidRPr="00CF1206" w:rsidRDefault="00CF1206" w:rsidP="00CF1206">
      <w:pPr>
        <w:numPr>
          <w:ilvl w:val="1"/>
          <w:numId w:val="15"/>
        </w:numPr>
        <w:tabs>
          <w:tab w:val="left" w:pos="450"/>
        </w:tabs>
        <w:spacing w:before="60" w:after="60" w:line="288" w:lineRule="auto"/>
        <w:ind w:right="630" w:hanging="704"/>
        <w:jc w:val="both"/>
        <w:rPr>
          <w:rFonts w:ascii="Times New Roman" w:eastAsia="Times New Roman" w:hAnsi="Times New Roman" w:cs="Times New Roman"/>
          <w:b/>
          <w:bCs/>
          <w:i/>
          <w:iCs/>
          <w:color w:val="000000"/>
          <w:sz w:val="24"/>
          <w:szCs w:val="24"/>
          <w:lang w:val="en-GB"/>
        </w:rPr>
      </w:pPr>
      <w:r w:rsidRPr="00CF1206">
        <w:rPr>
          <w:rFonts w:ascii="Times New Roman" w:eastAsia="Times New Roman" w:hAnsi="Times New Roman" w:cs="Times New Roman"/>
          <w:b/>
          <w:bCs/>
          <w:i/>
          <w:iCs/>
          <w:color w:val="000000"/>
          <w:sz w:val="24"/>
          <w:szCs w:val="24"/>
          <w:lang w:val="en-GB"/>
        </w:rPr>
        <w:t>Training Programs must conform to the following standards:</w:t>
      </w:r>
    </w:p>
    <w:p w:rsidR="00CF1206" w:rsidRPr="00CF1206" w:rsidRDefault="00CF1206" w:rsidP="00CF1206">
      <w:pPr>
        <w:numPr>
          <w:ilvl w:val="0"/>
          <w:numId w:val="1"/>
        </w:numPr>
        <w:tabs>
          <w:tab w:val="num" w:pos="1170"/>
        </w:tabs>
        <w:spacing w:before="60" w:after="60" w:line="288" w:lineRule="auto"/>
        <w:ind w:left="1170" w:right="630" w:hanging="270"/>
        <w:jc w:val="both"/>
        <w:rPr>
          <w:rFonts w:ascii="Times New Roman" w:eastAsia="Times New Roman" w:hAnsi="Times New Roman" w:cs="Times New Roman"/>
          <w:b/>
          <w:bCs/>
          <w:i/>
          <w:iCs/>
          <w:color w:val="000000"/>
          <w:sz w:val="24"/>
          <w:szCs w:val="24"/>
          <w:lang w:val="en-GB"/>
        </w:rPr>
      </w:pPr>
      <w:r w:rsidRPr="00CF1206">
        <w:rPr>
          <w:rFonts w:ascii="Times New Roman" w:eastAsia="Times New Roman" w:hAnsi="Times New Roman" w:cs="Times New Roman"/>
          <w:b/>
          <w:bCs/>
          <w:i/>
          <w:iCs/>
          <w:color w:val="000000"/>
          <w:sz w:val="24"/>
          <w:szCs w:val="24"/>
          <w:lang w:val="en-GB"/>
        </w:rPr>
        <w:t>User training must comprise understanding and use of operation manual(s), correct and safe operation of the equipment, as well as user preventive maintenance and calibration.</w:t>
      </w:r>
    </w:p>
    <w:p w:rsidR="00CF1206" w:rsidRPr="00CF1206" w:rsidRDefault="00CF1206" w:rsidP="00CF1206">
      <w:pPr>
        <w:numPr>
          <w:ilvl w:val="0"/>
          <w:numId w:val="1"/>
        </w:numPr>
        <w:tabs>
          <w:tab w:val="num" w:pos="1170"/>
        </w:tabs>
        <w:spacing w:before="60" w:after="60" w:line="288" w:lineRule="auto"/>
        <w:ind w:left="1170" w:right="630" w:hanging="270"/>
        <w:jc w:val="both"/>
        <w:rPr>
          <w:rFonts w:ascii="Times New Roman" w:eastAsia="Times New Roman" w:hAnsi="Times New Roman" w:cs="Times New Roman"/>
          <w:b/>
          <w:bCs/>
          <w:i/>
          <w:iCs/>
          <w:color w:val="000000"/>
          <w:sz w:val="24"/>
          <w:szCs w:val="24"/>
          <w:lang w:val="en-GB"/>
        </w:rPr>
      </w:pPr>
      <w:r w:rsidRPr="00CF1206">
        <w:rPr>
          <w:rFonts w:ascii="Times New Roman" w:eastAsia="Times New Roman" w:hAnsi="Times New Roman" w:cs="Times New Roman"/>
          <w:b/>
          <w:bCs/>
          <w:i/>
          <w:iCs/>
          <w:color w:val="000000"/>
          <w:sz w:val="24"/>
          <w:szCs w:val="24"/>
          <w:lang w:val="en-GB"/>
        </w:rPr>
        <w:t>Service training must comprise: theory, understanding and use of service manual(s), calibration, preventive maintenance procedure, and practical troubleshooting and repair exercises, and must be conducted by professional instructors employed or authorized by the system manufacturer.</w:t>
      </w:r>
    </w:p>
    <w:p w:rsidR="00CF1206" w:rsidRPr="00CF1206" w:rsidRDefault="00CF1206" w:rsidP="00CF1206">
      <w:pPr>
        <w:numPr>
          <w:ilvl w:val="0"/>
          <w:numId w:val="1"/>
        </w:numPr>
        <w:tabs>
          <w:tab w:val="num" w:pos="1170"/>
        </w:tabs>
        <w:spacing w:before="60" w:after="60" w:line="288" w:lineRule="auto"/>
        <w:ind w:left="1170" w:right="630" w:hanging="270"/>
        <w:jc w:val="both"/>
        <w:rPr>
          <w:rFonts w:ascii="Times New Roman" w:eastAsia="Times New Roman" w:hAnsi="Times New Roman" w:cs="Times New Roman"/>
          <w:b/>
          <w:bCs/>
          <w:i/>
          <w:iCs/>
          <w:color w:val="000000"/>
          <w:sz w:val="24"/>
          <w:szCs w:val="24"/>
          <w:lang w:val="en-GB"/>
        </w:rPr>
      </w:pPr>
      <w:r w:rsidRPr="00CF1206">
        <w:rPr>
          <w:rFonts w:ascii="Times New Roman" w:eastAsia="Times New Roman" w:hAnsi="Times New Roman" w:cs="Times New Roman"/>
          <w:b/>
          <w:bCs/>
          <w:i/>
          <w:iCs/>
          <w:color w:val="000000"/>
          <w:sz w:val="24"/>
          <w:szCs w:val="24"/>
          <w:lang w:val="en-GB"/>
        </w:rPr>
        <w:t xml:space="preserve"> Service training must be conducted on a system of identical make, model, and configuration to that purchased by DRMS, and designated by the manufacturer or the local agent for training purposes.</w:t>
      </w:r>
    </w:p>
    <w:p w:rsidR="00CF1206" w:rsidRPr="00CF1206" w:rsidRDefault="00CF1206" w:rsidP="00CF1206">
      <w:pPr>
        <w:numPr>
          <w:ilvl w:val="0"/>
          <w:numId w:val="1"/>
        </w:numPr>
        <w:tabs>
          <w:tab w:val="num" w:pos="1170"/>
        </w:tabs>
        <w:spacing w:before="60" w:after="60" w:line="288" w:lineRule="auto"/>
        <w:ind w:left="1170" w:right="630" w:hanging="270"/>
        <w:jc w:val="both"/>
        <w:rPr>
          <w:rFonts w:ascii="Times New Roman" w:eastAsia="Times New Roman" w:hAnsi="Times New Roman" w:cs="Times New Roman"/>
          <w:b/>
          <w:bCs/>
          <w:i/>
          <w:iCs/>
          <w:color w:val="000000"/>
          <w:sz w:val="24"/>
          <w:szCs w:val="24"/>
          <w:lang w:val="en-GB"/>
        </w:rPr>
      </w:pPr>
      <w:r w:rsidRPr="00CF1206">
        <w:rPr>
          <w:rFonts w:ascii="Times New Roman" w:eastAsia="Times New Roman" w:hAnsi="Times New Roman" w:cs="Times New Roman"/>
          <w:b/>
          <w:bCs/>
          <w:i/>
          <w:iCs/>
          <w:color w:val="000000"/>
          <w:sz w:val="24"/>
          <w:szCs w:val="24"/>
          <w:lang w:val="en-GB"/>
        </w:rPr>
        <w:t>Certificates must be endorsed and officially sealed by the system manufacturer, legally empowering trainees to engage in user and service activities according to operation and service manual(s).</w:t>
      </w:r>
    </w:p>
    <w:p w:rsidR="00CF1206" w:rsidRPr="00CF1206" w:rsidRDefault="00CF1206" w:rsidP="00CF1206">
      <w:pPr>
        <w:numPr>
          <w:ilvl w:val="0"/>
          <w:numId w:val="1"/>
        </w:numPr>
        <w:tabs>
          <w:tab w:val="num" w:pos="1170"/>
        </w:tabs>
        <w:spacing w:before="60" w:after="360" w:line="288" w:lineRule="auto"/>
        <w:ind w:left="1181" w:right="634" w:hanging="274"/>
        <w:jc w:val="both"/>
        <w:rPr>
          <w:rFonts w:ascii="Times New Roman" w:eastAsia="Times New Roman" w:hAnsi="Times New Roman" w:cs="Times New Roman"/>
          <w:b/>
          <w:bCs/>
          <w:i/>
          <w:iCs/>
          <w:color w:val="000000"/>
          <w:sz w:val="24"/>
          <w:szCs w:val="24"/>
          <w:lang w:val="en-GB"/>
        </w:rPr>
        <w:sectPr w:rsidR="00CF1206" w:rsidRPr="00CF1206" w:rsidSect="00CF1206">
          <w:headerReference w:type="default" r:id="rId9"/>
          <w:footerReference w:type="even" r:id="rId10"/>
          <w:footerReference w:type="default" r:id="rId11"/>
          <w:pgSz w:w="11906" w:h="16838"/>
          <w:pgMar w:top="720" w:right="746" w:bottom="720" w:left="1728" w:header="144" w:footer="288" w:gutter="0"/>
          <w:cols w:space="708"/>
          <w:bidi/>
          <w:rtlGutter/>
          <w:docGrid w:linePitch="360"/>
        </w:sectPr>
      </w:pPr>
      <w:r w:rsidRPr="00CF1206">
        <w:rPr>
          <w:rFonts w:ascii="Times New Roman" w:eastAsia="Times New Roman" w:hAnsi="Times New Roman" w:cs="Times New Roman"/>
          <w:b/>
          <w:bCs/>
          <w:i/>
          <w:iCs/>
          <w:color w:val="000000"/>
          <w:sz w:val="24"/>
          <w:szCs w:val="24"/>
          <w:lang w:val="en-GB"/>
        </w:rPr>
        <w:t>Where applicable, offers must include an on-site user and service training.</w:t>
      </w:r>
    </w:p>
    <w:p w:rsidR="00CF1206" w:rsidRPr="00CF1206" w:rsidRDefault="00CF1206" w:rsidP="00CF1206">
      <w:pPr>
        <w:spacing w:before="20" w:after="60" w:line="288" w:lineRule="auto"/>
        <w:ind w:left="-990" w:right="386"/>
        <w:jc w:val="center"/>
        <w:rPr>
          <w:rFonts w:ascii="Times New Roman" w:eastAsia="Times New Roman" w:hAnsi="Times New Roman" w:cs="Times New Roman"/>
          <w:b/>
          <w:bCs/>
          <w:i/>
          <w:iCs/>
          <w:color w:val="000000"/>
          <w:sz w:val="36"/>
          <w:szCs w:val="36"/>
          <w:lang w:val="en-GB"/>
        </w:rPr>
      </w:pPr>
      <w:r w:rsidRPr="00CF1206">
        <w:rPr>
          <w:rFonts w:ascii="Times New Roman" w:eastAsia="Times New Roman" w:hAnsi="Times New Roman" w:cs="Times New Roman"/>
          <w:b/>
          <w:bCs/>
          <w:i/>
          <w:iCs/>
          <w:color w:val="000000"/>
          <w:sz w:val="36"/>
          <w:szCs w:val="36"/>
          <w:lang w:val="en-GB"/>
        </w:rPr>
        <w:lastRenderedPageBreak/>
        <w:t>Attachment 1</w:t>
      </w:r>
    </w:p>
    <w:tbl>
      <w:tblPr>
        <w:tblpPr w:leftFromText="180" w:rightFromText="180" w:vertAnchor="text" w:tblpX="-882" w:tblpY="1"/>
        <w:tblOverlap w:val="never"/>
        <w:tblW w:w="1035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080"/>
        <w:gridCol w:w="9270"/>
      </w:tblGrid>
      <w:tr w:rsidR="00CF1206" w:rsidRPr="00CF1206" w:rsidTr="00CF1206">
        <w:trPr>
          <w:cantSplit/>
          <w:trHeight w:hRule="exact" w:val="389"/>
          <w:tblHeader/>
        </w:trPr>
        <w:tc>
          <w:tcPr>
            <w:tcW w:w="1080" w:type="dxa"/>
            <w:shd w:val="clear" w:color="000000" w:fill="D9D9D9"/>
            <w:vAlign w:val="center"/>
            <w:hideMark/>
          </w:tcPr>
          <w:p w:rsidR="00CF1206" w:rsidRPr="00CF1206" w:rsidRDefault="00CF1206" w:rsidP="00CF1206">
            <w:pPr>
              <w:widowControl w:val="0"/>
              <w:jc w:val="center"/>
              <w:rPr>
                <w:rFonts w:ascii="Times New Roman" w:eastAsia="Times New Roman" w:hAnsi="Times New Roman" w:cs="Times New Roman"/>
                <w:b/>
                <w:bCs/>
                <w:i/>
                <w:iCs/>
                <w:color w:val="000000"/>
                <w:sz w:val="32"/>
                <w:szCs w:val="32"/>
                <w:rtl/>
              </w:rPr>
            </w:pPr>
            <w:r w:rsidRPr="00CF1206">
              <w:rPr>
                <w:rFonts w:ascii="Times New Roman" w:eastAsia="Times New Roman" w:hAnsi="Times New Roman" w:cs="Times New Roman"/>
                <w:b/>
                <w:bCs/>
                <w:i/>
                <w:iCs/>
                <w:color w:val="000000"/>
                <w:sz w:val="32"/>
                <w:szCs w:val="32"/>
              </w:rPr>
              <w:t>#</w:t>
            </w:r>
          </w:p>
          <w:p w:rsidR="00CF1206" w:rsidRPr="00CF1206" w:rsidRDefault="00CF1206" w:rsidP="00CF1206">
            <w:pPr>
              <w:widowControl w:val="0"/>
              <w:jc w:val="center"/>
              <w:rPr>
                <w:rFonts w:ascii="Times New Roman" w:eastAsia="Times New Roman" w:hAnsi="Times New Roman" w:cs="Times New Roman"/>
                <w:b/>
                <w:bCs/>
                <w:i/>
                <w:iCs/>
                <w:color w:val="000000"/>
                <w:sz w:val="32"/>
                <w:szCs w:val="32"/>
                <w:rtl/>
                <w:lang w:bidi="ar-JO"/>
              </w:rPr>
            </w:pPr>
          </w:p>
        </w:tc>
        <w:tc>
          <w:tcPr>
            <w:tcW w:w="9270" w:type="dxa"/>
            <w:shd w:val="clear" w:color="000000" w:fill="D9D9D9"/>
            <w:vAlign w:val="center"/>
            <w:hideMark/>
          </w:tcPr>
          <w:p w:rsidR="00CF1206" w:rsidRPr="00CF1206" w:rsidRDefault="00CF1206" w:rsidP="00CF1206">
            <w:pPr>
              <w:widowControl w:val="0"/>
              <w:jc w:val="center"/>
              <w:rPr>
                <w:rFonts w:ascii="Times New Roman" w:eastAsia="Times New Roman" w:hAnsi="Times New Roman" w:cs="Times New Roman"/>
                <w:b/>
                <w:bCs/>
                <w:i/>
                <w:iCs/>
                <w:color w:val="000000"/>
                <w:sz w:val="32"/>
                <w:szCs w:val="32"/>
              </w:rPr>
            </w:pPr>
            <w:r w:rsidRPr="00CF1206">
              <w:rPr>
                <w:rFonts w:ascii="Times New Roman" w:eastAsia="Times New Roman" w:hAnsi="Times New Roman" w:cs="Times New Roman"/>
                <w:b/>
                <w:bCs/>
                <w:i/>
                <w:iCs/>
                <w:color w:val="000000"/>
                <w:sz w:val="32"/>
                <w:szCs w:val="32"/>
              </w:rPr>
              <w:t>Equipment</w:t>
            </w:r>
          </w:p>
        </w:tc>
      </w:tr>
      <w:tr w:rsidR="00CF1206" w:rsidRPr="00CF1206" w:rsidTr="00CF1206">
        <w:trPr>
          <w:cantSplit/>
          <w:trHeight w:hRule="exact" w:val="389"/>
          <w:tblHeader/>
        </w:trPr>
        <w:tc>
          <w:tcPr>
            <w:tcW w:w="1080" w:type="dxa"/>
            <w:shd w:val="clear" w:color="000000" w:fill="FFFFFF"/>
            <w:vAlign w:val="center"/>
            <w:hideMark/>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1</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Adjustable Auto Pipettes</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2</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Resuscitation Bag</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3</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Laryngoscope Set</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4</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Oxygen Flow meter wall type/ single</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5</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Regulator Suction with canister, wall vacuum outlet</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6</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Oxygen Regulator for Oxygen Cylinders</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7</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Pulse Oximeter, Finger type</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8</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 xml:space="preserve">Oxygen Cylinder </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9</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Doppler, portable</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10</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Diagnostic set, Portable</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11</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Direct Ophthalmoscope, Portable</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12</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Otoscope, Portable</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13</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Air Mattress System, homecare</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14</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Stethoscope</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15</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Aneroid Sphygmomanometer</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16</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Video Assisted Laryngoscope, portable</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17</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Scale, Manual</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18</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Wood's Light</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19</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Cough Pressure, Normal Saline</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20</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Rehabilitation Walking Parallel Bars, non-powered</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21</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Therapy Mat</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22</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Medical Ball All Size</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23</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Dumbbells Rack with complete set of dumbbells</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24</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Crutches</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25</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Shoulder wheel</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26</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Mobile Mirror</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27</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Cuff Weights</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28</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Walker, different sizes</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29</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Patient Elbow Stick</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30</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Rehabilitation Training Ladder</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31</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Rehabilitation Suspension Frame</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32</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Exercise Band All Size (Theraband)</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33</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Lens trial set</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34</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Wheel Chair</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lastRenderedPageBreak/>
              <w:t>35</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Commode Chair</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36</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Bassinet (Baby Cot)</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37</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Resuscitation Cart (Crash Cart)</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38</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Medication Cart</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39</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Cart, Drawers</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40</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Examination Couch, Manual</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41</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Gynaecology Examination Table, Manual</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42</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Examination Table, Neonates, Manual</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43</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Intravenous Pole, Mobile Stand</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44</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DDA Cabinet</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45</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Stainless steel Multipurpose Trolley</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46</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Cabinet, Instrument, Operation Theatres</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47</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Dressing Cart</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48</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Stainless steel wire shelving unit</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49</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Paper Trolley</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50</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Stainless Steel Sink (Clean up counter)</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51</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Scopes Cabinet</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52</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Mayo Table</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53</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Table, Instrument</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54</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 xml:space="preserve">Stool, Adjustable, Doctor   </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55</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 xml:space="preserve">Stool, Adjustable, Operation Theatres   </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56</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Carts, linen/laundry, soiled, Double</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57</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Closed distribution trolley</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58</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Step Ladder, Conductive, Double</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59</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Step, Surgeon, Single</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60</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Kick Bucket</w:t>
            </w:r>
          </w:p>
        </w:tc>
      </w:tr>
      <w:tr w:rsidR="00CF1206" w:rsidRPr="00CF1206" w:rsidTr="00CF1206">
        <w:trPr>
          <w:cantSplit/>
          <w:trHeight w:hRule="exact" w:val="389"/>
          <w:tblHeader/>
        </w:trPr>
        <w:tc>
          <w:tcPr>
            <w:tcW w:w="1080" w:type="dxa"/>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61</w:t>
            </w:r>
          </w:p>
        </w:tc>
        <w:tc>
          <w:tcPr>
            <w:tcW w:w="9270" w:type="dxa"/>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Mobile Stand for Oxygen Cylinder</w:t>
            </w:r>
          </w:p>
        </w:tc>
      </w:tr>
      <w:tr w:rsidR="00CF1206" w:rsidRPr="00CF1206" w:rsidTr="00CF1206">
        <w:trPr>
          <w:cantSplit/>
          <w:trHeight w:hRule="exact" w:val="389"/>
          <w:tblHeader/>
        </w:trPr>
        <w:tc>
          <w:tcPr>
            <w:tcW w:w="1080" w:type="dxa"/>
            <w:tcBorders>
              <w:bottom w:val="single" w:sz="8" w:space="0" w:color="auto"/>
            </w:tcBorders>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62</w:t>
            </w:r>
          </w:p>
        </w:tc>
        <w:tc>
          <w:tcPr>
            <w:tcW w:w="9270" w:type="dxa"/>
            <w:tcBorders>
              <w:bottom w:val="single" w:sz="8" w:space="0" w:color="auto"/>
            </w:tcBorders>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Stainless Steel Wire Basket, 1 STU</w:t>
            </w:r>
          </w:p>
        </w:tc>
      </w:tr>
      <w:tr w:rsidR="00CF1206" w:rsidRPr="00CF1206" w:rsidTr="00CF1206">
        <w:trPr>
          <w:cantSplit/>
          <w:trHeight w:hRule="exact" w:val="389"/>
          <w:tblHeader/>
        </w:trPr>
        <w:tc>
          <w:tcPr>
            <w:tcW w:w="1080" w:type="dxa"/>
            <w:tcBorders>
              <w:top w:val="single" w:sz="8" w:space="0" w:color="auto"/>
              <w:bottom w:val="single" w:sz="12" w:space="0" w:color="auto"/>
            </w:tcBorders>
            <w:shd w:val="clear" w:color="000000" w:fill="FFFFFF"/>
            <w:vAlign w:val="center"/>
          </w:tcPr>
          <w:p w:rsidR="00CF1206" w:rsidRPr="00CF1206" w:rsidRDefault="00CF1206" w:rsidP="00CF1206">
            <w:pPr>
              <w:widowControl w:val="0"/>
              <w:jc w:val="center"/>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63</w:t>
            </w:r>
          </w:p>
        </w:tc>
        <w:tc>
          <w:tcPr>
            <w:tcW w:w="9270" w:type="dxa"/>
            <w:tcBorders>
              <w:top w:val="single" w:sz="8" w:space="0" w:color="auto"/>
              <w:bottom w:val="single" w:sz="12" w:space="0" w:color="auto"/>
            </w:tcBorders>
            <w:shd w:val="clear" w:color="000000" w:fill="FFFFFF"/>
            <w:vAlign w:val="center"/>
            <w:hideMark/>
          </w:tcPr>
          <w:p w:rsidR="00CF1206" w:rsidRPr="00CF1206" w:rsidRDefault="00CF1206" w:rsidP="00CF1206">
            <w:pPr>
              <w:widowControl w:val="0"/>
              <w:rPr>
                <w:rFonts w:ascii="Times New Roman" w:eastAsia="Times New Roman" w:hAnsi="Times New Roman" w:cs="Times New Roman"/>
                <w:b/>
                <w:bCs/>
                <w:i/>
                <w:iCs/>
                <w:color w:val="000000"/>
                <w:sz w:val="24"/>
                <w:szCs w:val="24"/>
              </w:rPr>
            </w:pPr>
            <w:r w:rsidRPr="00CF1206">
              <w:rPr>
                <w:rFonts w:ascii="Times New Roman" w:eastAsia="Times New Roman" w:hAnsi="Times New Roman" w:cs="Times New Roman"/>
                <w:b/>
                <w:bCs/>
                <w:i/>
                <w:iCs/>
                <w:color w:val="000000"/>
                <w:sz w:val="24"/>
                <w:szCs w:val="24"/>
              </w:rPr>
              <w:t>Cart, Plaster</w:t>
            </w:r>
          </w:p>
        </w:tc>
      </w:tr>
    </w:tbl>
    <w:p w:rsidR="00CF1206" w:rsidRPr="00CF1206" w:rsidRDefault="00CF1206" w:rsidP="00CF1206">
      <w:pPr>
        <w:rPr>
          <w:rFonts w:ascii="Times New Roman" w:eastAsia="Times New Roman" w:hAnsi="Times New Roman" w:cs="Times New Roman" w:hint="cs"/>
          <w:sz w:val="24"/>
          <w:szCs w:val="24"/>
          <w:rtl/>
        </w:rPr>
      </w:pPr>
    </w:p>
    <w:p w:rsidR="00CF1206" w:rsidRDefault="00CF1206" w:rsidP="00CF1206">
      <w:pPr>
        <w:ind w:left="180"/>
        <w:jc w:val="center"/>
      </w:pPr>
    </w:p>
    <w:sectPr w:rsidR="00CF1206">
      <w:pgSz w:w="11908" w:h="16833"/>
      <w:pgMar w:top="0" w:right="144" w:bottom="0" w:left="72"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206" w:rsidRDefault="00CF1206" w:rsidP="00CF1206">
      <w:r>
        <w:separator/>
      </w:r>
    </w:p>
  </w:endnote>
  <w:endnote w:type="continuationSeparator" w:id="0">
    <w:p w:rsidR="00CF1206" w:rsidRDefault="00CF1206" w:rsidP="00CF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6209691"/>
      <w:docPartObj>
        <w:docPartGallery w:val="Page Numbers (Bottom of Page)"/>
        <w:docPartUnique/>
      </w:docPartObj>
    </w:sdtPr>
    <w:sdtContent>
      <w:sdt>
        <w:sdtPr>
          <w:id w:val="-1769616900"/>
          <w:docPartObj>
            <w:docPartGallery w:val="Page Numbers (Top of Page)"/>
            <w:docPartUnique/>
          </w:docPartObj>
        </w:sdtPr>
        <w:sdtContent>
          <w:p w:rsidR="00CF1206" w:rsidRDefault="00CF1206" w:rsidP="00CF120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423EA">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423EA">
              <w:rPr>
                <w:b/>
                <w:bCs/>
                <w:noProof/>
              </w:rPr>
              <w:t>16</w:t>
            </w:r>
            <w:r>
              <w:rPr>
                <w:b/>
                <w:bCs/>
                <w:sz w:val="24"/>
                <w:szCs w:val="24"/>
              </w:rPr>
              <w:fldChar w:fldCharType="end"/>
            </w:r>
          </w:p>
        </w:sdtContent>
      </w:sdt>
    </w:sdtContent>
  </w:sdt>
  <w:p w:rsidR="00CF1206" w:rsidRDefault="00CF12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206" w:rsidRDefault="00CF1206" w:rsidP="00CF1206">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CF1206" w:rsidRDefault="00CF12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206" w:rsidRDefault="00CF1206">
    <w:pPr>
      <w:pStyle w:val="Footer"/>
      <w:jc w:val="center"/>
    </w:pPr>
    <w:r>
      <w:fldChar w:fldCharType="begin"/>
    </w:r>
    <w:r>
      <w:instrText xml:space="preserve"> PAGE   \* MERGEFORMAT </w:instrText>
    </w:r>
    <w:r>
      <w:fldChar w:fldCharType="separate"/>
    </w:r>
    <w:r w:rsidR="00D423EA">
      <w:rPr>
        <w:noProof/>
      </w:rPr>
      <w:t>7</w:t>
    </w:r>
    <w:r>
      <w:rPr>
        <w:noProof/>
      </w:rPr>
      <w:fldChar w:fldCharType="end"/>
    </w:r>
  </w:p>
  <w:p w:rsidR="00CF1206" w:rsidRPr="00473696" w:rsidRDefault="00CF1206" w:rsidP="00CF1206">
    <w:pPr>
      <w:pStyle w:val="Footer"/>
      <w:ind w:left="-990" w:right="-4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206" w:rsidRDefault="00CF1206" w:rsidP="00CF1206">
      <w:r>
        <w:separator/>
      </w:r>
    </w:p>
  </w:footnote>
  <w:footnote w:type="continuationSeparator" w:id="0">
    <w:p w:rsidR="00CF1206" w:rsidRDefault="00CF1206" w:rsidP="00CF1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206" w:rsidRPr="00D82F5D" w:rsidRDefault="00CF1206" w:rsidP="00CF12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953D1"/>
    <w:multiLevelType w:val="hybridMultilevel"/>
    <w:tmpl w:val="2908A3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A125F"/>
    <w:multiLevelType w:val="hybridMultilevel"/>
    <w:tmpl w:val="E174C4A6"/>
    <w:lvl w:ilvl="0" w:tplc="638A2738">
      <w:start w:val="1"/>
      <w:numFmt w:val="decimal"/>
      <w:lvlText w:val="2.%1"/>
      <w:lvlJc w:val="left"/>
      <w:pPr>
        <w:tabs>
          <w:tab w:val="num" w:pos="1008"/>
        </w:tabs>
        <w:ind w:left="936" w:hanging="576"/>
      </w:pPr>
      <w:rPr>
        <w:rFonts w:ascii="Times New Roman" w:hAnsi="Times New Roman" w:cs="Times New Roman" w:hint="default"/>
        <w:b/>
        <w:i w:val="0"/>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10DB5ACA"/>
    <w:multiLevelType w:val="hybridMultilevel"/>
    <w:tmpl w:val="2E6421B4"/>
    <w:lvl w:ilvl="0" w:tplc="57665688">
      <w:numFmt w:val="bullet"/>
      <w:lvlText w:val="-"/>
      <w:lvlJc w:val="left"/>
      <w:pPr>
        <w:ind w:left="533" w:hanging="360"/>
      </w:pPr>
      <w:rPr>
        <w:rFonts w:ascii="Calibri" w:eastAsia="Times New Roman" w:hAnsi="Calibri" w:cs="Calibri"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3" w15:restartNumberingAfterBreak="0">
    <w:nsid w:val="14954795"/>
    <w:multiLevelType w:val="hybridMultilevel"/>
    <w:tmpl w:val="6096BBA4"/>
    <w:lvl w:ilvl="0" w:tplc="F7807340">
      <w:start w:val="1"/>
      <w:numFmt w:val="decimal"/>
      <w:lvlText w:val="%1."/>
      <w:lvlJc w:val="left"/>
      <w:pPr>
        <w:tabs>
          <w:tab w:val="num" w:pos="432"/>
        </w:tabs>
        <w:ind w:left="432" w:hanging="432"/>
      </w:pPr>
      <w:rPr>
        <w:rFonts w:hint="default"/>
        <w:b/>
        <w:bCs/>
        <w:lang w:val="en-US"/>
      </w:rPr>
    </w:lvl>
    <w:lvl w:ilvl="1" w:tplc="BF98BF48">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487217"/>
    <w:multiLevelType w:val="hybridMultilevel"/>
    <w:tmpl w:val="822651AC"/>
    <w:lvl w:ilvl="0" w:tplc="2DCA081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5AC6CB9"/>
    <w:multiLevelType w:val="hybridMultilevel"/>
    <w:tmpl w:val="9E44169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26320A88"/>
    <w:multiLevelType w:val="hybridMultilevel"/>
    <w:tmpl w:val="6EA6478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AB52222"/>
    <w:multiLevelType w:val="multilevel"/>
    <w:tmpl w:val="5C523ABC"/>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87097A"/>
    <w:multiLevelType w:val="hybridMultilevel"/>
    <w:tmpl w:val="89306D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050129"/>
    <w:multiLevelType w:val="hybridMultilevel"/>
    <w:tmpl w:val="05F044D4"/>
    <w:lvl w:ilvl="0" w:tplc="0409000F">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E964EE"/>
    <w:multiLevelType w:val="multilevel"/>
    <w:tmpl w:val="A11ACCEC"/>
    <w:lvl w:ilvl="0">
      <w:start w:val="18"/>
      <w:numFmt w:val="decimal"/>
      <w:lvlText w:val="%1"/>
      <w:lvlJc w:val="left"/>
      <w:pPr>
        <w:ind w:left="420" w:hanging="420"/>
      </w:pPr>
      <w:rPr>
        <w:rFonts w:hint="default"/>
      </w:rPr>
    </w:lvl>
    <w:lvl w:ilvl="1">
      <w:start w:val="1"/>
      <w:numFmt w:val="decimal"/>
      <w:lvlText w:val="%1.%2"/>
      <w:lvlJc w:val="left"/>
      <w:pPr>
        <w:ind w:left="60" w:hanging="4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1" w15:restartNumberingAfterBreak="0">
    <w:nsid w:val="48CC020A"/>
    <w:multiLevelType w:val="multilevel"/>
    <w:tmpl w:val="CB807110"/>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48B6728"/>
    <w:multiLevelType w:val="multilevel"/>
    <w:tmpl w:val="64660DA0"/>
    <w:lvl w:ilvl="0">
      <w:start w:val="19"/>
      <w:numFmt w:val="decimal"/>
      <w:lvlText w:val="%1"/>
      <w:lvlJc w:val="left"/>
      <w:pPr>
        <w:ind w:left="420" w:hanging="420"/>
      </w:pPr>
      <w:rPr>
        <w:rFonts w:hint="default"/>
      </w:rPr>
    </w:lvl>
    <w:lvl w:ilvl="1">
      <w:start w:val="1"/>
      <w:numFmt w:val="decimal"/>
      <w:lvlText w:val="%1.%2"/>
      <w:lvlJc w:val="left"/>
      <w:pPr>
        <w:ind w:left="60" w:hanging="4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3" w15:restartNumberingAfterBreak="0">
    <w:nsid w:val="696055B3"/>
    <w:multiLevelType w:val="hybridMultilevel"/>
    <w:tmpl w:val="2698E74C"/>
    <w:lvl w:ilvl="0" w:tplc="DA208286">
      <w:start w:val="1"/>
      <w:numFmt w:val="lowerLetter"/>
      <w:lvlText w:val="%1-"/>
      <w:lvlJc w:val="left"/>
      <w:pPr>
        <w:ind w:left="907" w:hanging="360"/>
      </w:pPr>
      <w:rPr>
        <w:rFonts w:ascii="Times New Roman" w:eastAsia="Times New Roman" w:hAnsi="Times New Roman" w:cs="Times New Roman"/>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4" w15:restartNumberingAfterBreak="0">
    <w:nsid w:val="79963F27"/>
    <w:multiLevelType w:val="multilevel"/>
    <w:tmpl w:val="0290955A"/>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lvlOverride w:ilvl="0"/>
    <w:lvlOverride w:ilvl="1"/>
    <w:lvlOverride w:ilvl="2"/>
    <w:lvlOverride w:ilvl="3"/>
    <w:lvlOverride w:ilvl="4"/>
    <w:lvlOverride w:ilvl="5"/>
    <w:lvlOverride w:ilvl="6"/>
    <w:lvlOverride w:ilvl="7"/>
    <w:lvlOverride w:ilvl="8"/>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2"/>
  </w:num>
  <w:num w:numId="7">
    <w:abstractNumId w:val="4"/>
  </w:num>
  <w:num w:numId="8">
    <w:abstractNumId w:val="13"/>
  </w:num>
  <w:num w:numId="9">
    <w:abstractNumId w:val="8"/>
  </w:num>
  <w:num w:numId="10">
    <w:abstractNumId w:val="5"/>
  </w:num>
  <w:num w:numId="11">
    <w:abstractNumId w:val="10"/>
  </w:num>
  <w:num w:numId="12">
    <w:abstractNumId w:val="12"/>
  </w:num>
  <w:num w:numId="13">
    <w:abstractNumId w:val="11"/>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55"/>
  </w:hdrShapeDefaults>
  <w:footnotePr>
    <w:footnote w:id="-1"/>
    <w:footnote w:id="0"/>
  </w:footnotePr>
  <w:endnotePr>
    <w:endnote w:id="-1"/>
    <w:endnote w:id="0"/>
  </w:endnotePr>
  <w:compat>
    <w:doNotExpandShiftReturn/>
    <w:compatSetting w:name="compatibilityMode" w:uri="http://schemas.microsoft.com/office/word" w:val="12"/>
  </w:compat>
  <w:rsids>
    <w:rsidRoot w:val="00D3765A"/>
    <w:rsid w:val="000B57C1"/>
    <w:rsid w:val="001A2F6F"/>
    <w:rsid w:val="001E5C17"/>
    <w:rsid w:val="002D7F52"/>
    <w:rsid w:val="00402DC5"/>
    <w:rsid w:val="004B4E67"/>
    <w:rsid w:val="005901DA"/>
    <w:rsid w:val="005A6231"/>
    <w:rsid w:val="00CE08FA"/>
    <w:rsid w:val="00CF1206"/>
    <w:rsid w:val="00D3765A"/>
    <w:rsid w:val="00D423EA"/>
    <w:rsid w:val="00E10CE5"/>
    <w:rsid w:val="00E177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78C9E00"/>
  <w15:docId w15:val="{FC5B6E14-83F2-412F-8191-4E280E386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tyle0">
    <w:name w:val="ParagraphStyle0"/>
    <w:hidden/>
    <w:pPr>
      <w:jc w:val="center"/>
    </w:pPr>
  </w:style>
  <w:style w:type="paragraph" w:customStyle="1" w:styleId="ParagraphStyle1">
    <w:name w:val="ParagraphStyle1"/>
    <w:hidden/>
  </w:style>
  <w:style w:type="paragraph" w:customStyle="1" w:styleId="ParagraphStyle2">
    <w:name w:val="ParagraphStyle2"/>
    <w:hidden/>
  </w:style>
  <w:style w:type="paragraph" w:customStyle="1" w:styleId="ParagraphStyle3">
    <w:name w:val="ParagraphStyle3"/>
    <w:hidden/>
    <w:pPr>
      <w:bidi/>
    </w:pPr>
  </w:style>
  <w:style w:type="paragraph" w:customStyle="1" w:styleId="ParagraphStyle4">
    <w:name w:val="ParagraphStyle4"/>
    <w:hidden/>
    <w:pPr>
      <w:pBdr>
        <w:top w:val="single" w:sz="6" w:space="0" w:color="000000"/>
        <w:left w:val="single" w:sz="6" w:space="0" w:color="000000"/>
        <w:bottom w:val="single" w:sz="6" w:space="0" w:color="000000"/>
        <w:right w:val="single" w:sz="6" w:space="0" w:color="000000"/>
      </w:pBdr>
      <w:shd w:val="clear" w:color="auto" w:fill="C0C0C0"/>
    </w:pPr>
  </w:style>
  <w:style w:type="paragraph" w:customStyle="1" w:styleId="ParagraphStyle5">
    <w:name w:val="ParagraphStyle5"/>
    <w:hidden/>
    <w:pPr>
      <w:jc w:val="center"/>
    </w:pPr>
  </w:style>
  <w:style w:type="paragraph" w:customStyle="1" w:styleId="ParagraphStyle6">
    <w:name w:val="ParagraphStyle6"/>
    <w:hidden/>
    <w:pPr>
      <w:pBdr>
        <w:top w:val="single" w:sz="6" w:space="0" w:color="000000"/>
        <w:bottom w:val="single" w:sz="6" w:space="0" w:color="000000"/>
        <w:right w:val="single" w:sz="6" w:space="0" w:color="000000"/>
      </w:pBdr>
      <w:shd w:val="clear" w:color="auto" w:fill="C0C0C0"/>
    </w:pPr>
  </w:style>
  <w:style w:type="paragraph" w:customStyle="1" w:styleId="ParagraphStyle7">
    <w:name w:val="ParagraphStyle7"/>
    <w:hidden/>
    <w:pPr>
      <w:jc w:val="center"/>
    </w:pPr>
  </w:style>
  <w:style w:type="paragraph" w:customStyle="1" w:styleId="ParagraphStyle8">
    <w:name w:val="ParagraphStyle8"/>
    <w:hidden/>
    <w:pPr>
      <w:pBdr>
        <w:top w:val="single" w:sz="6" w:space="0" w:color="000000"/>
        <w:bottom w:val="single" w:sz="6" w:space="0" w:color="000000"/>
        <w:right w:val="single" w:sz="6" w:space="0" w:color="000000"/>
      </w:pBdr>
      <w:shd w:val="clear" w:color="auto" w:fill="C0C0C0"/>
    </w:pPr>
  </w:style>
  <w:style w:type="paragraph" w:customStyle="1" w:styleId="ParagraphStyle9">
    <w:name w:val="ParagraphStyle9"/>
    <w:hidden/>
  </w:style>
  <w:style w:type="paragraph" w:customStyle="1" w:styleId="ParagraphStyle10">
    <w:name w:val="ParagraphStyle10"/>
    <w:hidden/>
    <w:pPr>
      <w:pBdr>
        <w:bottom w:val="single" w:sz="6" w:space="0" w:color="000000"/>
      </w:pBdr>
    </w:pPr>
  </w:style>
  <w:style w:type="paragraph" w:customStyle="1" w:styleId="ParagraphStyle11">
    <w:name w:val="ParagraphStyle11"/>
    <w:hidden/>
    <w:pPr>
      <w:jc w:val="center"/>
    </w:pPr>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style>
  <w:style w:type="paragraph" w:customStyle="1" w:styleId="ParagraphStyle15">
    <w:name w:val="ParagraphStyle15"/>
    <w:hidden/>
    <w:pPr>
      <w:jc w:val="center"/>
    </w:pPr>
  </w:style>
  <w:style w:type="paragraph" w:customStyle="1" w:styleId="ParagraphStyle16">
    <w:name w:val="ParagraphStyle16"/>
    <w:hidden/>
    <w:pPr>
      <w:jc w:val="right"/>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character" w:styleId="LineNumber">
    <w:name w:val="line number"/>
    <w:basedOn w:val="DefaultParagraphFont"/>
    <w:semiHidden/>
  </w:style>
  <w:style w:type="character" w:styleId="Hyperlink">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Arial" w:eastAsia="Arial" w:hAnsi="Arial" w:cs="Arial"/>
      <w:b/>
      <w:i w:val="0"/>
      <w:strike w:val="0"/>
      <w:noProof/>
      <w:color w:val="000000"/>
      <w:sz w:val="34"/>
      <w:szCs w:val="34"/>
      <w:u w:val="none"/>
    </w:rPr>
  </w:style>
  <w:style w:type="character" w:customStyle="1" w:styleId="CharacterStyle1">
    <w:name w:val="CharacterStyle1"/>
    <w:hidden/>
    <w:rPr>
      <w:rFonts w:ascii="Arial" w:eastAsia="Arial" w:hAnsi="Arial" w:cs="Arial"/>
      <w:b/>
      <w:i w:val="0"/>
      <w:strike w:val="0"/>
      <w:noProof/>
      <w:color w:val="000000"/>
      <w:sz w:val="28"/>
      <w:szCs w:val="28"/>
      <w:u w:val="none"/>
    </w:rPr>
  </w:style>
  <w:style w:type="character" w:customStyle="1" w:styleId="CharacterStyle2">
    <w:name w:val="CharacterStyle2"/>
    <w:hidden/>
    <w:rPr>
      <w:rFonts w:ascii="Arial" w:eastAsia="Arial" w:hAnsi="Arial" w:cs="Arial"/>
      <w:b/>
      <w:i w:val="0"/>
      <w:strike w:val="0"/>
      <w:noProof/>
      <w:color w:val="000000"/>
      <w:sz w:val="29"/>
      <w:szCs w:val="29"/>
      <w:u w:val="none"/>
    </w:rPr>
  </w:style>
  <w:style w:type="character" w:customStyle="1" w:styleId="CharacterStyle3">
    <w:name w:val="CharacterStyle3"/>
    <w:hidden/>
    <w:rPr>
      <w:rFonts w:ascii="Arial" w:eastAsia="Arial" w:hAnsi="Arial" w:cs="Arial"/>
      <w:b/>
      <w:i w:val="0"/>
      <w:strike w:val="0"/>
      <w:noProof/>
      <w:color w:val="000000"/>
      <w:sz w:val="29"/>
      <w:szCs w:val="29"/>
      <w:u w:val="none"/>
    </w:rPr>
  </w:style>
  <w:style w:type="character" w:customStyle="1" w:styleId="CharacterStyle4">
    <w:name w:val="CharacterStyle4"/>
    <w:hidden/>
    <w:rPr>
      <w:rFonts w:ascii="Arial" w:eastAsia="Arial" w:hAnsi="Arial" w:cs="Arial"/>
      <w:b/>
      <w:i w:val="0"/>
      <w:strike w:val="0"/>
      <w:noProof/>
      <w:color w:val="000000"/>
      <w:sz w:val="29"/>
      <w:szCs w:val="29"/>
      <w:u w:val="none"/>
    </w:rPr>
  </w:style>
  <w:style w:type="character" w:customStyle="1" w:styleId="CharacterStyle5">
    <w:name w:val="CharacterStyle5"/>
    <w:hidden/>
    <w:rPr>
      <w:rFonts w:ascii="Arial" w:eastAsia="Arial" w:hAnsi="Arial" w:cs="Arial"/>
      <w:b w:val="0"/>
      <w:i w:val="0"/>
      <w:strike w:val="0"/>
      <w:noProof/>
      <w:color w:val="000000"/>
      <w:sz w:val="29"/>
      <w:szCs w:val="29"/>
      <w:u w:val="none"/>
    </w:rPr>
  </w:style>
  <w:style w:type="character" w:customStyle="1" w:styleId="CharacterStyle6">
    <w:name w:val="CharacterStyle6"/>
    <w:hidden/>
    <w:rPr>
      <w:rFonts w:ascii="Arial" w:eastAsia="Arial" w:hAnsi="Arial" w:cs="Arial"/>
      <w:b w:val="0"/>
      <w:i w:val="0"/>
      <w:strike w:val="0"/>
      <w:noProof/>
      <w:color w:val="000000"/>
      <w:sz w:val="29"/>
      <w:szCs w:val="29"/>
      <w:u w:val="none"/>
    </w:rPr>
  </w:style>
  <w:style w:type="character" w:customStyle="1" w:styleId="CharacterStyle7">
    <w:name w:val="CharacterStyle7"/>
    <w:hidden/>
    <w:rPr>
      <w:rFonts w:ascii="Arial" w:eastAsia="Arial" w:hAnsi="Arial" w:cs="Arial"/>
      <w:b w:val="0"/>
      <w:i w:val="0"/>
      <w:strike w:val="0"/>
      <w:noProof/>
      <w:color w:val="000000"/>
      <w:sz w:val="19"/>
      <w:szCs w:val="19"/>
      <w:u w:val="none"/>
    </w:rPr>
  </w:style>
  <w:style w:type="character" w:customStyle="1" w:styleId="CharacterStyle8">
    <w:name w:val="CharacterStyle8"/>
    <w:hidden/>
    <w:rPr>
      <w:rFonts w:ascii="Arial" w:eastAsia="Arial" w:hAnsi="Arial" w:cs="Arial"/>
      <w:b w:val="0"/>
      <w:i w:val="0"/>
      <w:strike w:val="0"/>
      <w:noProof/>
      <w:color w:val="000000"/>
      <w:sz w:val="19"/>
      <w:szCs w:val="19"/>
      <w:u w:val="none"/>
    </w:rPr>
  </w:style>
  <w:style w:type="character" w:customStyle="1" w:styleId="CharacterStyle9">
    <w:name w:val="CharacterStyle9"/>
    <w:hidden/>
    <w:rPr>
      <w:rFonts w:ascii="Arial" w:eastAsia="Arial" w:hAnsi="Arial" w:cs="Arial"/>
      <w:b/>
      <w:i w:val="0"/>
      <w:strike w:val="0"/>
      <w:noProof/>
      <w:color w:val="000000"/>
      <w:sz w:val="20"/>
      <w:szCs w:val="20"/>
      <w:u w:val="none"/>
    </w:rPr>
  </w:style>
  <w:style w:type="character" w:customStyle="1" w:styleId="CharacterStyle10">
    <w:name w:val="CharacterStyle10"/>
    <w:hidden/>
    <w:rPr>
      <w:rFonts w:ascii="Arial" w:eastAsia="Arial" w:hAnsi="Arial" w:cs="Arial"/>
      <w:b w:val="0"/>
      <w:i w:val="0"/>
      <w:strike w:val="0"/>
      <w:noProof/>
      <w:color w:val="000000"/>
      <w:sz w:val="29"/>
      <w:szCs w:val="29"/>
      <w:u w:val="none"/>
    </w:rPr>
  </w:style>
  <w:style w:type="character" w:customStyle="1" w:styleId="CharacterStyle11">
    <w:name w:val="CharacterStyle11"/>
    <w:hidden/>
    <w:rPr>
      <w:rFonts w:ascii="Arial" w:eastAsia="Arial" w:hAnsi="Arial" w:cs="Arial"/>
      <w:b w:val="0"/>
      <w:i w:val="0"/>
      <w:strike w:val="0"/>
      <w:noProof/>
      <w:color w:val="000000"/>
      <w:sz w:val="29"/>
      <w:szCs w:val="29"/>
      <w:u w:val="none"/>
    </w:rPr>
  </w:style>
  <w:style w:type="character" w:customStyle="1" w:styleId="CharacterStyle12">
    <w:name w:val="CharacterStyle12"/>
    <w:hidden/>
    <w:rPr>
      <w:rFonts w:ascii="Arial" w:eastAsia="Arial" w:hAnsi="Arial" w:cs="Arial"/>
      <w:b w:val="0"/>
      <w:i w:val="0"/>
      <w:strike w:val="0"/>
      <w:noProof/>
      <w:color w:val="000000"/>
      <w:sz w:val="29"/>
      <w:szCs w:val="29"/>
      <w:u w:val="none"/>
    </w:rPr>
  </w:style>
  <w:style w:type="character" w:customStyle="1" w:styleId="CharacterStyle13">
    <w:name w:val="CharacterStyle13"/>
    <w:hidden/>
    <w:rPr>
      <w:rFonts w:ascii="Arial" w:eastAsia="Arial" w:hAnsi="Arial" w:cs="Arial"/>
      <w:b w:val="0"/>
      <w:i w:val="0"/>
      <w:strike w:val="0"/>
      <w:noProof/>
      <w:color w:val="000000"/>
      <w:sz w:val="29"/>
      <w:szCs w:val="29"/>
      <w:u w:val="non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F1206"/>
    <w:pPr>
      <w:tabs>
        <w:tab w:val="center" w:pos="4680"/>
        <w:tab w:val="right" w:pos="9360"/>
      </w:tabs>
    </w:pPr>
  </w:style>
  <w:style w:type="character" w:customStyle="1" w:styleId="HeaderChar">
    <w:name w:val="Header Char"/>
    <w:basedOn w:val="DefaultParagraphFont"/>
    <w:link w:val="Header"/>
    <w:uiPriority w:val="99"/>
    <w:rsid w:val="00CF1206"/>
  </w:style>
  <w:style w:type="paragraph" w:styleId="Footer">
    <w:name w:val="footer"/>
    <w:basedOn w:val="Normal"/>
    <w:link w:val="FooterChar"/>
    <w:uiPriority w:val="99"/>
    <w:unhideWhenUsed/>
    <w:rsid w:val="00CF1206"/>
    <w:pPr>
      <w:tabs>
        <w:tab w:val="center" w:pos="4680"/>
        <w:tab w:val="right" w:pos="9360"/>
      </w:tabs>
    </w:pPr>
  </w:style>
  <w:style w:type="character" w:customStyle="1" w:styleId="FooterChar">
    <w:name w:val="Footer Char"/>
    <w:basedOn w:val="DefaultParagraphFont"/>
    <w:link w:val="Footer"/>
    <w:uiPriority w:val="99"/>
    <w:rsid w:val="00CF1206"/>
  </w:style>
  <w:style w:type="paragraph" w:styleId="Title">
    <w:name w:val="Title"/>
    <w:basedOn w:val="Normal"/>
    <w:next w:val="Normal"/>
    <w:link w:val="TitleChar"/>
    <w:uiPriority w:val="10"/>
    <w:qFormat/>
    <w:rsid w:val="00CF120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206"/>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rsid w:val="00CF1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16</Pages>
  <Words>4348</Words>
  <Characters>24786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Staff/2 Chemicals and Drugs</cp:lastModifiedBy>
  <cp:revision>10</cp:revision>
  <dcterms:created xsi:type="dcterms:W3CDTF">2026-01-18T06:27:00Z</dcterms:created>
  <dcterms:modified xsi:type="dcterms:W3CDTF">2026-01-21T10:57:00Z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23.2.6.0</vt:lpwstr>
  </property>
</Properties>
</file>