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12117" w:rsidRDefault="00812117">
      <w:pPr>
        <w:pStyle w:val="ParagraphStyle2"/>
        <w:framePr w:w="11491" w:h="285" w:hRule="exact" w:wrap="none" w:vAnchor="page" w:hAnchor="margin" w:y="2838"/>
        <w:rPr>
          <w:rStyle w:val="FakeCharacterStyle"/>
        </w:rPr>
      </w:pPr>
    </w:p>
    <w:p w:rsidR="00812117" w:rsidRDefault="00812117">
      <w:pPr>
        <w:pStyle w:val="ParagraphStyle3"/>
        <w:framePr w:w="3568" w:h="674" w:hRule="exact" w:wrap="none" w:vAnchor="page" w:hAnchor="margin" w:x="28" w:y="3817"/>
        <w:rPr>
          <w:rStyle w:val="CharacterStyle1"/>
          <w:rtl/>
        </w:rPr>
      </w:pPr>
    </w:p>
    <w:p w:rsidR="00812117" w:rsidRDefault="00812117">
      <w:pPr>
        <w:pStyle w:val="ParagraphStyle3"/>
        <w:framePr w:w="3568" w:h="510" w:hRule="exact" w:wrap="none" w:vAnchor="page" w:hAnchor="margin" w:x="28" w:y="4491"/>
        <w:rPr>
          <w:rStyle w:val="CharacterStyle1"/>
          <w:rtl/>
        </w:rPr>
      </w:pPr>
    </w:p>
    <w:p w:rsidR="00812117" w:rsidRDefault="00812117">
      <w:pPr>
        <w:pStyle w:val="ParagraphStyle3"/>
        <w:framePr w:w="5372" w:h="510" w:hRule="exact" w:wrap="none" w:vAnchor="page" w:hAnchor="margin" w:x="6091" w:y="4491"/>
        <w:rPr>
          <w:rStyle w:val="CharacterStyle1"/>
          <w:rtl/>
        </w:rPr>
      </w:pPr>
    </w:p>
    <w:p w:rsidR="00812117" w:rsidRDefault="00812117">
      <w:pPr>
        <w:pStyle w:val="ParagraphStyle3"/>
        <w:framePr w:w="5372" w:h="510" w:hRule="exact" w:wrap="none" w:vAnchor="page" w:hAnchor="margin" w:x="6091" w:y="5001"/>
        <w:rPr>
          <w:rStyle w:val="CharacterStyle1"/>
          <w:rtl/>
        </w:rPr>
      </w:pPr>
    </w:p>
    <w:p w:rsidR="00812117" w:rsidRDefault="007F3FD6">
      <w:pPr>
        <w:pStyle w:val="ParagraphStyle2"/>
        <w:framePr w:w="11491" w:h="285" w:hRule="exact" w:wrap="none" w:vAnchor="page" w:hAnchor="margin" w:y="5511"/>
        <w:rPr>
          <w:rStyle w:val="FakeCharacterStyle"/>
        </w:rPr>
      </w:pPr>
      <w:r>
        <w:rPr>
          <w:noProof/>
        </w:rPr>
        <w:drawing>
          <wp:inline distT="0" distB="0" distL="0" distR="0">
            <wp:extent cx="7296150" cy="1809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a:fillRect/>
                    </a:stretch>
                  </pic:blipFill>
                  <pic:spPr>
                    <a:xfrm>
                      <a:off x="0" y="0"/>
                      <a:ext cx="7296150" cy="180975"/>
                    </a:xfrm>
                    <a:prstGeom prst="rect">
                      <a:avLst/>
                    </a:prstGeom>
                    <a:noFill/>
                  </pic:spPr>
                </pic:pic>
              </a:graphicData>
            </a:graphic>
          </wp:inline>
        </w:drawing>
      </w:r>
    </w:p>
    <w:p w:rsidR="00812117" w:rsidRDefault="00812117">
      <w:pPr>
        <w:pStyle w:val="ParagraphStyle4"/>
        <w:framePr w:w="1214" w:h="432" w:hRule="exact" w:wrap="none" w:vAnchor="page" w:hAnchor="margin" w:x="45" w:y="5796"/>
        <w:rPr>
          <w:rStyle w:val="FakeCharacterStyle"/>
        </w:rPr>
      </w:pPr>
    </w:p>
    <w:p w:rsidR="00812117" w:rsidRDefault="007F3FD6">
      <w:pPr>
        <w:pStyle w:val="ParagraphStyle5"/>
        <w:framePr w:w="1218" w:h="402" w:hRule="exact" w:wrap="none" w:vAnchor="page" w:hAnchor="margin" w:x="43" w:y="5811"/>
        <w:rPr>
          <w:rStyle w:val="CharacterStyle2"/>
        </w:rPr>
      </w:pPr>
      <w:r>
        <w:rPr>
          <w:rStyle w:val="CharacterStyle2"/>
        </w:rPr>
        <w:t>Item No</w:t>
      </w:r>
    </w:p>
    <w:p w:rsidR="00812117" w:rsidRDefault="00812117">
      <w:pPr>
        <w:pStyle w:val="ParagraphStyle6"/>
        <w:framePr w:w="2440" w:h="432" w:hRule="exact" w:wrap="none" w:vAnchor="page" w:hAnchor="margin" w:x="1304" w:y="5796"/>
        <w:rPr>
          <w:rStyle w:val="FakeCharacterStyle"/>
        </w:rPr>
      </w:pPr>
    </w:p>
    <w:p w:rsidR="00812117" w:rsidRDefault="007F3FD6">
      <w:pPr>
        <w:pStyle w:val="ParagraphStyle7"/>
        <w:framePr w:w="2414" w:h="402" w:hRule="exact" w:wrap="none" w:vAnchor="page" w:hAnchor="margin" w:x="1332" w:y="5811"/>
        <w:rPr>
          <w:rStyle w:val="CharacterStyle3"/>
        </w:rPr>
      </w:pPr>
      <w:r>
        <w:rPr>
          <w:rStyle w:val="CharacterStyle3"/>
        </w:rPr>
        <w:t>Stock No</w:t>
      </w:r>
    </w:p>
    <w:p w:rsidR="00812117" w:rsidRDefault="00812117">
      <w:pPr>
        <w:pStyle w:val="ParagraphStyle8"/>
        <w:framePr w:w="5160" w:h="432" w:hRule="exact" w:wrap="none" w:vAnchor="page" w:hAnchor="margin" w:x="3789" w:y="5796"/>
        <w:rPr>
          <w:rStyle w:val="FakeCharacterStyle"/>
        </w:rPr>
      </w:pPr>
    </w:p>
    <w:p w:rsidR="00812117" w:rsidRDefault="007F3FD6">
      <w:pPr>
        <w:pStyle w:val="ParagraphStyle9"/>
        <w:framePr w:w="5134" w:h="402" w:hRule="exact" w:wrap="none" w:vAnchor="page" w:hAnchor="margin" w:x="3817" w:y="5811"/>
        <w:rPr>
          <w:rStyle w:val="CharacterStyle4"/>
        </w:rPr>
      </w:pPr>
      <w:r>
        <w:rPr>
          <w:rStyle w:val="CharacterStyle4"/>
        </w:rPr>
        <w:t>Stock Name</w:t>
      </w:r>
    </w:p>
    <w:p w:rsidR="00812117" w:rsidRDefault="00812117">
      <w:pPr>
        <w:pStyle w:val="ParagraphStyle6"/>
        <w:framePr w:w="1419" w:h="432" w:hRule="exact" w:wrap="none" w:vAnchor="page" w:hAnchor="margin" w:x="8994" w:y="5796"/>
        <w:rPr>
          <w:rStyle w:val="FakeCharacterStyle"/>
        </w:rPr>
      </w:pPr>
    </w:p>
    <w:p w:rsidR="00812117" w:rsidRDefault="007F3FD6">
      <w:pPr>
        <w:pStyle w:val="ParagraphStyle7"/>
        <w:framePr w:w="1393" w:h="402" w:hRule="exact" w:wrap="none" w:vAnchor="page" w:hAnchor="margin" w:x="9022" w:y="5811"/>
        <w:rPr>
          <w:rStyle w:val="CharacterStyle3"/>
        </w:rPr>
      </w:pPr>
      <w:r>
        <w:rPr>
          <w:rStyle w:val="CharacterStyle3"/>
        </w:rPr>
        <w:t>Quantity</w:t>
      </w:r>
    </w:p>
    <w:p w:rsidR="00812117" w:rsidRDefault="00812117">
      <w:pPr>
        <w:pStyle w:val="ParagraphStyle6"/>
        <w:framePr w:w="988" w:h="432" w:hRule="exact" w:wrap="none" w:vAnchor="page" w:hAnchor="margin" w:x="10458" w:y="5796"/>
        <w:rPr>
          <w:rStyle w:val="FakeCharacterStyle"/>
        </w:rPr>
      </w:pPr>
    </w:p>
    <w:p w:rsidR="00812117" w:rsidRDefault="007F3FD6">
      <w:pPr>
        <w:pStyle w:val="ParagraphStyle7"/>
        <w:framePr w:w="962" w:h="402" w:hRule="exact" w:wrap="none" w:vAnchor="page" w:hAnchor="margin" w:x="10486" w:y="5811"/>
        <w:rPr>
          <w:rStyle w:val="CharacterStyle3"/>
        </w:rPr>
      </w:pPr>
      <w:r>
        <w:rPr>
          <w:rStyle w:val="CharacterStyle3"/>
        </w:rPr>
        <w:t>Unit</w:t>
      </w:r>
    </w:p>
    <w:p w:rsidR="00812117" w:rsidRDefault="00812117">
      <w:pPr>
        <w:pStyle w:val="ParagraphStyle10"/>
        <w:framePr w:w="1304" w:h="1741" w:hRule="exact" w:wrap="none" w:vAnchor="page" w:hAnchor="margin" w:y="6228"/>
        <w:rPr>
          <w:rStyle w:val="FakeCharacterStyle"/>
        </w:rPr>
      </w:pPr>
    </w:p>
    <w:p w:rsidR="00812117" w:rsidRDefault="007F3FD6">
      <w:pPr>
        <w:pStyle w:val="ParagraphStyle11"/>
        <w:framePr w:w="1248" w:h="1726" w:hRule="exact" w:wrap="none" w:vAnchor="page" w:hAnchor="margin" w:x="28" w:y="6228"/>
        <w:rPr>
          <w:rStyle w:val="CharacterStyle5"/>
        </w:rPr>
      </w:pPr>
      <w:r>
        <w:rPr>
          <w:rStyle w:val="CharacterStyle5"/>
        </w:rPr>
        <w:t>1</w:t>
      </w:r>
    </w:p>
    <w:p w:rsidR="00812117" w:rsidRDefault="00812117">
      <w:pPr>
        <w:pStyle w:val="ParagraphStyle10"/>
        <w:framePr w:w="2485" w:h="1741" w:hRule="exact" w:wrap="none" w:vAnchor="page" w:hAnchor="margin" w:x="1304" w:y="6228"/>
        <w:rPr>
          <w:rStyle w:val="FakeCharacterStyle"/>
        </w:rPr>
      </w:pPr>
    </w:p>
    <w:p w:rsidR="00812117" w:rsidRDefault="007F3FD6">
      <w:pPr>
        <w:pStyle w:val="ParagraphStyle11"/>
        <w:framePr w:w="2429" w:h="1726" w:hRule="exact" w:wrap="none" w:vAnchor="page" w:hAnchor="margin" w:x="1332" w:y="6228"/>
        <w:rPr>
          <w:rStyle w:val="CharacterStyle5"/>
        </w:rPr>
      </w:pPr>
      <w:r>
        <w:rPr>
          <w:rStyle w:val="CharacterStyle5"/>
        </w:rPr>
        <w:t>09_10_031_003</w:t>
      </w:r>
    </w:p>
    <w:p w:rsidR="00812117" w:rsidRDefault="00812117">
      <w:pPr>
        <w:pStyle w:val="ParagraphStyle12"/>
        <w:framePr w:w="5205" w:h="1741" w:hRule="exact" w:wrap="none" w:vAnchor="page" w:hAnchor="margin" w:x="3789" w:y="6228"/>
        <w:rPr>
          <w:rStyle w:val="FakeCharacterStyle"/>
        </w:rPr>
      </w:pPr>
    </w:p>
    <w:p w:rsidR="00812117" w:rsidRDefault="007F3FD6">
      <w:pPr>
        <w:pStyle w:val="ParagraphStyle13"/>
        <w:framePr w:w="5149" w:h="1726" w:hRule="exact" w:wrap="none" w:vAnchor="page" w:hAnchor="margin" w:x="3817" w:y="6228"/>
        <w:rPr>
          <w:rStyle w:val="CharacterStyle6"/>
        </w:rPr>
      </w:pPr>
      <w:r>
        <w:rPr>
          <w:rStyle w:val="CharacterStyle6"/>
        </w:rPr>
        <w:t>chlamydia Trachomatis  ,complete kit to include DNA extraction PCR amplification and detection in clinical specimens including primers , controls , ready to use reagents</w:t>
      </w:r>
    </w:p>
    <w:p w:rsidR="00812117" w:rsidRDefault="00812117">
      <w:pPr>
        <w:pStyle w:val="ParagraphStyle10"/>
        <w:framePr w:w="1464" w:h="1741" w:hRule="exact" w:wrap="none" w:vAnchor="page" w:hAnchor="margin" w:x="8994" w:y="6228"/>
        <w:rPr>
          <w:rStyle w:val="FakeCharacterStyle"/>
        </w:rPr>
      </w:pPr>
    </w:p>
    <w:p w:rsidR="00812117" w:rsidRDefault="007F3FD6">
      <w:pPr>
        <w:pStyle w:val="ParagraphStyle11"/>
        <w:framePr w:w="1408" w:h="1726" w:hRule="exact" w:wrap="none" w:vAnchor="page" w:hAnchor="margin" w:x="9022" w:y="6228"/>
        <w:rPr>
          <w:rStyle w:val="CharacterStyle5"/>
        </w:rPr>
      </w:pPr>
      <w:r>
        <w:rPr>
          <w:rStyle w:val="CharacterStyle5"/>
        </w:rPr>
        <w:t>10</w:t>
      </w:r>
    </w:p>
    <w:p w:rsidR="00812117" w:rsidRDefault="00812117">
      <w:pPr>
        <w:pStyle w:val="ParagraphStyle10"/>
        <w:framePr w:w="1033" w:h="1741" w:hRule="exact" w:wrap="none" w:vAnchor="page" w:hAnchor="margin" w:x="10458" w:y="6228"/>
        <w:rPr>
          <w:rStyle w:val="FakeCharacterStyle"/>
        </w:rPr>
      </w:pPr>
    </w:p>
    <w:p w:rsidR="00812117" w:rsidRDefault="007F3FD6">
      <w:pPr>
        <w:pStyle w:val="ParagraphStyle11"/>
        <w:framePr w:w="977" w:h="1726" w:hRule="exact" w:wrap="none" w:vAnchor="page" w:hAnchor="margin" w:x="10486" w:y="6228"/>
        <w:rPr>
          <w:rStyle w:val="CharacterStyle5"/>
        </w:rPr>
      </w:pPr>
      <w:r>
        <w:rPr>
          <w:rStyle w:val="CharacterStyle5"/>
        </w:rPr>
        <w:t>Test</w:t>
      </w:r>
    </w:p>
    <w:p w:rsidR="00812117" w:rsidRDefault="00812117">
      <w:pPr>
        <w:pStyle w:val="ParagraphStyle10"/>
        <w:framePr w:w="1304" w:h="3776" w:hRule="exact" w:wrap="none" w:vAnchor="page" w:hAnchor="margin" w:y="7969"/>
        <w:rPr>
          <w:rStyle w:val="FakeCharacterStyle"/>
        </w:rPr>
      </w:pPr>
    </w:p>
    <w:p w:rsidR="00812117" w:rsidRDefault="007F3FD6">
      <w:pPr>
        <w:pStyle w:val="ParagraphStyle11"/>
        <w:framePr w:w="1248" w:h="3761" w:hRule="exact" w:wrap="none" w:vAnchor="page" w:hAnchor="margin" w:x="28" w:y="7969"/>
        <w:rPr>
          <w:rStyle w:val="CharacterStyle5"/>
        </w:rPr>
      </w:pPr>
      <w:r>
        <w:rPr>
          <w:rStyle w:val="CharacterStyle5"/>
        </w:rPr>
        <w:t>2</w:t>
      </w:r>
    </w:p>
    <w:p w:rsidR="00812117" w:rsidRDefault="00812117">
      <w:pPr>
        <w:pStyle w:val="ParagraphStyle10"/>
        <w:framePr w:w="2485" w:h="3776" w:hRule="exact" w:wrap="none" w:vAnchor="page" w:hAnchor="margin" w:x="1304" w:y="7969"/>
        <w:rPr>
          <w:rStyle w:val="FakeCharacterStyle"/>
        </w:rPr>
      </w:pPr>
    </w:p>
    <w:p w:rsidR="00812117" w:rsidRDefault="007F3FD6">
      <w:pPr>
        <w:pStyle w:val="ParagraphStyle11"/>
        <w:framePr w:w="2429" w:h="3761" w:hRule="exact" w:wrap="none" w:vAnchor="page" w:hAnchor="margin" w:x="1332" w:y="7969"/>
        <w:rPr>
          <w:rStyle w:val="CharacterStyle5"/>
        </w:rPr>
      </w:pPr>
      <w:r>
        <w:rPr>
          <w:rStyle w:val="CharacterStyle5"/>
        </w:rPr>
        <w:t>09_10_031_008</w:t>
      </w:r>
    </w:p>
    <w:p w:rsidR="00812117" w:rsidRDefault="00812117">
      <w:pPr>
        <w:pStyle w:val="ParagraphStyle12"/>
        <w:framePr w:w="5205" w:h="3776" w:hRule="exact" w:wrap="none" w:vAnchor="page" w:hAnchor="margin" w:x="3789" w:y="7969"/>
        <w:rPr>
          <w:rStyle w:val="FakeCharacterStyle"/>
        </w:rPr>
      </w:pPr>
    </w:p>
    <w:p w:rsidR="00812117" w:rsidRDefault="007F3FD6">
      <w:pPr>
        <w:pStyle w:val="ParagraphStyle13"/>
        <w:framePr w:w="5149" w:h="3761" w:hRule="exact" w:wrap="none" w:vAnchor="page" w:hAnchor="margin" w:x="3817" w:y="7969"/>
        <w:rPr>
          <w:rStyle w:val="CharacterStyle6"/>
        </w:rPr>
      </w:pPr>
      <w:r>
        <w:rPr>
          <w:rStyle w:val="CharacterStyle6"/>
        </w:rPr>
        <w:t>Real time PCR detection for Herpes Simplex virus 1&amp;2 from different clinical sample the system should include positive controls and internal control the test should be highly sessitive and specific in order to detect low copy number of Herpes Simplex virus 1&amp;2  in the clinical sample the kit should include all reagent needed for amplification and detection the internal control .</w:t>
      </w:r>
    </w:p>
    <w:p w:rsidR="00812117" w:rsidRDefault="00812117">
      <w:pPr>
        <w:pStyle w:val="ParagraphStyle10"/>
        <w:framePr w:w="1464" w:h="3776" w:hRule="exact" w:wrap="none" w:vAnchor="page" w:hAnchor="margin" w:x="8994" w:y="7969"/>
        <w:rPr>
          <w:rStyle w:val="FakeCharacterStyle"/>
        </w:rPr>
      </w:pPr>
    </w:p>
    <w:p w:rsidR="00812117" w:rsidRDefault="007F3FD6">
      <w:pPr>
        <w:pStyle w:val="ParagraphStyle11"/>
        <w:framePr w:w="1408" w:h="3761" w:hRule="exact" w:wrap="none" w:vAnchor="page" w:hAnchor="margin" w:x="9022" w:y="7969"/>
        <w:rPr>
          <w:rStyle w:val="CharacterStyle5"/>
        </w:rPr>
      </w:pPr>
      <w:r>
        <w:rPr>
          <w:rStyle w:val="CharacterStyle5"/>
        </w:rPr>
        <w:t>400</w:t>
      </w:r>
    </w:p>
    <w:p w:rsidR="00812117" w:rsidRDefault="00812117">
      <w:pPr>
        <w:pStyle w:val="ParagraphStyle10"/>
        <w:framePr w:w="1033" w:h="3776" w:hRule="exact" w:wrap="none" w:vAnchor="page" w:hAnchor="margin" w:x="10458" w:y="7969"/>
        <w:rPr>
          <w:rStyle w:val="FakeCharacterStyle"/>
        </w:rPr>
      </w:pPr>
    </w:p>
    <w:p w:rsidR="00812117" w:rsidRDefault="007F3FD6">
      <w:pPr>
        <w:pStyle w:val="ParagraphStyle11"/>
        <w:framePr w:w="977" w:h="3761" w:hRule="exact" w:wrap="none" w:vAnchor="page" w:hAnchor="margin" w:x="10486" w:y="7969"/>
        <w:rPr>
          <w:rStyle w:val="CharacterStyle5"/>
        </w:rPr>
      </w:pPr>
      <w:r>
        <w:rPr>
          <w:rStyle w:val="CharacterStyle5"/>
        </w:rPr>
        <w:t>Test</w:t>
      </w:r>
    </w:p>
    <w:p w:rsidR="00A23589" w:rsidRDefault="00A23589" w:rsidP="00A23589">
      <w:pPr>
        <w:framePr w:w="10756" w:h="1081" w:hRule="exact" w:wrap="none" w:vAnchor="page" w:hAnchor="page" w:x="871" w:y="481"/>
        <w:ind w:right="352"/>
        <w:jc w:val="right"/>
        <w:rPr>
          <w:sz w:val="28"/>
          <w:szCs w:val="28"/>
          <w:rtl/>
          <w:lang w:bidi="ar-JO"/>
        </w:rPr>
      </w:pPr>
      <w:r>
        <w:rPr>
          <w:rFonts w:hint="cs"/>
          <w:sz w:val="28"/>
          <w:szCs w:val="28"/>
          <w:rtl/>
          <w:lang w:bidi="ar-JO"/>
        </w:rPr>
        <w:t>)</w:t>
      </w:r>
      <w:r>
        <w:rPr>
          <w:sz w:val="28"/>
          <w:szCs w:val="28"/>
          <w:lang w:bidi="ar-JO"/>
        </w:rPr>
        <w:t xml:space="preserve">Molecular Microbiology Department </w:t>
      </w:r>
      <w:r w:rsidRPr="00812E18">
        <w:rPr>
          <w:rFonts w:hint="cs"/>
          <w:sz w:val="28"/>
          <w:szCs w:val="28"/>
          <w:rtl/>
          <w:lang w:bidi="ar-JO"/>
        </w:rPr>
        <w:t xml:space="preserve"> </w:t>
      </w:r>
      <w:r>
        <w:rPr>
          <w:rFonts w:cs="Times New Roman" w:hint="cs"/>
          <w:sz w:val="28"/>
          <w:szCs w:val="28"/>
          <w:rtl/>
          <w:lang w:bidi="ar-JO"/>
        </w:rPr>
        <w:t xml:space="preserve">الملحق </w:t>
      </w:r>
      <w:r>
        <w:rPr>
          <w:rFonts w:hint="cs"/>
          <w:sz w:val="28"/>
          <w:szCs w:val="28"/>
          <w:rtl/>
          <w:lang w:bidi="ar-JO"/>
        </w:rPr>
        <w:t>(</w:t>
      </w:r>
      <w:r>
        <w:rPr>
          <w:rFonts w:cs="Times New Roman" w:hint="cs"/>
          <w:sz w:val="28"/>
          <w:szCs w:val="28"/>
          <w:rtl/>
          <w:lang w:bidi="ar-JO"/>
        </w:rPr>
        <w:t>ب</w:t>
      </w:r>
      <w:r>
        <w:rPr>
          <w:rFonts w:hint="cs"/>
          <w:sz w:val="28"/>
          <w:szCs w:val="28"/>
          <w:rtl/>
          <w:lang w:bidi="ar-JO"/>
        </w:rPr>
        <w:t xml:space="preserve">) </w:t>
      </w:r>
      <w:r>
        <w:rPr>
          <w:rFonts w:cs="Times New Roman" w:hint="cs"/>
          <w:sz w:val="28"/>
          <w:szCs w:val="28"/>
          <w:rtl/>
          <w:lang w:bidi="ar-JO"/>
        </w:rPr>
        <w:t xml:space="preserve">للعطاء رقم م ش ع </w:t>
      </w:r>
      <w:r>
        <w:rPr>
          <w:rFonts w:hint="cs"/>
          <w:sz w:val="28"/>
          <w:szCs w:val="28"/>
          <w:rtl/>
          <w:lang w:bidi="ar-JO"/>
        </w:rPr>
        <w:t xml:space="preserve">12/6/22/2026 </w:t>
      </w:r>
      <w:r>
        <w:rPr>
          <w:rFonts w:cs="Times New Roman" w:hint="cs"/>
          <w:sz w:val="28"/>
          <w:szCs w:val="28"/>
          <w:rtl/>
          <w:lang w:bidi="ar-JO"/>
        </w:rPr>
        <w:t xml:space="preserve">شراء </w:t>
      </w:r>
      <w:r>
        <w:rPr>
          <w:rFonts w:hint="cs"/>
          <w:sz w:val="28"/>
          <w:szCs w:val="28"/>
          <w:rtl/>
          <w:lang w:bidi="ar-JO"/>
        </w:rPr>
        <w:t>(</w:t>
      </w:r>
      <w:r>
        <w:rPr>
          <w:sz w:val="28"/>
          <w:szCs w:val="28"/>
          <w:lang w:bidi="ar-JO"/>
        </w:rPr>
        <w:t xml:space="preserve"> </w:t>
      </w:r>
    </w:p>
    <w:p w:rsidR="00A23589" w:rsidRDefault="00A23589" w:rsidP="00A23589">
      <w:pPr>
        <w:pStyle w:val="ParagraphStyle3"/>
        <w:framePr w:w="10756" w:h="1081" w:hRule="exact" w:wrap="none" w:vAnchor="page" w:hAnchor="page" w:x="871" w:y="481"/>
        <w:rPr>
          <w:rStyle w:val="CharacterStyle1"/>
          <w:rtl/>
        </w:rPr>
      </w:pPr>
      <w:r>
        <w:rPr>
          <w:rFonts w:cs="Times New Roman" w:hint="cs"/>
          <w:sz w:val="28"/>
          <w:szCs w:val="28"/>
          <w:rtl/>
          <w:lang w:bidi="ar-JO"/>
        </w:rPr>
        <w:t xml:space="preserve">      المواصفات الفنية و الكميات و الشروط الخاصة</w:t>
      </w:r>
    </w:p>
    <w:p w:rsidR="00A23589" w:rsidRDefault="00A23589" w:rsidP="00A23589">
      <w:pPr>
        <w:spacing w:after="665"/>
        <w:ind w:left="10" w:hanging="10"/>
        <w:jc w:val="right"/>
        <w:rPr>
          <w:rFonts w:ascii="Arial" w:eastAsia="Arial" w:hAnsi="Arial" w:cs="Arial"/>
          <w:color w:val="000000"/>
          <w:sz w:val="28"/>
          <w:szCs w:val="28"/>
          <w:rtl/>
        </w:rPr>
      </w:pPr>
    </w:p>
    <w:p w:rsidR="00A23589" w:rsidRDefault="00A23589" w:rsidP="00A23589">
      <w:pPr>
        <w:tabs>
          <w:tab w:val="left" w:pos="6705"/>
        </w:tabs>
        <w:bidi/>
        <w:jc w:val="center"/>
        <w:rPr>
          <w:b/>
          <w:bCs/>
          <w:sz w:val="28"/>
          <w:szCs w:val="24"/>
          <w:rtl/>
          <w:lang w:bidi="ar-JO"/>
        </w:rPr>
      </w:pPr>
    </w:p>
    <w:p w:rsidR="00A23589" w:rsidRDefault="00A23589" w:rsidP="00A23589">
      <w:pPr>
        <w:tabs>
          <w:tab w:val="left" w:pos="6705"/>
        </w:tabs>
        <w:bidi/>
        <w:jc w:val="center"/>
        <w:rPr>
          <w:b/>
          <w:bCs/>
          <w:sz w:val="28"/>
          <w:szCs w:val="24"/>
          <w:rtl/>
          <w:lang w:bidi="ar-JO"/>
        </w:rPr>
      </w:pPr>
    </w:p>
    <w:p w:rsidR="00A23589" w:rsidRDefault="00A23589" w:rsidP="00A23589">
      <w:pPr>
        <w:tabs>
          <w:tab w:val="left" w:pos="6705"/>
        </w:tabs>
        <w:bidi/>
        <w:jc w:val="center"/>
        <w:rPr>
          <w:b/>
          <w:bCs/>
          <w:sz w:val="28"/>
          <w:szCs w:val="24"/>
          <w:rtl/>
          <w:lang w:bidi="ar-JO"/>
        </w:rPr>
      </w:pPr>
      <w:r>
        <w:rPr>
          <w:noProof/>
        </w:rPr>
        <w:drawing>
          <wp:anchor distT="0" distB="0" distL="114300" distR="114300" simplePos="0" relativeHeight="251659264" behindDoc="0" locked="0" layoutInCell="1" allowOverlap="1" wp14:anchorId="645E50D4" wp14:editId="114FC423">
            <wp:simplePos x="0" y="0"/>
            <wp:positionH relativeFrom="margin">
              <wp:align>center</wp:align>
            </wp:positionH>
            <wp:positionV relativeFrom="paragraph">
              <wp:posOffset>6985</wp:posOffset>
            </wp:positionV>
            <wp:extent cx="1428750" cy="142963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a:stretch/>
                  </pic:blipFill>
                  <pic:spPr bwMode="auto">
                    <a:xfrm>
                      <a:off x="0" y="0"/>
                      <a:ext cx="1428750" cy="1429633"/>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page">
              <wp14:pctHeight>0</wp14:pctHeight>
            </wp14:sizeRelV>
          </wp:anchor>
        </w:drawing>
      </w:r>
    </w:p>
    <w:p w:rsidR="00A23589" w:rsidRDefault="00A23589" w:rsidP="00A23589">
      <w:pPr>
        <w:tabs>
          <w:tab w:val="left" w:pos="6705"/>
        </w:tabs>
        <w:bidi/>
        <w:jc w:val="center"/>
        <w:rPr>
          <w:b/>
          <w:bCs/>
          <w:sz w:val="28"/>
          <w:szCs w:val="24"/>
          <w:rtl/>
          <w:lang w:bidi="ar-JO"/>
        </w:rPr>
      </w:pPr>
    </w:p>
    <w:p w:rsidR="00A23589" w:rsidRDefault="00A23589" w:rsidP="00A23589">
      <w:pPr>
        <w:tabs>
          <w:tab w:val="left" w:pos="6705"/>
        </w:tabs>
        <w:bidi/>
        <w:jc w:val="center"/>
        <w:rPr>
          <w:b/>
          <w:bCs/>
          <w:sz w:val="28"/>
          <w:szCs w:val="24"/>
          <w:rtl/>
          <w:lang w:bidi="ar-JO"/>
        </w:rPr>
      </w:pPr>
    </w:p>
    <w:p w:rsidR="00A23589" w:rsidRDefault="00A23589" w:rsidP="00A23589">
      <w:pPr>
        <w:tabs>
          <w:tab w:val="left" w:pos="6705"/>
        </w:tabs>
        <w:bidi/>
        <w:jc w:val="center"/>
        <w:rPr>
          <w:b/>
          <w:bCs/>
          <w:sz w:val="28"/>
          <w:szCs w:val="24"/>
          <w:rtl/>
          <w:lang w:bidi="ar-JO"/>
        </w:rPr>
      </w:pPr>
    </w:p>
    <w:p w:rsidR="00A23589" w:rsidRDefault="00A23589" w:rsidP="00A23589">
      <w:pPr>
        <w:tabs>
          <w:tab w:val="left" w:pos="6705"/>
        </w:tabs>
        <w:bidi/>
        <w:jc w:val="center"/>
        <w:rPr>
          <w:b/>
          <w:bCs/>
          <w:sz w:val="28"/>
          <w:szCs w:val="24"/>
          <w:rtl/>
          <w:lang w:bidi="ar-JO"/>
        </w:rPr>
      </w:pPr>
    </w:p>
    <w:p w:rsidR="00A23589" w:rsidRDefault="00A23589" w:rsidP="00A23589">
      <w:pPr>
        <w:tabs>
          <w:tab w:val="left" w:pos="6705"/>
        </w:tabs>
        <w:bidi/>
        <w:jc w:val="center"/>
        <w:rPr>
          <w:b/>
          <w:bCs/>
          <w:sz w:val="28"/>
          <w:szCs w:val="24"/>
          <w:rtl/>
          <w:lang w:bidi="ar-JO"/>
        </w:rPr>
      </w:pPr>
    </w:p>
    <w:p w:rsidR="00A23589" w:rsidRDefault="00A23589" w:rsidP="00A23589">
      <w:pPr>
        <w:tabs>
          <w:tab w:val="left" w:pos="6705"/>
        </w:tabs>
        <w:bidi/>
        <w:jc w:val="center"/>
        <w:rPr>
          <w:b/>
          <w:bCs/>
          <w:sz w:val="28"/>
          <w:szCs w:val="24"/>
          <w:rtl/>
          <w:lang w:bidi="ar-JO"/>
        </w:rPr>
      </w:pPr>
    </w:p>
    <w:p w:rsidR="00A23589" w:rsidRDefault="00A23589" w:rsidP="00727879">
      <w:pPr>
        <w:tabs>
          <w:tab w:val="left" w:pos="6705"/>
        </w:tabs>
        <w:bidi/>
        <w:ind w:right="180"/>
        <w:jc w:val="center"/>
        <w:rPr>
          <w:b/>
          <w:bCs/>
          <w:sz w:val="28"/>
          <w:szCs w:val="24"/>
          <w:rtl/>
          <w:lang w:bidi="ar-JO"/>
        </w:rPr>
      </w:pPr>
    </w:p>
    <w:p w:rsidR="00A23589" w:rsidRDefault="00A23589" w:rsidP="00A23589">
      <w:pPr>
        <w:tabs>
          <w:tab w:val="left" w:pos="6705"/>
        </w:tabs>
        <w:bidi/>
        <w:jc w:val="center"/>
        <w:rPr>
          <w:b/>
          <w:bCs/>
          <w:sz w:val="28"/>
          <w:szCs w:val="24"/>
          <w:rtl/>
          <w:lang w:bidi="ar-JO"/>
        </w:rPr>
      </w:pPr>
    </w:p>
    <w:p w:rsidR="00A23589" w:rsidRPr="00CF24CA" w:rsidRDefault="00A23589" w:rsidP="00A23589">
      <w:pPr>
        <w:tabs>
          <w:tab w:val="left" w:pos="6705"/>
        </w:tabs>
        <w:bidi/>
        <w:jc w:val="center"/>
        <w:rPr>
          <w:b/>
          <w:bCs/>
          <w:sz w:val="28"/>
          <w:szCs w:val="24"/>
          <w:rtl/>
          <w:lang w:bidi="ar-JO"/>
        </w:rPr>
      </w:pPr>
      <w:r w:rsidRPr="00CF24CA">
        <w:rPr>
          <w:rFonts w:cs="Times New Roman" w:hint="cs"/>
          <w:b/>
          <w:bCs/>
          <w:sz w:val="28"/>
          <w:szCs w:val="24"/>
          <w:rtl/>
          <w:lang w:bidi="ar-JO"/>
        </w:rPr>
        <w:t>القيادة العامه للقوات المسلحة الاردنية</w:t>
      </w:r>
      <w:r w:rsidRPr="00CF24CA">
        <w:rPr>
          <w:rFonts w:hint="cs"/>
          <w:b/>
          <w:bCs/>
          <w:sz w:val="28"/>
          <w:szCs w:val="24"/>
          <w:rtl/>
          <w:lang w:bidi="ar-JO"/>
        </w:rPr>
        <w:t>-</w:t>
      </w:r>
      <w:r w:rsidRPr="00CF24CA">
        <w:rPr>
          <w:rFonts w:cs="Times New Roman" w:hint="cs"/>
          <w:b/>
          <w:bCs/>
          <w:sz w:val="28"/>
          <w:szCs w:val="24"/>
          <w:rtl/>
          <w:lang w:bidi="ar-JO"/>
        </w:rPr>
        <w:t>الجيش العربي</w:t>
      </w:r>
    </w:p>
    <w:p w:rsidR="00A23589" w:rsidRPr="00CF24CA" w:rsidRDefault="00A23589" w:rsidP="00A23589">
      <w:pPr>
        <w:tabs>
          <w:tab w:val="left" w:pos="6705"/>
        </w:tabs>
        <w:bidi/>
        <w:jc w:val="center"/>
        <w:rPr>
          <w:b/>
          <w:bCs/>
          <w:sz w:val="28"/>
          <w:szCs w:val="24"/>
          <w:rtl/>
          <w:lang w:bidi="ar-JO"/>
        </w:rPr>
      </w:pPr>
      <w:r w:rsidRPr="00CF24CA">
        <w:rPr>
          <w:rFonts w:cs="Times New Roman" w:hint="cs"/>
          <w:b/>
          <w:bCs/>
          <w:sz w:val="28"/>
          <w:szCs w:val="24"/>
          <w:rtl/>
          <w:lang w:bidi="ar-JO"/>
        </w:rPr>
        <w:t>مديرية المشتريات الدفاعية</w:t>
      </w:r>
    </w:p>
    <w:p w:rsidR="00A23589" w:rsidRDefault="00A23589" w:rsidP="00A23589">
      <w:pPr>
        <w:pStyle w:val="ParagraphStyle16"/>
        <w:framePr w:w="1709" w:h="331" w:hRule="exact" w:wrap="none" w:vAnchor="page" w:hAnchor="margin" w:x="9782" w:y="16231"/>
        <w:rPr>
          <w:rStyle w:val="CharacterStyle9"/>
        </w:rPr>
      </w:pPr>
      <w:r>
        <w:rPr>
          <w:rStyle w:val="CharacterStyle9"/>
        </w:rPr>
        <w:t>Page 1 of 7</w:t>
      </w:r>
    </w:p>
    <w:p w:rsidR="00A23589" w:rsidRPr="00CF24CA" w:rsidRDefault="00A23589" w:rsidP="00A23589">
      <w:pPr>
        <w:tabs>
          <w:tab w:val="left" w:pos="6705"/>
        </w:tabs>
        <w:bidi/>
        <w:jc w:val="center"/>
        <w:rPr>
          <w:b/>
          <w:bCs/>
          <w:sz w:val="28"/>
          <w:szCs w:val="24"/>
          <w:rtl/>
          <w:lang w:bidi="ar-JO"/>
        </w:rPr>
      </w:pPr>
      <w:r w:rsidRPr="00CF24CA">
        <w:rPr>
          <w:rFonts w:cs="Times New Roman" w:hint="cs"/>
          <w:b/>
          <w:bCs/>
          <w:sz w:val="28"/>
          <w:szCs w:val="24"/>
          <w:rtl/>
          <w:lang w:bidi="ar-JO"/>
        </w:rPr>
        <w:t>لجنة الشراء المركزية</w:t>
      </w:r>
    </w:p>
    <w:p w:rsidR="00A23589" w:rsidRDefault="00A23589" w:rsidP="00A23589">
      <w:pPr>
        <w:spacing w:after="665"/>
        <w:ind w:left="10" w:hanging="10"/>
        <w:jc w:val="right"/>
        <w:rPr>
          <w:rFonts w:ascii="Arial" w:eastAsia="Arial" w:hAnsi="Arial" w:cs="Arial"/>
          <w:color w:val="000000"/>
          <w:sz w:val="28"/>
          <w:szCs w:val="28"/>
          <w:rtl/>
        </w:rPr>
      </w:pPr>
    </w:p>
    <w:p w:rsidR="00A23589" w:rsidRDefault="00A23589" w:rsidP="00A23589">
      <w:pPr>
        <w:spacing w:after="665"/>
        <w:ind w:left="10" w:hanging="10"/>
        <w:jc w:val="right"/>
        <w:sectPr w:rsidR="00A23589">
          <w:pgSz w:w="11908" w:h="16833"/>
          <w:pgMar w:top="0" w:right="144" w:bottom="0" w:left="72" w:header="720" w:footer="720" w:gutter="0"/>
          <w:cols w:space="720"/>
          <w:formProt w:val="0"/>
        </w:sectPr>
      </w:pPr>
    </w:p>
    <w:p w:rsidR="00812117" w:rsidRDefault="00812117">
      <w:pPr>
        <w:pStyle w:val="ParagraphStyle2"/>
        <w:framePr w:w="11491" w:h="285" w:hRule="exact" w:wrap="none" w:vAnchor="page" w:hAnchor="margin" w:y="1020"/>
        <w:rPr>
          <w:rStyle w:val="FakeCharacterStyle"/>
        </w:rPr>
      </w:pPr>
    </w:p>
    <w:p w:rsidR="00812117" w:rsidRDefault="00812117">
      <w:pPr>
        <w:pStyle w:val="ParagraphStyle4"/>
        <w:framePr w:w="1214" w:h="432" w:hRule="exact" w:wrap="none" w:vAnchor="page" w:hAnchor="margin" w:x="45" w:y="1305"/>
        <w:rPr>
          <w:rStyle w:val="FakeCharacterStyle"/>
        </w:rPr>
      </w:pPr>
    </w:p>
    <w:p w:rsidR="00812117" w:rsidRDefault="007F3FD6">
      <w:pPr>
        <w:pStyle w:val="ParagraphStyle5"/>
        <w:framePr w:w="1218" w:h="402" w:hRule="exact" w:wrap="none" w:vAnchor="page" w:hAnchor="margin" w:x="43" w:y="1320"/>
        <w:rPr>
          <w:rStyle w:val="CharacterStyle2"/>
        </w:rPr>
      </w:pPr>
      <w:r>
        <w:rPr>
          <w:rStyle w:val="CharacterStyle2"/>
        </w:rPr>
        <w:t>Item No</w:t>
      </w:r>
    </w:p>
    <w:p w:rsidR="00812117" w:rsidRDefault="00812117">
      <w:pPr>
        <w:pStyle w:val="ParagraphStyle6"/>
        <w:framePr w:w="2440" w:h="432" w:hRule="exact" w:wrap="none" w:vAnchor="page" w:hAnchor="margin" w:x="1304" w:y="1305"/>
        <w:rPr>
          <w:rStyle w:val="FakeCharacterStyle"/>
        </w:rPr>
      </w:pPr>
    </w:p>
    <w:p w:rsidR="00812117" w:rsidRDefault="007F3FD6">
      <w:pPr>
        <w:pStyle w:val="ParagraphStyle7"/>
        <w:framePr w:w="2414" w:h="402" w:hRule="exact" w:wrap="none" w:vAnchor="page" w:hAnchor="margin" w:x="1332" w:y="1320"/>
        <w:rPr>
          <w:rStyle w:val="CharacterStyle3"/>
        </w:rPr>
      </w:pPr>
      <w:r>
        <w:rPr>
          <w:rStyle w:val="CharacterStyle3"/>
        </w:rPr>
        <w:t>Stock No</w:t>
      </w:r>
    </w:p>
    <w:p w:rsidR="00812117" w:rsidRDefault="00812117">
      <w:pPr>
        <w:pStyle w:val="ParagraphStyle8"/>
        <w:framePr w:w="5160" w:h="432" w:hRule="exact" w:wrap="none" w:vAnchor="page" w:hAnchor="margin" w:x="3789" w:y="1305"/>
        <w:rPr>
          <w:rStyle w:val="FakeCharacterStyle"/>
        </w:rPr>
      </w:pPr>
    </w:p>
    <w:p w:rsidR="00812117" w:rsidRDefault="007F3FD6">
      <w:pPr>
        <w:pStyle w:val="ParagraphStyle9"/>
        <w:framePr w:w="5134" w:h="402" w:hRule="exact" w:wrap="none" w:vAnchor="page" w:hAnchor="margin" w:x="3817" w:y="1320"/>
        <w:rPr>
          <w:rStyle w:val="CharacterStyle4"/>
        </w:rPr>
      </w:pPr>
      <w:r>
        <w:rPr>
          <w:rStyle w:val="CharacterStyle4"/>
        </w:rPr>
        <w:t>Stock Name</w:t>
      </w:r>
    </w:p>
    <w:p w:rsidR="00812117" w:rsidRDefault="00812117">
      <w:pPr>
        <w:pStyle w:val="ParagraphStyle6"/>
        <w:framePr w:w="1419" w:h="432" w:hRule="exact" w:wrap="none" w:vAnchor="page" w:hAnchor="margin" w:x="8994" w:y="1305"/>
        <w:rPr>
          <w:rStyle w:val="FakeCharacterStyle"/>
        </w:rPr>
      </w:pPr>
    </w:p>
    <w:p w:rsidR="00812117" w:rsidRDefault="007F3FD6">
      <w:pPr>
        <w:pStyle w:val="ParagraphStyle7"/>
        <w:framePr w:w="1393" w:h="402" w:hRule="exact" w:wrap="none" w:vAnchor="page" w:hAnchor="margin" w:x="9022" w:y="1320"/>
        <w:rPr>
          <w:rStyle w:val="CharacterStyle3"/>
        </w:rPr>
      </w:pPr>
      <w:r>
        <w:rPr>
          <w:rStyle w:val="CharacterStyle3"/>
        </w:rPr>
        <w:t>Quantity</w:t>
      </w:r>
    </w:p>
    <w:p w:rsidR="00812117" w:rsidRDefault="00812117">
      <w:pPr>
        <w:pStyle w:val="ParagraphStyle6"/>
        <w:framePr w:w="988" w:h="432" w:hRule="exact" w:wrap="none" w:vAnchor="page" w:hAnchor="margin" w:x="10458" w:y="1305"/>
        <w:rPr>
          <w:rStyle w:val="FakeCharacterStyle"/>
        </w:rPr>
      </w:pPr>
    </w:p>
    <w:p w:rsidR="00812117" w:rsidRDefault="007F3FD6">
      <w:pPr>
        <w:pStyle w:val="ParagraphStyle7"/>
        <w:framePr w:w="962" w:h="402" w:hRule="exact" w:wrap="none" w:vAnchor="page" w:hAnchor="margin" w:x="10486" w:y="1320"/>
        <w:rPr>
          <w:rStyle w:val="CharacterStyle3"/>
        </w:rPr>
      </w:pPr>
      <w:r>
        <w:rPr>
          <w:rStyle w:val="CharacterStyle3"/>
        </w:rPr>
        <w:t>Unit</w:t>
      </w:r>
    </w:p>
    <w:p w:rsidR="00812117" w:rsidRDefault="00812117">
      <w:pPr>
        <w:pStyle w:val="ParagraphStyle10"/>
        <w:framePr w:w="1304" w:h="4794" w:hRule="exact" w:wrap="none" w:vAnchor="page" w:hAnchor="margin" w:y="1737"/>
        <w:rPr>
          <w:rStyle w:val="FakeCharacterStyle"/>
        </w:rPr>
      </w:pPr>
    </w:p>
    <w:p w:rsidR="00812117" w:rsidRDefault="007F3FD6">
      <w:pPr>
        <w:pStyle w:val="ParagraphStyle11"/>
        <w:framePr w:w="1248" w:h="4779" w:hRule="exact" w:wrap="none" w:vAnchor="page" w:hAnchor="margin" w:x="28" w:y="1737"/>
        <w:rPr>
          <w:rStyle w:val="CharacterStyle5"/>
        </w:rPr>
      </w:pPr>
      <w:r>
        <w:rPr>
          <w:rStyle w:val="CharacterStyle5"/>
        </w:rPr>
        <w:t>3</w:t>
      </w:r>
    </w:p>
    <w:p w:rsidR="00812117" w:rsidRDefault="00812117">
      <w:pPr>
        <w:pStyle w:val="ParagraphStyle10"/>
        <w:framePr w:w="2485" w:h="4794" w:hRule="exact" w:wrap="none" w:vAnchor="page" w:hAnchor="margin" w:x="1304" w:y="1737"/>
        <w:rPr>
          <w:rStyle w:val="FakeCharacterStyle"/>
        </w:rPr>
      </w:pPr>
    </w:p>
    <w:p w:rsidR="00812117" w:rsidRDefault="007F3FD6">
      <w:pPr>
        <w:pStyle w:val="ParagraphStyle11"/>
        <w:framePr w:w="2429" w:h="4779" w:hRule="exact" w:wrap="none" w:vAnchor="page" w:hAnchor="margin" w:x="1332" w:y="1737"/>
        <w:rPr>
          <w:rStyle w:val="CharacterStyle5"/>
        </w:rPr>
      </w:pPr>
      <w:r>
        <w:rPr>
          <w:rStyle w:val="CharacterStyle5"/>
        </w:rPr>
        <w:t>09_10_031_010</w:t>
      </w:r>
    </w:p>
    <w:p w:rsidR="00812117" w:rsidRDefault="00812117">
      <w:pPr>
        <w:pStyle w:val="ParagraphStyle12"/>
        <w:framePr w:w="5205" w:h="4794" w:hRule="exact" w:wrap="none" w:vAnchor="page" w:hAnchor="margin" w:x="3789" w:y="1737"/>
        <w:rPr>
          <w:rStyle w:val="FakeCharacterStyle"/>
        </w:rPr>
      </w:pPr>
    </w:p>
    <w:p w:rsidR="00812117" w:rsidRDefault="007F3FD6">
      <w:pPr>
        <w:pStyle w:val="ParagraphStyle13"/>
        <w:framePr w:w="5149" w:h="4779" w:hRule="exact" w:wrap="none" w:vAnchor="page" w:hAnchor="margin" w:x="3817" w:y="1737"/>
        <w:rPr>
          <w:rStyle w:val="CharacterStyle6"/>
        </w:rPr>
      </w:pPr>
      <w:r>
        <w:rPr>
          <w:rStyle w:val="CharacterStyle6"/>
        </w:rPr>
        <w:t>Real time PCR detection for Mycobacterium Tuberculosis DNA from different clinical samples . The test should include an internal control system  which has to be added to the extraction step and detected on separated channel of the real time instrument .the test should be highly sensitive and specific  in order to detect low copy number of Mycobacterium  Tuberculosis in the clinical sample the kit should include all reagent needed for amplification and detection the internal control .</w:t>
      </w:r>
    </w:p>
    <w:p w:rsidR="00812117" w:rsidRDefault="00812117">
      <w:pPr>
        <w:pStyle w:val="ParagraphStyle10"/>
        <w:framePr w:w="1464" w:h="4794" w:hRule="exact" w:wrap="none" w:vAnchor="page" w:hAnchor="margin" w:x="8994" w:y="1737"/>
        <w:rPr>
          <w:rStyle w:val="FakeCharacterStyle"/>
        </w:rPr>
      </w:pPr>
    </w:p>
    <w:p w:rsidR="00812117" w:rsidRDefault="007F3FD6">
      <w:pPr>
        <w:pStyle w:val="ParagraphStyle11"/>
        <w:framePr w:w="1408" w:h="4779" w:hRule="exact" w:wrap="none" w:vAnchor="page" w:hAnchor="margin" w:x="9022" w:y="1737"/>
        <w:rPr>
          <w:rStyle w:val="CharacterStyle5"/>
        </w:rPr>
      </w:pPr>
      <w:r>
        <w:rPr>
          <w:rStyle w:val="CharacterStyle5"/>
        </w:rPr>
        <w:t>200</w:t>
      </w:r>
    </w:p>
    <w:p w:rsidR="00812117" w:rsidRDefault="00812117">
      <w:pPr>
        <w:pStyle w:val="ParagraphStyle10"/>
        <w:framePr w:w="1033" w:h="4794" w:hRule="exact" w:wrap="none" w:vAnchor="page" w:hAnchor="margin" w:x="10458" w:y="1737"/>
        <w:rPr>
          <w:rStyle w:val="FakeCharacterStyle"/>
        </w:rPr>
      </w:pPr>
    </w:p>
    <w:p w:rsidR="00812117" w:rsidRDefault="007F3FD6">
      <w:pPr>
        <w:pStyle w:val="ParagraphStyle11"/>
        <w:framePr w:w="977" w:h="4779" w:hRule="exact" w:wrap="none" w:vAnchor="page" w:hAnchor="margin" w:x="10486" w:y="1737"/>
        <w:rPr>
          <w:rStyle w:val="CharacterStyle5"/>
        </w:rPr>
      </w:pPr>
      <w:r>
        <w:rPr>
          <w:rStyle w:val="CharacterStyle5"/>
        </w:rPr>
        <w:t>Test</w:t>
      </w:r>
    </w:p>
    <w:p w:rsidR="00812117" w:rsidRDefault="00812117">
      <w:pPr>
        <w:pStyle w:val="ParagraphStyle10"/>
        <w:framePr w:w="1304" w:h="5473" w:hRule="exact" w:wrap="none" w:vAnchor="page" w:hAnchor="margin" w:y="6531"/>
        <w:rPr>
          <w:rStyle w:val="FakeCharacterStyle"/>
        </w:rPr>
      </w:pPr>
    </w:p>
    <w:p w:rsidR="00812117" w:rsidRDefault="007F3FD6">
      <w:pPr>
        <w:pStyle w:val="ParagraphStyle11"/>
        <w:framePr w:w="1248" w:h="5458" w:hRule="exact" w:wrap="none" w:vAnchor="page" w:hAnchor="margin" w:x="28" w:y="6531"/>
        <w:rPr>
          <w:rStyle w:val="CharacterStyle5"/>
        </w:rPr>
      </w:pPr>
      <w:r>
        <w:rPr>
          <w:rStyle w:val="CharacterStyle5"/>
        </w:rPr>
        <w:t>4</w:t>
      </w:r>
    </w:p>
    <w:p w:rsidR="00812117" w:rsidRDefault="00812117">
      <w:pPr>
        <w:pStyle w:val="ParagraphStyle10"/>
        <w:framePr w:w="2485" w:h="5473" w:hRule="exact" w:wrap="none" w:vAnchor="page" w:hAnchor="margin" w:x="1304" w:y="6531"/>
        <w:rPr>
          <w:rStyle w:val="FakeCharacterStyle"/>
        </w:rPr>
      </w:pPr>
    </w:p>
    <w:p w:rsidR="00812117" w:rsidRDefault="007F3FD6">
      <w:pPr>
        <w:pStyle w:val="ParagraphStyle11"/>
        <w:framePr w:w="2429" w:h="5458" w:hRule="exact" w:wrap="none" w:vAnchor="page" w:hAnchor="margin" w:x="1332" w:y="6531"/>
        <w:rPr>
          <w:rStyle w:val="CharacterStyle5"/>
        </w:rPr>
      </w:pPr>
      <w:r>
        <w:rPr>
          <w:rStyle w:val="CharacterStyle5"/>
        </w:rPr>
        <w:t>09_10_031_011</w:t>
      </w:r>
    </w:p>
    <w:p w:rsidR="00812117" w:rsidRDefault="00812117">
      <w:pPr>
        <w:pStyle w:val="ParagraphStyle12"/>
        <w:framePr w:w="5205" w:h="5473" w:hRule="exact" w:wrap="none" w:vAnchor="page" w:hAnchor="margin" w:x="3789" w:y="6531"/>
        <w:rPr>
          <w:rStyle w:val="FakeCharacterStyle"/>
        </w:rPr>
      </w:pPr>
    </w:p>
    <w:p w:rsidR="00812117" w:rsidRDefault="007F3FD6">
      <w:pPr>
        <w:pStyle w:val="ParagraphStyle13"/>
        <w:framePr w:w="5149" w:h="5458" w:hRule="exact" w:wrap="none" w:vAnchor="page" w:hAnchor="margin" w:x="3817" w:y="6531"/>
        <w:rPr>
          <w:rStyle w:val="CharacterStyle6"/>
        </w:rPr>
      </w:pPr>
      <w:r>
        <w:rPr>
          <w:rStyle w:val="CharacterStyle6"/>
        </w:rPr>
        <w:t xml:space="preserve"> real time PCR detection for Cytomegalovirus  from different  clinical samples, Quantitative analysis to monitor the viral load in the clinical samples.the system should include at least four standers to draw the standard  curve,and  internal control system which has to be added to the extraction step and detected PCR instrument the test should be highly sensitive and specific in order to detect low copy number of Cytomegalovirus  in the clinical sample the kit should include all reagent needed for amplification and detection  the internal control.</w:t>
      </w:r>
    </w:p>
    <w:p w:rsidR="00812117" w:rsidRDefault="00812117">
      <w:pPr>
        <w:pStyle w:val="ParagraphStyle10"/>
        <w:framePr w:w="1464" w:h="5473" w:hRule="exact" w:wrap="none" w:vAnchor="page" w:hAnchor="margin" w:x="8994" w:y="6531"/>
        <w:rPr>
          <w:rStyle w:val="FakeCharacterStyle"/>
        </w:rPr>
      </w:pPr>
    </w:p>
    <w:p w:rsidR="00812117" w:rsidRDefault="007F3FD6">
      <w:pPr>
        <w:pStyle w:val="ParagraphStyle11"/>
        <w:framePr w:w="1408" w:h="5458" w:hRule="exact" w:wrap="none" w:vAnchor="page" w:hAnchor="margin" w:x="9022" w:y="6531"/>
        <w:rPr>
          <w:rStyle w:val="CharacterStyle5"/>
        </w:rPr>
      </w:pPr>
      <w:r>
        <w:rPr>
          <w:rStyle w:val="CharacterStyle5"/>
        </w:rPr>
        <w:t>500</w:t>
      </w:r>
    </w:p>
    <w:p w:rsidR="00812117" w:rsidRDefault="00812117">
      <w:pPr>
        <w:pStyle w:val="ParagraphStyle10"/>
        <w:framePr w:w="1033" w:h="5473" w:hRule="exact" w:wrap="none" w:vAnchor="page" w:hAnchor="margin" w:x="10458" w:y="6531"/>
        <w:rPr>
          <w:rStyle w:val="FakeCharacterStyle"/>
        </w:rPr>
      </w:pPr>
    </w:p>
    <w:p w:rsidR="00812117" w:rsidRDefault="007F3FD6">
      <w:pPr>
        <w:pStyle w:val="ParagraphStyle11"/>
        <w:framePr w:w="977" w:h="5458" w:hRule="exact" w:wrap="none" w:vAnchor="page" w:hAnchor="margin" w:x="10486" w:y="6531"/>
        <w:rPr>
          <w:rStyle w:val="CharacterStyle5"/>
        </w:rPr>
      </w:pPr>
      <w:r>
        <w:rPr>
          <w:rStyle w:val="CharacterStyle5"/>
        </w:rPr>
        <w:t>Test</w:t>
      </w:r>
    </w:p>
    <w:p w:rsidR="00812117" w:rsidRDefault="007F3FD6" w:rsidP="00BF27E3">
      <w:pPr>
        <w:pStyle w:val="ParagraphStyle16"/>
        <w:framePr w:w="1709" w:h="331" w:hRule="exact" w:wrap="none" w:vAnchor="page" w:hAnchor="page" w:x="9976" w:y="16096"/>
        <w:rPr>
          <w:rStyle w:val="CharacterStyle9"/>
        </w:rPr>
      </w:pPr>
      <w:r>
        <w:rPr>
          <w:rStyle w:val="CharacterStyle9"/>
        </w:rPr>
        <w:t>Page 2 of 7</w:t>
      </w:r>
    </w:p>
    <w:p w:rsidR="00A23589" w:rsidRDefault="00A23589" w:rsidP="00A23589">
      <w:pPr>
        <w:framePr w:w="10756" w:h="1081" w:hRule="exact" w:wrap="none" w:vAnchor="page" w:hAnchor="page" w:x="871" w:y="481"/>
        <w:ind w:right="352"/>
        <w:jc w:val="right"/>
        <w:rPr>
          <w:sz w:val="28"/>
          <w:szCs w:val="28"/>
          <w:rtl/>
          <w:lang w:bidi="ar-JO"/>
        </w:rPr>
      </w:pPr>
      <w:r>
        <w:rPr>
          <w:rFonts w:hint="cs"/>
          <w:sz w:val="28"/>
          <w:szCs w:val="28"/>
          <w:rtl/>
          <w:lang w:bidi="ar-JO"/>
        </w:rPr>
        <w:t>)</w:t>
      </w:r>
      <w:r>
        <w:rPr>
          <w:sz w:val="28"/>
          <w:szCs w:val="28"/>
          <w:lang w:bidi="ar-JO"/>
        </w:rPr>
        <w:t xml:space="preserve">Molecular Microbiology Department </w:t>
      </w:r>
      <w:r w:rsidRPr="00812E18">
        <w:rPr>
          <w:rFonts w:hint="cs"/>
          <w:sz w:val="28"/>
          <w:szCs w:val="28"/>
          <w:rtl/>
          <w:lang w:bidi="ar-JO"/>
        </w:rPr>
        <w:t xml:space="preserve"> </w:t>
      </w:r>
      <w:r>
        <w:rPr>
          <w:rFonts w:cs="Times New Roman" w:hint="cs"/>
          <w:sz w:val="28"/>
          <w:szCs w:val="28"/>
          <w:rtl/>
          <w:lang w:bidi="ar-JO"/>
        </w:rPr>
        <w:t xml:space="preserve">الملحق </w:t>
      </w:r>
      <w:r>
        <w:rPr>
          <w:rFonts w:hint="cs"/>
          <w:sz w:val="28"/>
          <w:szCs w:val="28"/>
          <w:rtl/>
          <w:lang w:bidi="ar-JO"/>
        </w:rPr>
        <w:t>(</w:t>
      </w:r>
      <w:r>
        <w:rPr>
          <w:rFonts w:cs="Times New Roman" w:hint="cs"/>
          <w:sz w:val="28"/>
          <w:szCs w:val="28"/>
          <w:rtl/>
          <w:lang w:bidi="ar-JO"/>
        </w:rPr>
        <w:t>ب</w:t>
      </w:r>
      <w:r>
        <w:rPr>
          <w:rFonts w:hint="cs"/>
          <w:sz w:val="28"/>
          <w:szCs w:val="28"/>
          <w:rtl/>
          <w:lang w:bidi="ar-JO"/>
        </w:rPr>
        <w:t xml:space="preserve">) </w:t>
      </w:r>
      <w:r>
        <w:rPr>
          <w:rFonts w:cs="Times New Roman" w:hint="cs"/>
          <w:sz w:val="28"/>
          <w:szCs w:val="28"/>
          <w:rtl/>
          <w:lang w:bidi="ar-JO"/>
        </w:rPr>
        <w:t xml:space="preserve">للعطاء رقم م ش ع </w:t>
      </w:r>
      <w:r>
        <w:rPr>
          <w:rFonts w:hint="cs"/>
          <w:sz w:val="28"/>
          <w:szCs w:val="28"/>
          <w:rtl/>
          <w:lang w:bidi="ar-JO"/>
        </w:rPr>
        <w:t xml:space="preserve">12/6/22/2026 </w:t>
      </w:r>
      <w:r>
        <w:rPr>
          <w:rFonts w:cs="Times New Roman" w:hint="cs"/>
          <w:sz w:val="28"/>
          <w:szCs w:val="28"/>
          <w:rtl/>
          <w:lang w:bidi="ar-JO"/>
        </w:rPr>
        <w:t xml:space="preserve">شراء </w:t>
      </w:r>
      <w:r>
        <w:rPr>
          <w:rFonts w:hint="cs"/>
          <w:sz w:val="28"/>
          <w:szCs w:val="28"/>
          <w:rtl/>
          <w:lang w:bidi="ar-JO"/>
        </w:rPr>
        <w:t>(</w:t>
      </w:r>
      <w:r>
        <w:rPr>
          <w:sz w:val="28"/>
          <w:szCs w:val="28"/>
          <w:lang w:bidi="ar-JO"/>
        </w:rPr>
        <w:t xml:space="preserve"> </w:t>
      </w:r>
    </w:p>
    <w:p w:rsidR="00A23589" w:rsidRDefault="00A23589" w:rsidP="00A23589">
      <w:pPr>
        <w:pStyle w:val="ParagraphStyle3"/>
        <w:framePr w:w="10756" w:h="1081" w:hRule="exact" w:wrap="none" w:vAnchor="page" w:hAnchor="page" w:x="871" w:y="481"/>
        <w:rPr>
          <w:rStyle w:val="CharacterStyle1"/>
          <w:rtl/>
        </w:rPr>
      </w:pPr>
      <w:r>
        <w:rPr>
          <w:rFonts w:cs="Times New Roman" w:hint="cs"/>
          <w:sz w:val="28"/>
          <w:szCs w:val="28"/>
          <w:rtl/>
          <w:lang w:bidi="ar-JO"/>
        </w:rPr>
        <w:t xml:space="preserve">      المواصفات الفنية و الكميات و الشروط الخاصة</w:t>
      </w:r>
    </w:p>
    <w:p w:rsidR="00812117" w:rsidRDefault="00812117">
      <w:pPr>
        <w:sectPr w:rsidR="00812117">
          <w:pgSz w:w="11908" w:h="16833"/>
          <w:pgMar w:top="0" w:right="144" w:bottom="0" w:left="72" w:header="720" w:footer="720" w:gutter="0"/>
          <w:cols w:space="720"/>
          <w:formProt w:val="0"/>
        </w:sectPr>
      </w:pPr>
    </w:p>
    <w:p w:rsidR="00812117" w:rsidRDefault="00812117">
      <w:pPr>
        <w:pStyle w:val="ParagraphStyle2"/>
        <w:framePr w:w="11491" w:h="285" w:hRule="exact" w:wrap="none" w:vAnchor="page" w:hAnchor="margin" w:y="1020"/>
        <w:rPr>
          <w:rStyle w:val="FakeCharacterStyle"/>
        </w:rPr>
      </w:pPr>
    </w:p>
    <w:p w:rsidR="00812117" w:rsidRDefault="00812117">
      <w:pPr>
        <w:pStyle w:val="ParagraphStyle4"/>
        <w:framePr w:w="1214" w:h="432" w:hRule="exact" w:wrap="none" w:vAnchor="page" w:hAnchor="margin" w:x="45" w:y="1305"/>
        <w:rPr>
          <w:rStyle w:val="FakeCharacterStyle"/>
        </w:rPr>
      </w:pPr>
    </w:p>
    <w:p w:rsidR="00812117" w:rsidRDefault="007F3FD6">
      <w:pPr>
        <w:pStyle w:val="ParagraphStyle5"/>
        <w:framePr w:w="1218" w:h="402" w:hRule="exact" w:wrap="none" w:vAnchor="page" w:hAnchor="margin" w:x="43" w:y="1320"/>
        <w:rPr>
          <w:rStyle w:val="CharacterStyle2"/>
        </w:rPr>
      </w:pPr>
      <w:r>
        <w:rPr>
          <w:rStyle w:val="CharacterStyle2"/>
        </w:rPr>
        <w:t>Item No</w:t>
      </w:r>
    </w:p>
    <w:p w:rsidR="00812117" w:rsidRDefault="00812117">
      <w:pPr>
        <w:pStyle w:val="ParagraphStyle6"/>
        <w:framePr w:w="2440" w:h="432" w:hRule="exact" w:wrap="none" w:vAnchor="page" w:hAnchor="margin" w:x="1304" w:y="1305"/>
        <w:rPr>
          <w:rStyle w:val="FakeCharacterStyle"/>
        </w:rPr>
      </w:pPr>
    </w:p>
    <w:p w:rsidR="00812117" w:rsidRDefault="007F3FD6">
      <w:pPr>
        <w:pStyle w:val="ParagraphStyle7"/>
        <w:framePr w:w="2414" w:h="402" w:hRule="exact" w:wrap="none" w:vAnchor="page" w:hAnchor="margin" w:x="1332" w:y="1320"/>
        <w:rPr>
          <w:rStyle w:val="CharacterStyle3"/>
        </w:rPr>
      </w:pPr>
      <w:r>
        <w:rPr>
          <w:rStyle w:val="CharacterStyle3"/>
        </w:rPr>
        <w:t>Stock No</w:t>
      </w:r>
    </w:p>
    <w:p w:rsidR="00812117" w:rsidRDefault="00812117">
      <w:pPr>
        <w:pStyle w:val="ParagraphStyle8"/>
        <w:framePr w:w="5160" w:h="432" w:hRule="exact" w:wrap="none" w:vAnchor="page" w:hAnchor="margin" w:x="3789" w:y="1305"/>
        <w:rPr>
          <w:rStyle w:val="FakeCharacterStyle"/>
        </w:rPr>
      </w:pPr>
    </w:p>
    <w:p w:rsidR="00812117" w:rsidRDefault="007F3FD6">
      <w:pPr>
        <w:pStyle w:val="ParagraphStyle9"/>
        <w:framePr w:w="5134" w:h="402" w:hRule="exact" w:wrap="none" w:vAnchor="page" w:hAnchor="margin" w:x="3817" w:y="1320"/>
        <w:rPr>
          <w:rStyle w:val="CharacterStyle4"/>
        </w:rPr>
      </w:pPr>
      <w:r>
        <w:rPr>
          <w:rStyle w:val="CharacterStyle4"/>
        </w:rPr>
        <w:t>Stock Name</w:t>
      </w:r>
    </w:p>
    <w:p w:rsidR="00812117" w:rsidRDefault="00812117">
      <w:pPr>
        <w:pStyle w:val="ParagraphStyle6"/>
        <w:framePr w:w="1419" w:h="432" w:hRule="exact" w:wrap="none" w:vAnchor="page" w:hAnchor="margin" w:x="8994" w:y="1305"/>
        <w:rPr>
          <w:rStyle w:val="FakeCharacterStyle"/>
        </w:rPr>
      </w:pPr>
    </w:p>
    <w:p w:rsidR="00812117" w:rsidRDefault="007F3FD6">
      <w:pPr>
        <w:pStyle w:val="ParagraphStyle7"/>
        <w:framePr w:w="1393" w:h="402" w:hRule="exact" w:wrap="none" w:vAnchor="page" w:hAnchor="margin" w:x="9022" w:y="1320"/>
        <w:rPr>
          <w:rStyle w:val="CharacterStyle3"/>
        </w:rPr>
      </w:pPr>
      <w:r>
        <w:rPr>
          <w:rStyle w:val="CharacterStyle3"/>
        </w:rPr>
        <w:t>Quantity</w:t>
      </w:r>
    </w:p>
    <w:p w:rsidR="00812117" w:rsidRDefault="00812117">
      <w:pPr>
        <w:pStyle w:val="ParagraphStyle6"/>
        <w:framePr w:w="988" w:h="432" w:hRule="exact" w:wrap="none" w:vAnchor="page" w:hAnchor="margin" w:x="10458" w:y="1305"/>
        <w:rPr>
          <w:rStyle w:val="FakeCharacterStyle"/>
        </w:rPr>
      </w:pPr>
    </w:p>
    <w:p w:rsidR="00812117" w:rsidRDefault="007F3FD6">
      <w:pPr>
        <w:pStyle w:val="ParagraphStyle7"/>
        <w:framePr w:w="962" w:h="402" w:hRule="exact" w:wrap="none" w:vAnchor="page" w:hAnchor="margin" w:x="10486" w:y="1320"/>
        <w:rPr>
          <w:rStyle w:val="CharacterStyle3"/>
        </w:rPr>
      </w:pPr>
      <w:r>
        <w:rPr>
          <w:rStyle w:val="CharacterStyle3"/>
        </w:rPr>
        <w:t>Unit</w:t>
      </w:r>
    </w:p>
    <w:p w:rsidR="00812117" w:rsidRDefault="00812117">
      <w:pPr>
        <w:pStyle w:val="ParagraphStyle10"/>
        <w:framePr w:w="1304" w:h="4794" w:hRule="exact" w:wrap="none" w:vAnchor="page" w:hAnchor="margin" w:y="1737"/>
        <w:rPr>
          <w:rStyle w:val="FakeCharacterStyle"/>
        </w:rPr>
      </w:pPr>
    </w:p>
    <w:p w:rsidR="00812117" w:rsidRDefault="007F3FD6">
      <w:pPr>
        <w:pStyle w:val="ParagraphStyle11"/>
        <w:framePr w:w="1248" w:h="4779" w:hRule="exact" w:wrap="none" w:vAnchor="page" w:hAnchor="margin" w:x="28" w:y="1737"/>
        <w:rPr>
          <w:rStyle w:val="CharacterStyle5"/>
        </w:rPr>
      </w:pPr>
      <w:r>
        <w:rPr>
          <w:rStyle w:val="CharacterStyle5"/>
        </w:rPr>
        <w:t>5</w:t>
      </w:r>
    </w:p>
    <w:p w:rsidR="00812117" w:rsidRDefault="00812117">
      <w:pPr>
        <w:pStyle w:val="ParagraphStyle10"/>
        <w:framePr w:w="2485" w:h="4794" w:hRule="exact" w:wrap="none" w:vAnchor="page" w:hAnchor="margin" w:x="1304" w:y="1737"/>
        <w:rPr>
          <w:rStyle w:val="FakeCharacterStyle"/>
        </w:rPr>
      </w:pPr>
    </w:p>
    <w:p w:rsidR="00812117" w:rsidRDefault="007F3FD6">
      <w:pPr>
        <w:pStyle w:val="ParagraphStyle11"/>
        <w:framePr w:w="2429" w:h="4779" w:hRule="exact" w:wrap="none" w:vAnchor="page" w:hAnchor="margin" w:x="1332" w:y="1737"/>
        <w:rPr>
          <w:rStyle w:val="CharacterStyle5"/>
        </w:rPr>
      </w:pPr>
      <w:r>
        <w:rPr>
          <w:rStyle w:val="CharacterStyle5"/>
        </w:rPr>
        <w:t>09_10_031_0141</w:t>
      </w:r>
    </w:p>
    <w:p w:rsidR="00812117" w:rsidRDefault="00812117">
      <w:pPr>
        <w:pStyle w:val="ParagraphStyle12"/>
        <w:framePr w:w="5205" w:h="4794" w:hRule="exact" w:wrap="none" w:vAnchor="page" w:hAnchor="margin" w:x="3789" w:y="1737"/>
        <w:rPr>
          <w:rStyle w:val="FakeCharacterStyle"/>
        </w:rPr>
      </w:pPr>
    </w:p>
    <w:p w:rsidR="00812117" w:rsidRDefault="007F3FD6">
      <w:pPr>
        <w:pStyle w:val="ParagraphStyle13"/>
        <w:framePr w:w="5149" w:h="4779" w:hRule="exact" w:wrap="none" w:vAnchor="page" w:hAnchor="margin" w:x="3817" w:y="1737"/>
        <w:rPr>
          <w:rStyle w:val="CharacterStyle6"/>
        </w:rPr>
      </w:pPr>
      <w:r>
        <w:rPr>
          <w:rStyle w:val="CharacterStyle6"/>
        </w:rPr>
        <w:t xml:space="preserve"> real time PCR detection for EBV from different  clinical samples, Quantitative analysis to monitor the viral load in the clinical samples. the system should include at least four standers to draw the standard  curve, and  internal control system which has to be added to the extraction step and detected PCR instrument the test should be highly sensitive and specific in order to detect low copy number of EBV in the clinical sample the kit should include all reagent needed for amplification and detection  the internal control.</w:t>
      </w:r>
    </w:p>
    <w:p w:rsidR="00812117" w:rsidRDefault="00812117">
      <w:pPr>
        <w:pStyle w:val="ParagraphStyle10"/>
        <w:framePr w:w="1464" w:h="4794" w:hRule="exact" w:wrap="none" w:vAnchor="page" w:hAnchor="margin" w:x="8994" w:y="1737"/>
        <w:rPr>
          <w:rStyle w:val="FakeCharacterStyle"/>
        </w:rPr>
      </w:pPr>
    </w:p>
    <w:p w:rsidR="00812117" w:rsidRDefault="007F3FD6">
      <w:pPr>
        <w:pStyle w:val="ParagraphStyle11"/>
        <w:framePr w:w="1408" w:h="4779" w:hRule="exact" w:wrap="none" w:vAnchor="page" w:hAnchor="margin" w:x="9022" w:y="1737"/>
        <w:rPr>
          <w:rStyle w:val="CharacterStyle5"/>
        </w:rPr>
      </w:pPr>
      <w:r>
        <w:rPr>
          <w:rStyle w:val="CharacterStyle5"/>
        </w:rPr>
        <w:t>1300</w:t>
      </w:r>
    </w:p>
    <w:p w:rsidR="00812117" w:rsidRDefault="00812117">
      <w:pPr>
        <w:pStyle w:val="ParagraphStyle10"/>
        <w:framePr w:w="1033" w:h="4794" w:hRule="exact" w:wrap="none" w:vAnchor="page" w:hAnchor="margin" w:x="10458" w:y="1737"/>
        <w:rPr>
          <w:rStyle w:val="FakeCharacterStyle"/>
        </w:rPr>
      </w:pPr>
    </w:p>
    <w:p w:rsidR="00812117" w:rsidRDefault="007F3FD6">
      <w:pPr>
        <w:pStyle w:val="ParagraphStyle11"/>
        <w:framePr w:w="977" w:h="4779" w:hRule="exact" w:wrap="none" w:vAnchor="page" w:hAnchor="margin" w:x="10486" w:y="1737"/>
        <w:rPr>
          <w:rStyle w:val="CharacterStyle5"/>
        </w:rPr>
      </w:pPr>
      <w:r>
        <w:rPr>
          <w:rStyle w:val="CharacterStyle5"/>
        </w:rPr>
        <w:t>Test</w:t>
      </w:r>
    </w:p>
    <w:p w:rsidR="00812117" w:rsidRDefault="00812117">
      <w:pPr>
        <w:pStyle w:val="ParagraphStyle10"/>
        <w:framePr w:w="1304" w:h="750" w:hRule="exact" w:wrap="none" w:vAnchor="page" w:hAnchor="margin" w:y="6531"/>
        <w:rPr>
          <w:rStyle w:val="FakeCharacterStyle"/>
        </w:rPr>
      </w:pPr>
    </w:p>
    <w:p w:rsidR="00812117" w:rsidRDefault="007F3FD6">
      <w:pPr>
        <w:pStyle w:val="ParagraphStyle11"/>
        <w:framePr w:w="1248" w:h="735" w:hRule="exact" w:wrap="none" w:vAnchor="page" w:hAnchor="margin" w:x="28" w:y="6531"/>
        <w:rPr>
          <w:rStyle w:val="CharacterStyle5"/>
        </w:rPr>
      </w:pPr>
      <w:r>
        <w:rPr>
          <w:rStyle w:val="CharacterStyle5"/>
        </w:rPr>
        <w:t>6</w:t>
      </w:r>
    </w:p>
    <w:p w:rsidR="00812117" w:rsidRDefault="00812117">
      <w:pPr>
        <w:pStyle w:val="ParagraphStyle10"/>
        <w:framePr w:w="2485" w:h="750" w:hRule="exact" w:wrap="none" w:vAnchor="page" w:hAnchor="margin" w:x="1304" w:y="6531"/>
        <w:rPr>
          <w:rStyle w:val="FakeCharacterStyle"/>
        </w:rPr>
      </w:pPr>
    </w:p>
    <w:p w:rsidR="00812117" w:rsidRDefault="007F3FD6">
      <w:pPr>
        <w:pStyle w:val="ParagraphStyle11"/>
        <w:framePr w:w="2429" w:h="735" w:hRule="exact" w:wrap="none" w:vAnchor="page" w:hAnchor="margin" w:x="1332" w:y="6531"/>
        <w:rPr>
          <w:rStyle w:val="CharacterStyle5"/>
        </w:rPr>
      </w:pPr>
      <w:r>
        <w:rPr>
          <w:rStyle w:val="CharacterStyle5"/>
        </w:rPr>
        <w:t>09_10_031_024</w:t>
      </w:r>
    </w:p>
    <w:p w:rsidR="00812117" w:rsidRDefault="00812117">
      <w:pPr>
        <w:pStyle w:val="ParagraphStyle12"/>
        <w:framePr w:w="5205" w:h="750" w:hRule="exact" w:wrap="none" w:vAnchor="page" w:hAnchor="margin" w:x="3789" w:y="6531"/>
        <w:rPr>
          <w:rStyle w:val="FakeCharacterStyle"/>
        </w:rPr>
      </w:pPr>
    </w:p>
    <w:p w:rsidR="00812117" w:rsidRDefault="007F3FD6">
      <w:pPr>
        <w:pStyle w:val="ParagraphStyle13"/>
        <w:framePr w:w="5149" w:h="735" w:hRule="exact" w:wrap="none" w:vAnchor="page" w:hAnchor="margin" w:x="3817" w:y="6531"/>
        <w:rPr>
          <w:rStyle w:val="CharacterStyle6"/>
        </w:rPr>
      </w:pPr>
      <w:r>
        <w:rPr>
          <w:rStyle w:val="CharacterStyle6"/>
        </w:rPr>
        <w:t>DNA extraction  From paraffin embedded tissue .</w:t>
      </w:r>
    </w:p>
    <w:p w:rsidR="00812117" w:rsidRDefault="00812117">
      <w:pPr>
        <w:pStyle w:val="ParagraphStyle10"/>
        <w:framePr w:w="1464" w:h="750" w:hRule="exact" w:wrap="none" w:vAnchor="page" w:hAnchor="margin" w:x="8994" w:y="6531"/>
        <w:rPr>
          <w:rStyle w:val="FakeCharacterStyle"/>
        </w:rPr>
      </w:pPr>
    </w:p>
    <w:p w:rsidR="00812117" w:rsidRDefault="007F3FD6">
      <w:pPr>
        <w:pStyle w:val="ParagraphStyle11"/>
        <w:framePr w:w="1408" w:h="735" w:hRule="exact" w:wrap="none" w:vAnchor="page" w:hAnchor="margin" w:x="9022" w:y="6531"/>
        <w:rPr>
          <w:rStyle w:val="CharacterStyle5"/>
        </w:rPr>
      </w:pPr>
      <w:r>
        <w:rPr>
          <w:rStyle w:val="CharacterStyle5"/>
        </w:rPr>
        <w:t>200</w:t>
      </w:r>
    </w:p>
    <w:p w:rsidR="00812117" w:rsidRDefault="00812117">
      <w:pPr>
        <w:pStyle w:val="ParagraphStyle10"/>
        <w:framePr w:w="1033" w:h="750" w:hRule="exact" w:wrap="none" w:vAnchor="page" w:hAnchor="margin" w:x="10458" w:y="6531"/>
        <w:rPr>
          <w:rStyle w:val="FakeCharacterStyle"/>
        </w:rPr>
      </w:pPr>
    </w:p>
    <w:p w:rsidR="00812117" w:rsidRDefault="007F3FD6">
      <w:pPr>
        <w:pStyle w:val="ParagraphStyle11"/>
        <w:framePr w:w="977" w:h="735" w:hRule="exact" w:wrap="none" w:vAnchor="page" w:hAnchor="margin" w:x="10486" w:y="6531"/>
        <w:rPr>
          <w:rStyle w:val="CharacterStyle5"/>
        </w:rPr>
      </w:pPr>
      <w:r>
        <w:rPr>
          <w:rStyle w:val="CharacterStyle5"/>
        </w:rPr>
        <w:t>Test</w:t>
      </w:r>
    </w:p>
    <w:p w:rsidR="00812117" w:rsidRDefault="00812117">
      <w:pPr>
        <w:pStyle w:val="ParagraphStyle10"/>
        <w:framePr w:w="1304" w:h="5133" w:hRule="exact" w:wrap="none" w:vAnchor="page" w:hAnchor="margin" w:y="7281"/>
        <w:rPr>
          <w:rStyle w:val="FakeCharacterStyle"/>
        </w:rPr>
      </w:pPr>
    </w:p>
    <w:p w:rsidR="00812117" w:rsidRDefault="007F3FD6">
      <w:pPr>
        <w:pStyle w:val="ParagraphStyle11"/>
        <w:framePr w:w="1248" w:h="5118" w:hRule="exact" w:wrap="none" w:vAnchor="page" w:hAnchor="margin" w:x="28" w:y="7281"/>
        <w:rPr>
          <w:rStyle w:val="CharacterStyle5"/>
        </w:rPr>
      </w:pPr>
      <w:r>
        <w:rPr>
          <w:rStyle w:val="CharacterStyle5"/>
        </w:rPr>
        <w:t>7</w:t>
      </w:r>
    </w:p>
    <w:p w:rsidR="00812117" w:rsidRDefault="00812117">
      <w:pPr>
        <w:pStyle w:val="ParagraphStyle10"/>
        <w:framePr w:w="2485" w:h="5133" w:hRule="exact" w:wrap="none" w:vAnchor="page" w:hAnchor="margin" w:x="1304" w:y="7281"/>
        <w:rPr>
          <w:rStyle w:val="FakeCharacterStyle"/>
        </w:rPr>
      </w:pPr>
    </w:p>
    <w:p w:rsidR="00812117" w:rsidRDefault="007F3FD6">
      <w:pPr>
        <w:pStyle w:val="ParagraphStyle11"/>
        <w:framePr w:w="2429" w:h="5118" w:hRule="exact" w:wrap="none" w:vAnchor="page" w:hAnchor="margin" w:x="1332" w:y="7281"/>
        <w:rPr>
          <w:rStyle w:val="CharacterStyle5"/>
        </w:rPr>
      </w:pPr>
      <w:r>
        <w:rPr>
          <w:rStyle w:val="CharacterStyle5"/>
        </w:rPr>
        <w:t>09_10_031_036</w:t>
      </w:r>
    </w:p>
    <w:p w:rsidR="00812117" w:rsidRDefault="00812117">
      <w:pPr>
        <w:pStyle w:val="ParagraphStyle12"/>
        <w:framePr w:w="5205" w:h="5133" w:hRule="exact" w:wrap="none" w:vAnchor="page" w:hAnchor="margin" w:x="3789" w:y="7281"/>
        <w:rPr>
          <w:rStyle w:val="FakeCharacterStyle"/>
        </w:rPr>
      </w:pPr>
    </w:p>
    <w:p w:rsidR="00812117" w:rsidRDefault="007F3FD6">
      <w:pPr>
        <w:pStyle w:val="ParagraphStyle13"/>
        <w:framePr w:w="5149" w:h="5118" w:hRule="exact" w:wrap="none" w:vAnchor="page" w:hAnchor="margin" w:x="3817" w:y="7281"/>
        <w:rPr>
          <w:rStyle w:val="CharacterStyle6"/>
        </w:rPr>
      </w:pPr>
      <w:r>
        <w:rPr>
          <w:rStyle w:val="CharacterStyle6"/>
        </w:rPr>
        <w:t xml:space="preserve"> real time PCR detection for JCK/BKV  from different  clinical samples, Quantitative analysis to monitor the viral load in the clinical samples.the system should include at least four standers to draw the standard  curve,and  internal control system which has to be added to the extraction step and detected PCR instrument the test should be highly sensitive and specific in order to detect low copy number of JCK/BKV  in the clinical sample. the kit should include all reagent needed for amplification and detection  the internal control .</w:t>
      </w:r>
    </w:p>
    <w:p w:rsidR="00812117" w:rsidRDefault="00812117">
      <w:pPr>
        <w:pStyle w:val="ParagraphStyle10"/>
        <w:framePr w:w="1464" w:h="5133" w:hRule="exact" w:wrap="none" w:vAnchor="page" w:hAnchor="margin" w:x="8994" w:y="7281"/>
        <w:rPr>
          <w:rStyle w:val="FakeCharacterStyle"/>
        </w:rPr>
      </w:pPr>
    </w:p>
    <w:p w:rsidR="00812117" w:rsidRDefault="007F3FD6">
      <w:pPr>
        <w:pStyle w:val="ParagraphStyle11"/>
        <w:framePr w:w="1408" w:h="5118" w:hRule="exact" w:wrap="none" w:vAnchor="page" w:hAnchor="margin" w:x="9022" w:y="7281"/>
        <w:rPr>
          <w:rStyle w:val="CharacterStyle5"/>
        </w:rPr>
      </w:pPr>
      <w:r>
        <w:rPr>
          <w:rStyle w:val="CharacterStyle5"/>
        </w:rPr>
        <w:t>500</w:t>
      </w:r>
    </w:p>
    <w:p w:rsidR="00812117" w:rsidRDefault="00812117">
      <w:pPr>
        <w:pStyle w:val="ParagraphStyle10"/>
        <w:framePr w:w="1033" w:h="5133" w:hRule="exact" w:wrap="none" w:vAnchor="page" w:hAnchor="margin" w:x="10458" w:y="7281"/>
        <w:rPr>
          <w:rStyle w:val="FakeCharacterStyle"/>
        </w:rPr>
      </w:pPr>
    </w:p>
    <w:p w:rsidR="00812117" w:rsidRDefault="007F3FD6">
      <w:pPr>
        <w:pStyle w:val="ParagraphStyle11"/>
        <w:framePr w:w="977" w:h="5118" w:hRule="exact" w:wrap="none" w:vAnchor="page" w:hAnchor="margin" w:x="10486" w:y="7281"/>
        <w:rPr>
          <w:rStyle w:val="CharacterStyle5"/>
        </w:rPr>
      </w:pPr>
      <w:r>
        <w:rPr>
          <w:rStyle w:val="CharacterStyle5"/>
        </w:rPr>
        <w:t>Test</w:t>
      </w:r>
    </w:p>
    <w:p w:rsidR="00812117" w:rsidRDefault="00812117">
      <w:pPr>
        <w:pStyle w:val="ParagraphStyle10"/>
        <w:framePr w:w="1304" w:h="2420" w:hRule="exact" w:wrap="none" w:vAnchor="page" w:hAnchor="margin" w:y="12414"/>
        <w:rPr>
          <w:rStyle w:val="FakeCharacterStyle"/>
        </w:rPr>
      </w:pPr>
    </w:p>
    <w:p w:rsidR="00812117" w:rsidRDefault="007F3FD6">
      <w:pPr>
        <w:pStyle w:val="ParagraphStyle11"/>
        <w:framePr w:w="1248" w:h="2405" w:hRule="exact" w:wrap="none" w:vAnchor="page" w:hAnchor="margin" w:x="28" w:y="12414"/>
        <w:rPr>
          <w:rStyle w:val="CharacterStyle5"/>
        </w:rPr>
      </w:pPr>
      <w:r>
        <w:rPr>
          <w:rStyle w:val="CharacterStyle5"/>
        </w:rPr>
        <w:t>8</w:t>
      </w:r>
    </w:p>
    <w:p w:rsidR="00812117" w:rsidRDefault="00812117">
      <w:pPr>
        <w:pStyle w:val="ParagraphStyle10"/>
        <w:framePr w:w="2485" w:h="2420" w:hRule="exact" w:wrap="none" w:vAnchor="page" w:hAnchor="margin" w:x="1304" w:y="12414"/>
        <w:rPr>
          <w:rStyle w:val="FakeCharacterStyle"/>
        </w:rPr>
      </w:pPr>
    </w:p>
    <w:p w:rsidR="00812117" w:rsidRDefault="007F3FD6">
      <w:pPr>
        <w:pStyle w:val="ParagraphStyle11"/>
        <w:framePr w:w="2429" w:h="2405" w:hRule="exact" w:wrap="none" w:vAnchor="page" w:hAnchor="margin" w:x="1332" w:y="12414"/>
        <w:rPr>
          <w:rStyle w:val="CharacterStyle5"/>
        </w:rPr>
      </w:pPr>
      <w:r>
        <w:rPr>
          <w:rStyle w:val="CharacterStyle5"/>
        </w:rPr>
        <w:t>09_10_031_040</w:t>
      </w:r>
    </w:p>
    <w:p w:rsidR="00812117" w:rsidRDefault="00812117">
      <w:pPr>
        <w:pStyle w:val="ParagraphStyle12"/>
        <w:framePr w:w="5205" w:h="2420" w:hRule="exact" w:wrap="none" w:vAnchor="page" w:hAnchor="margin" w:x="3789" w:y="12414"/>
        <w:rPr>
          <w:rStyle w:val="FakeCharacterStyle"/>
        </w:rPr>
      </w:pPr>
    </w:p>
    <w:p w:rsidR="00812117" w:rsidRDefault="007F3FD6">
      <w:pPr>
        <w:pStyle w:val="ParagraphStyle13"/>
        <w:framePr w:w="5149" w:h="2405" w:hRule="exact" w:wrap="none" w:vAnchor="page" w:hAnchor="margin" w:x="3817" w:y="12414"/>
        <w:rPr>
          <w:rStyle w:val="CharacterStyle6"/>
        </w:rPr>
      </w:pPr>
      <w:r>
        <w:rPr>
          <w:rStyle w:val="CharacterStyle6"/>
        </w:rPr>
        <w:t>HPVs Dection of 19 medium - high risk angogential HPVs . based on the reverse ,blot techinique that allows qualitative detection  in DNA samples from cervico -uterine smear or biopsies of 19 human papilloma viruse subtypes.</w:t>
      </w:r>
    </w:p>
    <w:p w:rsidR="00812117" w:rsidRDefault="00812117">
      <w:pPr>
        <w:pStyle w:val="ParagraphStyle10"/>
        <w:framePr w:w="1464" w:h="2420" w:hRule="exact" w:wrap="none" w:vAnchor="page" w:hAnchor="margin" w:x="8994" w:y="12414"/>
        <w:rPr>
          <w:rStyle w:val="FakeCharacterStyle"/>
        </w:rPr>
      </w:pPr>
    </w:p>
    <w:p w:rsidR="00812117" w:rsidRDefault="007F3FD6">
      <w:pPr>
        <w:pStyle w:val="ParagraphStyle11"/>
        <w:framePr w:w="1408" w:h="2405" w:hRule="exact" w:wrap="none" w:vAnchor="page" w:hAnchor="margin" w:x="9022" w:y="12414"/>
        <w:rPr>
          <w:rStyle w:val="CharacterStyle5"/>
        </w:rPr>
      </w:pPr>
      <w:r>
        <w:rPr>
          <w:rStyle w:val="CharacterStyle5"/>
        </w:rPr>
        <w:t>1000</w:t>
      </w:r>
    </w:p>
    <w:p w:rsidR="00812117" w:rsidRDefault="00812117">
      <w:pPr>
        <w:pStyle w:val="ParagraphStyle10"/>
        <w:framePr w:w="1033" w:h="2420" w:hRule="exact" w:wrap="none" w:vAnchor="page" w:hAnchor="margin" w:x="10458" w:y="12414"/>
        <w:rPr>
          <w:rStyle w:val="FakeCharacterStyle"/>
        </w:rPr>
      </w:pPr>
    </w:p>
    <w:p w:rsidR="00812117" w:rsidRDefault="007F3FD6">
      <w:pPr>
        <w:pStyle w:val="ParagraphStyle11"/>
        <w:framePr w:w="977" w:h="2405" w:hRule="exact" w:wrap="none" w:vAnchor="page" w:hAnchor="margin" w:x="10486" w:y="12414"/>
        <w:rPr>
          <w:rStyle w:val="CharacterStyle5"/>
        </w:rPr>
      </w:pPr>
      <w:r>
        <w:rPr>
          <w:rStyle w:val="CharacterStyle5"/>
        </w:rPr>
        <w:t>Test</w:t>
      </w:r>
    </w:p>
    <w:p w:rsidR="00812117" w:rsidRDefault="00812117">
      <w:pPr>
        <w:pStyle w:val="ParagraphStyle10"/>
        <w:framePr w:w="1304" w:h="1063" w:hRule="exact" w:wrap="none" w:vAnchor="page" w:hAnchor="margin" w:y="14834"/>
        <w:rPr>
          <w:rStyle w:val="FakeCharacterStyle"/>
        </w:rPr>
      </w:pPr>
    </w:p>
    <w:p w:rsidR="00812117" w:rsidRDefault="007F3FD6">
      <w:pPr>
        <w:pStyle w:val="ParagraphStyle11"/>
        <w:framePr w:w="1248" w:h="1048" w:hRule="exact" w:wrap="none" w:vAnchor="page" w:hAnchor="margin" w:x="28" w:y="14834"/>
        <w:rPr>
          <w:rStyle w:val="CharacterStyle5"/>
        </w:rPr>
      </w:pPr>
      <w:r>
        <w:rPr>
          <w:rStyle w:val="CharacterStyle5"/>
        </w:rPr>
        <w:t>9</w:t>
      </w:r>
    </w:p>
    <w:p w:rsidR="00812117" w:rsidRDefault="00812117">
      <w:pPr>
        <w:pStyle w:val="ParagraphStyle10"/>
        <w:framePr w:w="2485" w:h="1063" w:hRule="exact" w:wrap="none" w:vAnchor="page" w:hAnchor="margin" w:x="1304" w:y="14834"/>
        <w:rPr>
          <w:rStyle w:val="FakeCharacterStyle"/>
        </w:rPr>
      </w:pPr>
    </w:p>
    <w:p w:rsidR="00812117" w:rsidRDefault="007F3FD6">
      <w:pPr>
        <w:pStyle w:val="ParagraphStyle11"/>
        <w:framePr w:w="2429" w:h="1048" w:hRule="exact" w:wrap="none" w:vAnchor="page" w:hAnchor="margin" w:x="1332" w:y="14834"/>
        <w:rPr>
          <w:rStyle w:val="CharacterStyle5"/>
        </w:rPr>
      </w:pPr>
      <w:r>
        <w:rPr>
          <w:rStyle w:val="CharacterStyle5"/>
        </w:rPr>
        <w:t>09_10_031_055</w:t>
      </w:r>
    </w:p>
    <w:p w:rsidR="00812117" w:rsidRDefault="00812117">
      <w:pPr>
        <w:pStyle w:val="ParagraphStyle12"/>
        <w:framePr w:w="5205" w:h="1063" w:hRule="exact" w:wrap="none" w:vAnchor="page" w:hAnchor="margin" w:x="3789" w:y="14834"/>
        <w:rPr>
          <w:rStyle w:val="FakeCharacterStyle"/>
        </w:rPr>
      </w:pPr>
    </w:p>
    <w:p w:rsidR="00812117" w:rsidRDefault="007F3FD6">
      <w:pPr>
        <w:pStyle w:val="ParagraphStyle13"/>
        <w:framePr w:w="5149" w:h="1048" w:hRule="exact" w:wrap="none" w:vAnchor="page" w:hAnchor="margin" w:x="3817" w:y="14834"/>
        <w:rPr>
          <w:rStyle w:val="CharacterStyle6"/>
        </w:rPr>
      </w:pPr>
      <w:r>
        <w:rPr>
          <w:rStyle w:val="CharacterStyle6"/>
        </w:rPr>
        <w:t>Multiplex real time PCR for detection of multi targets of viruses, bacteria and fungi in respiratory samples.</w:t>
      </w:r>
    </w:p>
    <w:p w:rsidR="00812117" w:rsidRDefault="00812117">
      <w:pPr>
        <w:pStyle w:val="ParagraphStyle10"/>
        <w:framePr w:w="1464" w:h="1063" w:hRule="exact" w:wrap="none" w:vAnchor="page" w:hAnchor="margin" w:x="8994" w:y="14834"/>
        <w:rPr>
          <w:rStyle w:val="FakeCharacterStyle"/>
        </w:rPr>
      </w:pPr>
    </w:p>
    <w:p w:rsidR="00812117" w:rsidRDefault="007F3FD6">
      <w:pPr>
        <w:pStyle w:val="ParagraphStyle11"/>
        <w:framePr w:w="1408" w:h="1048" w:hRule="exact" w:wrap="none" w:vAnchor="page" w:hAnchor="margin" w:x="9022" w:y="14834"/>
        <w:rPr>
          <w:rStyle w:val="CharacterStyle5"/>
        </w:rPr>
      </w:pPr>
      <w:r>
        <w:rPr>
          <w:rStyle w:val="CharacterStyle5"/>
        </w:rPr>
        <w:t>100</w:t>
      </w:r>
    </w:p>
    <w:p w:rsidR="00812117" w:rsidRDefault="00812117">
      <w:pPr>
        <w:pStyle w:val="ParagraphStyle10"/>
        <w:framePr w:w="1033" w:h="1063" w:hRule="exact" w:wrap="none" w:vAnchor="page" w:hAnchor="margin" w:x="10458" w:y="14834"/>
        <w:rPr>
          <w:rStyle w:val="FakeCharacterStyle"/>
        </w:rPr>
      </w:pPr>
    </w:p>
    <w:p w:rsidR="00812117" w:rsidRDefault="007F3FD6">
      <w:pPr>
        <w:pStyle w:val="ParagraphStyle11"/>
        <w:framePr w:w="977" w:h="1048" w:hRule="exact" w:wrap="none" w:vAnchor="page" w:hAnchor="margin" w:x="10486" w:y="14834"/>
        <w:rPr>
          <w:rStyle w:val="CharacterStyle5"/>
        </w:rPr>
      </w:pPr>
      <w:r>
        <w:rPr>
          <w:rStyle w:val="CharacterStyle5"/>
        </w:rPr>
        <w:t>Test</w:t>
      </w:r>
    </w:p>
    <w:p w:rsidR="00812117" w:rsidRDefault="007F3FD6" w:rsidP="00BF27E3">
      <w:pPr>
        <w:pStyle w:val="ParagraphStyle16"/>
        <w:framePr w:w="1709" w:h="331" w:hRule="exact" w:wrap="none" w:vAnchor="page" w:hAnchor="page" w:x="9931" w:y="16111"/>
        <w:rPr>
          <w:rStyle w:val="CharacterStyle9"/>
        </w:rPr>
      </w:pPr>
      <w:r>
        <w:rPr>
          <w:rStyle w:val="CharacterStyle9"/>
        </w:rPr>
        <w:t>Page 3 of 7</w:t>
      </w:r>
    </w:p>
    <w:p w:rsidR="00A23589" w:rsidRDefault="00A23589" w:rsidP="00A23589">
      <w:pPr>
        <w:framePr w:w="10756" w:h="1081" w:hRule="exact" w:wrap="none" w:vAnchor="page" w:hAnchor="page" w:x="871" w:y="481"/>
        <w:ind w:right="352"/>
        <w:jc w:val="right"/>
        <w:rPr>
          <w:sz w:val="28"/>
          <w:szCs w:val="28"/>
          <w:rtl/>
          <w:lang w:bidi="ar-JO"/>
        </w:rPr>
      </w:pPr>
      <w:r>
        <w:rPr>
          <w:rFonts w:hint="cs"/>
          <w:sz w:val="28"/>
          <w:szCs w:val="28"/>
          <w:rtl/>
          <w:lang w:bidi="ar-JO"/>
        </w:rPr>
        <w:t>)</w:t>
      </w:r>
      <w:r>
        <w:rPr>
          <w:sz w:val="28"/>
          <w:szCs w:val="28"/>
          <w:lang w:bidi="ar-JO"/>
        </w:rPr>
        <w:t xml:space="preserve">Molecular Microbiology Department </w:t>
      </w:r>
      <w:r w:rsidRPr="00812E18">
        <w:rPr>
          <w:rFonts w:hint="cs"/>
          <w:sz w:val="28"/>
          <w:szCs w:val="28"/>
          <w:rtl/>
          <w:lang w:bidi="ar-JO"/>
        </w:rPr>
        <w:t xml:space="preserve"> </w:t>
      </w:r>
      <w:r>
        <w:rPr>
          <w:rFonts w:cs="Times New Roman" w:hint="cs"/>
          <w:sz w:val="28"/>
          <w:szCs w:val="28"/>
          <w:rtl/>
          <w:lang w:bidi="ar-JO"/>
        </w:rPr>
        <w:t xml:space="preserve">الملحق </w:t>
      </w:r>
      <w:r>
        <w:rPr>
          <w:rFonts w:hint="cs"/>
          <w:sz w:val="28"/>
          <w:szCs w:val="28"/>
          <w:rtl/>
          <w:lang w:bidi="ar-JO"/>
        </w:rPr>
        <w:t>(</w:t>
      </w:r>
      <w:r>
        <w:rPr>
          <w:rFonts w:cs="Times New Roman" w:hint="cs"/>
          <w:sz w:val="28"/>
          <w:szCs w:val="28"/>
          <w:rtl/>
          <w:lang w:bidi="ar-JO"/>
        </w:rPr>
        <w:t>ب</w:t>
      </w:r>
      <w:r>
        <w:rPr>
          <w:rFonts w:hint="cs"/>
          <w:sz w:val="28"/>
          <w:szCs w:val="28"/>
          <w:rtl/>
          <w:lang w:bidi="ar-JO"/>
        </w:rPr>
        <w:t xml:space="preserve">) </w:t>
      </w:r>
      <w:r>
        <w:rPr>
          <w:rFonts w:cs="Times New Roman" w:hint="cs"/>
          <w:sz w:val="28"/>
          <w:szCs w:val="28"/>
          <w:rtl/>
          <w:lang w:bidi="ar-JO"/>
        </w:rPr>
        <w:t xml:space="preserve">للعطاء رقم م ش ع </w:t>
      </w:r>
      <w:r>
        <w:rPr>
          <w:rFonts w:hint="cs"/>
          <w:sz w:val="28"/>
          <w:szCs w:val="28"/>
          <w:rtl/>
          <w:lang w:bidi="ar-JO"/>
        </w:rPr>
        <w:t xml:space="preserve">12/6/22/2026 </w:t>
      </w:r>
      <w:r>
        <w:rPr>
          <w:rFonts w:cs="Times New Roman" w:hint="cs"/>
          <w:sz w:val="28"/>
          <w:szCs w:val="28"/>
          <w:rtl/>
          <w:lang w:bidi="ar-JO"/>
        </w:rPr>
        <w:t xml:space="preserve">شراء </w:t>
      </w:r>
      <w:r>
        <w:rPr>
          <w:rFonts w:hint="cs"/>
          <w:sz w:val="28"/>
          <w:szCs w:val="28"/>
          <w:rtl/>
          <w:lang w:bidi="ar-JO"/>
        </w:rPr>
        <w:t>(</w:t>
      </w:r>
      <w:r>
        <w:rPr>
          <w:sz w:val="28"/>
          <w:szCs w:val="28"/>
          <w:lang w:bidi="ar-JO"/>
        </w:rPr>
        <w:t xml:space="preserve"> </w:t>
      </w:r>
    </w:p>
    <w:p w:rsidR="00A23589" w:rsidRDefault="00A23589" w:rsidP="00A23589">
      <w:pPr>
        <w:pStyle w:val="ParagraphStyle3"/>
        <w:framePr w:w="10756" w:h="1081" w:hRule="exact" w:wrap="none" w:vAnchor="page" w:hAnchor="page" w:x="871" w:y="481"/>
        <w:rPr>
          <w:rStyle w:val="CharacterStyle1"/>
          <w:rtl/>
        </w:rPr>
      </w:pPr>
      <w:r>
        <w:rPr>
          <w:rFonts w:cs="Times New Roman" w:hint="cs"/>
          <w:sz w:val="28"/>
          <w:szCs w:val="28"/>
          <w:rtl/>
          <w:lang w:bidi="ar-JO"/>
        </w:rPr>
        <w:t xml:space="preserve">      المواصفات الفنية و الكميات و الشروط الخاصة</w:t>
      </w:r>
    </w:p>
    <w:p w:rsidR="00812117" w:rsidRDefault="00812117">
      <w:pPr>
        <w:sectPr w:rsidR="00812117">
          <w:pgSz w:w="11908" w:h="16833"/>
          <w:pgMar w:top="0" w:right="144" w:bottom="0" w:left="72" w:header="720" w:footer="720" w:gutter="0"/>
          <w:cols w:space="720"/>
          <w:formProt w:val="0"/>
        </w:sectPr>
      </w:pPr>
    </w:p>
    <w:p w:rsidR="00812117" w:rsidRDefault="00812117">
      <w:pPr>
        <w:pStyle w:val="ParagraphStyle2"/>
        <w:framePr w:w="11491" w:h="285" w:hRule="exact" w:wrap="none" w:vAnchor="page" w:hAnchor="margin" w:y="1020"/>
        <w:rPr>
          <w:rStyle w:val="FakeCharacterStyle"/>
        </w:rPr>
      </w:pPr>
    </w:p>
    <w:p w:rsidR="00812117" w:rsidRDefault="00812117">
      <w:pPr>
        <w:pStyle w:val="ParagraphStyle4"/>
        <w:framePr w:w="1214" w:h="432" w:hRule="exact" w:wrap="none" w:vAnchor="page" w:hAnchor="margin" w:x="45" w:y="1305"/>
        <w:rPr>
          <w:rStyle w:val="FakeCharacterStyle"/>
        </w:rPr>
      </w:pPr>
    </w:p>
    <w:p w:rsidR="00812117" w:rsidRDefault="007F3FD6">
      <w:pPr>
        <w:pStyle w:val="ParagraphStyle5"/>
        <w:framePr w:w="1218" w:h="402" w:hRule="exact" w:wrap="none" w:vAnchor="page" w:hAnchor="margin" w:x="43" w:y="1320"/>
        <w:rPr>
          <w:rStyle w:val="CharacterStyle2"/>
        </w:rPr>
      </w:pPr>
      <w:r>
        <w:rPr>
          <w:rStyle w:val="CharacterStyle2"/>
        </w:rPr>
        <w:t>Item No</w:t>
      </w:r>
    </w:p>
    <w:p w:rsidR="00812117" w:rsidRDefault="00812117">
      <w:pPr>
        <w:pStyle w:val="ParagraphStyle6"/>
        <w:framePr w:w="2440" w:h="432" w:hRule="exact" w:wrap="none" w:vAnchor="page" w:hAnchor="margin" w:x="1304" w:y="1305"/>
        <w:rPr>
          <w:rStyle w:val="FakeCharacterStyle"/>
        </w:rPr>
      </w:pPr>
    </w:p>
    <w:p w:rsidR="00812117" w:rsidRDefault="007F3FD6">
      <w:pPr>
        <w:pStyle w:val="ParagraphStyle7"/>
        <w:framePr w:w="2414" w:h="402" w:hRule="exact" w:wrap="none" w:vAnchor="page" w:hAnchor="margin" w:x="1332" w:y="1320"/>
        <w:rPr>
          <w:rStyle w:val="CharacterStyle3"/>
        </w:rPr>
      </w:pPr>
      <w:r>
        <w:rPr>
          <w:rStyle w:val="CharacterStyle3"/>
        </w:rPr>
        <w:t>Stock No</w:t>
      </w:r>
    </w:p>
    <w:p w:rsidR="00812117" w:rsidRDefault="00812117">
      <w:pPr>
        <w:pStyle w:val="ParagraphStyle8"/>
        <w:framePr w:w="5160" w:h="432" w:hRule="exact" w:wrap="none" w:vAnchor="page" w:hAnchor="margin" w:x="3789" w:y="1305"/>
        <w:rPr>
          <w:rStyle w:val="FakeCharacterStyle"/>
        </w:rPr>
      </w:pPr>
    </w:p>
    <w:p w:rsidR="00812117" w:rsidRDefault="007F3FD6">
      <w:pPr>
        <w:pStyle w:val="ParagraphStyle9"/>
        <w:framePr w:w="5134" w:h="402" w:hRule="exact" w:wrap="none" w:vAnchor="page" w:hAnchor="margin" w:x="3817" w:y="1320"/>
        <w:rPr>
          <w:rStyle w:val="CharacterStyle4"/>
        </w:rPr>
      </w:pPr>
      <w:r>
        <w:rPr>
          <w:rStyle w:val="CharacterStyle4"/>
        </w:rPr>
        <w:t>Stock Name</w:t>
      </w:r>
    </w:p>
    <w:p w:rsidR="00812117" w:rsidRDefault="00812117">
      <w:pPr>
        <w:pStyle w:val="ParagraphStyle6"/>
        <w:framePr w:w="1419" w:h="432" w:hRule="exact" w:wrap="none" w:vAnchor="page" w:hAnchor="margin" w:x="8994" w:y="1305"/>
        <w:rPr>
          <w:rStyle w:val="FakeCharacterStyle"/>
        </w:rPr>
      </w:pPr>
    </w:p>
    <w:p w:rsidR="00812117" w:rsidRDefault="007F3FD6">
      <w:pPr>
        <w:pStyle w:val="ParagraphStyle7"/>
        <w:framePr w:w="1393" w:h="402" w:hRule="exact" w:wrap="none" w:vAnchor="page" w:hAnchor="margin" w:x="9022" w:y="1320"/>
        <w:rPr>
          <w:rStyle w:val="CharacterStyle3"/>
        </w:rPr>
      </w:pPr>
      <w:r>
        <w:rPr>
          <w:rStyle w:val="CharacterStyle3"/>
        </w:rPr>
        <w:t>Quantity</w:t>
      </w:r>
    </w:p>
    <w:p w:rsidR="00812117" w:rsidRDefault="00812117">
      <w:pPr>
        <w:pStyle w:val="ParagraphStyle6"/>
        <w:framePr w:w="988" w:h="432" w:hRule="exact" w:wrap="none" w:vAnchor="page" w:hAnchor="margin" w:x="10458" w:y="1305"/>
        <w:rPr>
          <w:rStyle w:val="FakeCharacterStyle"/>
        </w:rPr>
      </w:pPr>
    </w:p>
    <w:p w:rsidR="00812117" w:rsidRDefault="007F3FD6">
      <w:pPr>
        <w:pStyle w:val="ParagraphStyle7"/>
        <w:framePr w:w="962" w:h="402" w:hRule="exact" w:wrap="none" w:vAnchor="page" w:hAnchor="margin" w:x="10486" w:y="1320"/>
        <w:rPr>
          <w:rStyle w:val="CharacterStyle3"/>
        </w:rPr>
      </w:pPr>
      <w:r>
        <w:rPr>
          <w:rStyle w:val="CharacterStyle3"/>
        </w:rPr>
        <w:t>Unit</w:t>
      </w:r>
    </w:p>
    <w:p w:rsidR="00812117" w:rsidRDefault="00812117">
      <w:pPr>
        <w:pStyle w:val="ParagraphStyle10"/>
        <w:framePr w:w="1304" w:h="750" w:hRule="exact" w:wrap="none" w:vAnchor="page" w:hAnchor="margin" w:y="1737"/>
        <w:rPr>
          <w:rStyle w:val="FakeCharacterStyle"/>
        </w:rPr>
      </w:pPr>
    </w:p>
    <w:p w:rsidR="00812117" w:rsidRDefault="007F3FD6">
      <w:pPr>
        <w:pStyle w:val="ParagraphStyle11"/>
        <w:framePr w:w="1248" w:h="735" w:hRule="exact" w:wrap="none" w:vAnchor="page" w:hAnchor="margin" w:x="28" w:y="1737"/>
        <w:rPr>
          <w:rStyle w:val="CharacterStyle5"/>
        </w:rPr>
      </w:pPr>
      <w:r>
        <w:rPr>
          <w:rStyle w:val="CharacterStyle5"/>
        </w:rPr>
        <w:t>10</w:t>
      </w:r>
    </w:p>
    <w:p w:rsidR="00812117" w:rsidRDefault="00812117">
      <w:pPr>
        <w:pStyle w:val="ParagraphStyle10"/>
        <w:framePr w:w="2485" w:h="750" w:hRule="exact" w:wrap="none" w:vAnchor="page" w:hAnchor="margin" w:x="1304" w:y="1737"/>
        <w:rPr>
          <w:rStyle w:val="FakeCharacterStyle"/>
        </w:rPr>
      </w:pPr>
    </w:p>
    <w:p w:rsidR="00812117" w:rsidRDefault="007F3FD6">
      <w:pPr>
        <w:pStyle w:val="ParagraphStyle11"/>
        <w:framePr w:w="2429" w:h="735" w:hRule="exact" w:wrap="none" w:vAnchor="page" w:hAnchor="margin" w:x="1332" w:y="1737"/>
        <w:rPr>
          <w:rStyle w:val="CharacterStyle5"/>
        </w:rPr>
      </w:pPr>
      <w:r>
        <w:rPr>
          <w:rStyle w:val="CharacterStyle5"/>
        </w:rPr>
        <w:t>09_10_031_057</w:t>
      </w:r>
    </w:p>
    <w:p w:rsidR="00812117" w:rsidRDefault="00812117">
      <w:pPr>
        <w:pStyle w:val="ParagraphStyle12"/>
        <w:framePr w:w="5205" w:h="750" w:hRule="exact" w:wrap="none" w:vAnchor="page" w:hAnchor="margin" w:x="3789" w:y="1737"/>
        <w:rPr>
          <w:rStyle w:val="FakeCharacterStyle"/>
        </w:rPr>
      </w:pPr>
    </w:p>
    <w:p w:rsidR="00812117" w:rsidRDefault="007F3FD6">
      <w:pPr>
        <w:pStyle w:val="ParagraphStyle13"/>
        <w:framePr w:w="5149" w:h="735" w:hRule="exact" w:wrap="none" w:vAnchor="page" w:hAnchor="margin" w:x="3817" w:y="1737"/>
        <w:rPr>
          <w:rStyle w:val="CharacterStyle6"/>
        </w:rPr>
      </w:pPr>
      <w:r>
        <w:rPr>
          <w:rStyle w:val="CharacterStyle6"/>
        </w:rPr>
        <w:t>Robogene Mycobacterium Tuberculosis (TB) for GeneXpert</w:t>
      </w:r>
    </w:p>
    <w:p w:rsidR="00812117" w:rsidRDefault="00812117">
      <w:pPr>
        <w:pStyle w:val="ParagraphStyle10"/>
        <w:framePr w:w="1464" w:h="750" w:hRule="exact" w:wrap="none" w:vAnchor="page" w:hAnchor="margin" w:x="8994" w:y="1737"/>
        <w:rPr>
          <w:rStyle w:val="FakeCharacterStyle"/>
        </w:rPr>
      </w:pPr>
    </w:p>
    <w:p w:rsidR="00812117" w:rsidRDefault="007F3FD6">
      <w:pPr>
        <w:pStyle w:val="ParagraphStyle11"/>
        <w:framePr w:w="1408" w:h="735" w:hRule="exact" w:wrap="none" w:vAnchor="page" w:hAnchor="margin" w:x="9022" w:y="1737"/>
        <w:rPr>
          <w:rStyle w:val="CharacterStyle5"/>
        </w:rPr>
      </w:pPr>
      <w:r>
        <w:rPr>
          <w:rStyle w:val="CharacterStyle5"/>
        </w:rPr>
        <w:t>250</w:t>
      </w:r>
    </w:p>
    <w:p w:rsidR="00812117" w:rsidRDefault="00812117">
      <w:pPr>
        <w:pStyle w:val="ParagraphStyle10"/>
        <w:framePr w:w="1033" w:h="750" w:hRule="exact" w:wrap="none" w:vAnchor="page" w:hAnchor="margin" w:x="10458" w:y="1737"/>
        <w:rPr>
          <w:rStyle w:val="FakeCharacterStyle"/>
        </w:rPr>
      </w:pPr>
    </w:p>
    <w:p w:rsidR="00812117" w:rsidRDefault="007F3FD6">
      <w:pPr>
        <w:pStyle w:val="ParagraphStyle11"/>
        <w:framePr w:w="977" w:h="735" w:hRule="exact" w:wrap="none" w:vAnchor="page" w:hAnchor="margin" w:x="10486" w:y="1737"/>
        <w:rPr>
          <w:rStyle w:val="CharacterStyle5"/>
        </w:rPr>
      </w:pPr>
      <w:r>
        <w:rPr>
          <w:rStyle w:val="CharacterStyle5"/>
        </w:rPr>
        <w:t>Test</w:t>
      </w:r>
    </w:p>
    <w:p w:rsidR="00812117" w:rsidRDefault="00812117">
      <w:pPr>
        <w:pStyle w:val="ParagraphStyle10"/>
        <w:framePr w:w="1304" w:h="1063" w:hRule="exact" w:wrap="none" w:vAnchor="page" w:hAnchor="margin" w:y="2487"/>
        <w:rPr>
          <w:rStyle w:val="FakeCharacterStyle"/>
        </w:rPr>
      </w:pPr>
    </w:p>
    <w:p w:rsidR="00812117" w:rsidRDefault="007F3FD6">
      <w:pPr>
        <w:pStyle w:val="ParagraphStyle11"/>
        <w:framePr w:w="1248" w:h="1048" w:hRule="exact" w:wrap="none" w:vAnchor="page" w:hAnchor="margin" w:x="28" w:y="2487"/>
        <w:rPr>
          <w:rStyle w:val="CharacterStyle5"/>
        </w:rPr>
      </w:pPr>
      <w:r>
        <w:rPr>
          <w:rStyle w:val="CharacterStyle5"/>
        </w:rPr>
        <w:t>11</w:t>
      </w:r>
    </w:p>
    <w:p w:rsidR="00812117" w:rsidRDefault="00812117">
      <w:pPr>
        <w:pStyle w:val="ParagraphStyle10"/>
        <w:framePr w:w="2485" w:h="1063" w:hRule="exact" w:wrap="none" w:vAnchor="page" w:hAnchor="margin" w:x="1304" w:y="2487"/>
        <w:rPr>
          <w:rStyle w:val="FakeCharacterStyle"/>
        </w:rPr>
      </w:pPr>
    </w:p>
    <w:p w:rsidR="00812117" w:rsidRDefault="007F3FD6">
      <w:pPr>
        <w:pStyle w:val="ParagraphStyle11"/>
        <w:framePr w:w="2429" w:h="1048" w:hRule="exact" w:wrap="none" w:vAnchor="page" w:hAnchor="margin" w:x="1332" w:y="2487"/>
        <w:rPr>
          <w:rStyle w:val="CharacterStyle5"/>
        </w:rPr>
      </w:pPr>
      <w:r>
        <w:rPr>
          <w:rStyle w:val="CharacterStyle5"/>
        </w:rPr>
        <w:t>09_10_031_060</w:t>
      </w:r>
    </w:p>
    <w:p w:rsidR="00812117" w:rsidRDefault="00812117">
      <w:pPr>
        <w:pStyle w:val="ParagraphStyle12"/>
        <w:framePr w:w="5205" w:h="1063" w:hRule="exact" w:wrap="none" w:vAnchor="page" w:hAnchor="margin" w:x="3789" w:y="2487"/>
        <w:rPr>
          <w:rStyle w:val="FakeCharacterStyle"/>
        </w:rPr>
      </w:pPr>
    </w:p>
    <w:p w:rsidR="00812117" w:rsidRDefault="007F3FD6">
      <w:pPr>
        <w:pStyle w:val="ParagraphStyle13"/>
        <w:framePr w:w="5149" w:h="1048" w:hRule="exact" w:wrap="none" w:vAnchor="page" w:hAnchor="margin" w:x="3817" w:y="2487"/>
        <w:rPr>
          <w:rStyle w:val="CharacterStyle6"/>
        </w:rPr>
      </w:pPr>
      <w:r>
        <w:rPr>
          <w:rStyle w:val="CharacterStyle6"/>
        </w:rPr>
        <w:t>Multiplex Real time PCR for detection of multi targets of Viruses ,bacteria and fungi in meningitis samples</w:t>
      </w:r>
    </w:p>
    <w:p w:rsidR="00812117" w:rsidRDefault="00812117">
      <w:pPr>
        <w:pStyle w:val="ParagraphStyle10"/>
        <w:framePr w:w="1464" w:h="1063" w:hRule="exact" w:wrap="none" w:vAnchor="page" w:hAnchor="margin" w:x="8994" w:y="2487"/>
        <w:rPr>
          <w:rStyle w:val="FakeCharacterStyle"/>
        </w:rPr>
      </w:pPr>
    </w:p>
    <w:p w:rsidR="00812117" w:rsidRDefault="007F3FD6">
      <w:pPr>
        <w:pStyle w:val="ParagraphStyle11"/>
        <w:framePr w:w="1408" w:h="1048" w:hRule="exact" w:wrap="none" w:vAnchor="page" w:hAnchor="margin" w:x="9022" w:y="2487"/>
        <w:rPr>
          <w:rStyle w:val="CharacterStyle5"/>
        </w:rPr>
      </w:pPr>
      <w:r>
        <w:rPr>
          <w:rStyle w:val="CharacterStyle5"/>
        </w:rPr>
        <w:t>100</w:t>
      </w:r>
    </w:p>
    <w:p w:rsidR="00812117" w:rsidRDefault="00812117">
      <w:pPr>
        <w:pStyle w:val="ParagraphStyle10"/>
        <w:framePr w:w="1033" w:h="1063" w:hRule="exact" w:wrap="none" w:vAnchor="page" w:hAnchor="margin" w:x="10458" w:y="2487"/>
        <w:rPr>
          <w:rStyle w:val="FakeCharacterStyle"/>
        </w:rPr>
      </w:pPr>
    </w:p>
    <w:p w:rsidR="00812117" w:rsidRDefault="007F3FD6">
      <w:pPr>
        <w:pStyle w:val="ParagraphStyle11"/>
        <w:framePr w:w="977" w:h="1048" w:hRule="exact" w:wrap="none" w:vAnchor="page" w:hAnchor="margin" w:x="10486" w:y="2487"/>
        <w:rPr>
          <w:rStyle w:val="CharacterStyle5"/>
        </w:rPr>
      </w:pPr>
      <w:r>
        <w:rPr>
          <w:rStyle w:val="CharacterStyle5"/>
        </w:rPr>
        <w:t>Test</w:t>
      </w:r>
    </w:p>
    <w:p w:rsidR="00812117" w:rsidRDefault="00812117">
      <w:pPr>
        <w:pStyle w:val="ParagraphStyle10"/>
        <w:framePr w:w="1304" w:h="1402" w:hRule="exact" w:wrap="none" w:vAnchor="page" w:hAnchor="margin" w:y="3550"/>
        <w:rPr>
          <w:rStyle w:val="FakeCharacterStyle"/>
        </w:rPr>
      </w:pPr>
    </w:p>
    <w:p w:rsidR="00812117" w:rsidRDefault="007F3FD6">
      <w:pPr>
        <w:pStyle w:val="ParagraphStyle11"/>
        <w:framePr w:w="1248" w:h="1387" w:hRule="exact" w:wrap="none" w:vAnchor="page" w:hAnchor="margin" w:x="28" w:y="3550"/>
        <w:rPr>
          <w:rStyle w:val="CharacterStyle5"/>
        </w:rPr>
      </w:pPr>
      <w:r>
        <w:rPr>
          <w:rStyle w:val="CharacterStyle5"/>
        </w:rPr>
        <w:t>12</w:t>
      </w:r>
    </w:p>
    <w:p w:rsidR="00812117" w:rsidRDefault="00812117">
      <w:pPr>
        <w:pStyle w:val="ParagraphStyle10"/>
        <w:framePr w:w="2485" w:h="1402" w:hRule="exact" w:wrap="none" w:vAnchor="page" w:hAnchor="margin" w:x="1304" w:y="3550"/>
        <w:rPr>
          <w:rStyle w:val="FakeCharacterStyle"/>
        </w:rPr>
      </w:pPr>
    </w:p>
    <w:p w:rsidR="00812117" w:rsidRDefault="007F3FD6">
      <w:pPr>
        <w:pStyle w:val="ParagraphStyle11"/>
        <w:framePr w:w="2429" w:h="1387" w:hRule="exact" w:wrap="none" w:vAnchor="page" w:hAnchor="margin" w:x="1332" w:y="3550"/>
        <w:rPr>
          <w:rStyle w:val="CharacterStyle5"/>
        </w:rPr>
      </w:pPr>
      <w:r>
        <w:rPr>
          <w:rStyle w:val="CharacterStyle5"/>
        </w:rPr>
        <w:t>09_10_031_062</w:t>
      </w:r>
    </w:p>
    <w:p w:rsidR="00812117" w:rsidRDefault="00812117">
      <w:pPr>
        <w:pStyle w:val="ParagraphStyle12"/>
        <w:framePr w:w="5205" w:h="1402" w:hRule="exact" w:wrap="none" w:vAnchor="page" w:hAnchor="margin" w:x="3789" w:y="3550"/>
        <w:rPr>
          <w:rStyle w:val="FakeCharacterStyle"/>
        </w:rPr>
      </w:pPr>
    </w:p>
    <w:p w:rsidR="00812117" w:rsidRDefault="007F3FD6">
      <w:pPr>
        <w:pStyle w:val="ParagraphStyle13"/>
        <w:framePr w:w="5149" w:h="1387" w:hRule="exact" w:wrap="none" w:vAnchor="page" w:hAnchor="margin" w:x="3817" w:y="3550"/>
        <w:rPr>
          <w:rStyle w:val="CharacterStyle6"/>
        </w:rPr>
      </w:pPr>
      <w:r>
        <w:rPr>
          <w:rStyle w:val="CharacterStyle6"/>
        </w:rPr>
        <w:t>Fully automated real time PCR FOR Detection and differentiation of Flu A,Flu B, and RSV by nasal swab for gene expert</w:t>
      </w:r>
    </w:p>
    <w:p w:rsidR="00812117" w:rsidRDefault="00812117">
      <w:pPr>
        <w:pStyle w:val="ParagraphStyle10"/>
        <w:framePr w:w="1464" w:h="1402" w:hRule="exact" w:wrap="none" w:vAnchor="page" w:hAnchor="margin" w:x="8994" w:y="3550"/>
        <w:rPr>
          <w:rStyle w:val="FakeCharacterStyle"/>
        </w:rPr>
      </w:pPr>
    </w:p>
    <w:p w:rsidR="00812117" w:rsidRDefault="007F3FD6">
      <w:pPr>
        <w:pStyle w:val="ParagraphStyle11"/>
        <w:framePr w:w="1408" w:h="1387" w:hRule="exact" w:wrap="none" w:vAnchor="page" w:hAnchor="margin" w:x="9022" w:y="3550"/>
        <w:rPr>
          <w:rStyle w:val="CharacterStyle5"/>
        </w:rPr>
      </w:pPr>
      <w:r>
        <w:rPr>
          <w:rStyle w:val="CharacterStyle5"/>
        </w:rPr>
        <w:t>100</w:t>
      </w:r>
    </w:p>
    <w:p w:rsidR="00812117" w:rsidRDefault="00812117">
      <w:pPr>
        <w:pStyle w:val="ParagraphStyle10"/>
        <w:framePr w:w="1033" w:h="1402" w:hRule="exact" w:wrap="none" w:vAnchor="page" w:hAnchor="margin" w:x="10458" w:y="3550"/>
        <w:rPr>
          <w:rStyle w:val="FakeCharacterStyle"/>
        </w:rPr>
      </w:pPr>
    </w:p>
    <w:p w:rsidR="00812117" w:rsidRDefault="007F3FD6">
      <w:pPr>
        <w:pStyle w:val="ParagraphStyle11"/>
        <w:framePr w:w="977" w:h="1387" w:hRule="exact" w:wrap="none" w:vAnchor="page" w:hAnchor="margin" w:x="10486" w:y="3550"/>
        <w:rPr>
          <w:rStyle w:val="CharacterStyle5"/>
        </w:rPr>
      </w:pPr>
      <w:r>
        <w:rPr>
          <w:rStyle w:val="CharacterStyle5"/>
        </w:rPr>
        <w:t>Test</w:t>
      </w:r>
    </w:p>
    <w:p w:rsidR="00812117" w:rsidRDefault="00812117">
      <w:pPr>
        <w:pStyle w:val="ParagraphStyle10"/>
        <w:framePr w:w="1304" w:h="1063" w:hRule="exact" w:wrap="none" w:vAnchor="page" w:hAnchor="margin" w:y="4952"/>
        <w:rPr>
          <w:rStyle w:val="FakeCharacterStyle"/>
        </w:rPr>
      </w:pPr>
    </w:p>
    <w:p w:rsidR="00812117" w:rsidRDefault="007F3FD6">
      <w:pPr>
        <w:pStyle w:val="ParagraphStyle11"/>
        <w:framePr w:w="1248" w:h="1048" w:hRule="exact" w:wrap="none" w:vAnchor="page" w:hAnchor="margin" w:x="28" w:y="4952"/>
        <w:rPr>
          <w:rStyle w:val="CharacterStyle5"/>
        </w:rPr>
      </w:pPr>
      <w:r>
        <w:rPr>
          <w:rStyle w:val="CharacterStyle5"/>
        </w:rPr>
        <w:t>13</w:t>
      </w:r>
    </w:p>
    <w:p w:rsidR="00812117" w:rsidRDefault="00812117">
      <w:pPr>
        <w:pStyle w:val="ParagraphStyle10"/>
        <w:framePr w:w="2485" w:h="1063" w:hRule="exact" w:wrap="none" w:vAnchor="page" w:hAnchor="margin" w:x="1304" w:y="4952"/>
        <w:rPr>
          <w:rStyle w:val="FakeCharacterStyle"/>
        </w:rPr>
      </w:pPr>
    </w:p>
    <w:p w:rsidR="00812117" w:rsidRDefault="007F3FD6">
      <w:pPr>
        <w:pStyle w:val="ParagraphStyle11"/>
        <w:framePr w:w="2429" w:h="1048" w:hRule="exact" w:wrap="none" w:vAnchor="page" w:hAnchor="margin" w:x="1332" w:y="4952"/>
        <w:rPr>
          <w:rStyle w:val="CharacterStyle5"/>
        </w:rPr>
      </w:pPr>
      <w:r>
        <w:rPr>
          <w:rStyle w:val="CharacterStyle5"/>
        </w:rPr>
        <w:t>09_10_031_065</w:t>
      </w:r>
    </w:p>
    <w:p w:rsidR="00812117" w:rsidRDefault="00812117">
      <w:pPr>
        <w:pStyle w:val="ParagraphStyle12"/>
        <w:framePr w:w="5205" w:h="1063" w:hRule="exact" w:wrap="none" w:vAnchor="page" w:hAnchor="margin" w:x="3789" w:y="4952"/>
        <w:rPr>
          <w:rStyle w:val="FakeCharacterStyle"/>
        </w:rPr>
      </w:pPr>
    </w:p>
    <w:p w:rsidR="00812117" w:rsidRDefault="007F3FD6">
      <w:pPr>
        <w:pStyle w:val="ParagraphStyle13"/>
        <w:framePr w:w="5149" w:h="1048" w:hRule="exact" w:wrap="none" w:vAnchor="page" w:hAnchor="margin" w:x="3817" w:y="4952"/>
        <w:rPr>
          <w:rStyle w:val="CharacterStyle6"/>
        </w:rPr>
      </w:pPr>
      <w:r>
        <w:rPr>
          <w:rStyle w:val="CharacterStyle6"/>
        </w:rPr>
        <w:t>CMV Quantitative fully Automated real time PCR detection for Cytomegalovirus in plasma and urine</w:t>
      </w:r>
    </w:p>
    <w:p w:rsidR="00812117" w:rsidRDefault="00812117">
      <w:pPr>
        <w:pStyle w:val="ParagraphStyle10"/>
        <w:framePr w:w="1464" w:h="1063" w:hRule="exact" w:wrap="none" w:vAnchor="page" w:hAnchor="margin" w:x="8994" w:y="4952"/>
        <w:rPr>
          <w:rStyle w:val="FakeCharacterStyle"/>
        </w:rPr>
      </w:pPr>
    </w:p>
    <w:p w:rsidR="00812117" w:rsidRDefault="007F3FD6">
      <w:pPr>
        <w:pStyle w:val="ParagraphStyle11"/>
        <w:framePr w:w="1408" w:h="1048" w:hRule="exact" w:wrap="none" w:vAnchor="page" w:hAnchor="margin" w:x="9022" w:y="4952"/>
        <w:rPr>
          <w:rStyle w:val="CharacterStyle5"/>
        </w:rPr>
      </w:pPr>
      <w:r>
        <w:rPr>
          <w:rStyle w:val="CharacterStyle5"/>
        </w:rPr>
        <w:t>3500</w:t>
      </w:r>
    </w:p>
    <w:p w:rsidR="00812117" w:rsidRDefault="00812117">
      <w:pPr>
        <w:pStyle w:val="ParagraphStyle10"/>
        <w:framePr w:w="1033" w:h="1063" w:hRule="exact" w:wrap="none" w:vAnchor="page" w:hAnchor="margin" w:x="10458" w:y="4952"/>
        <w:rPr>
          <w:rStyle w:val="FakeCharacterStyle"/>
        </w:rPr>
      </w:pPr>
    </w:p>
    <w:p w:rsidR="00812117" w:rsidRDefault="007F3FD6">
      <w:pPr>
        <w:pStyle w:val="ParagraphStyle11"/>
        <w:framePr w:w="977" w:h="1048" w:hRule="exact" w:wrap="none" w:vAnchor="page" w:hAnchor="margin" w:x="10486" w:y="4952"/>
        <w:rPr>
          <w:rStyle w:val="CharacterStyle5"/>
        </w:rPr>
      </w:pPr>
      <w:r>
        <w:rPr>
          <w:rStyle w:val="CharacterStyle5"/>
        </w:rPr>
        <w:t>Test</w:t>
      </w:r>
    </w:p>
    <w:p w:rsidR="00812117" w:rsidRDefault="00812117">
      <w:pPr>
        <w:pStyle w:val="ParagraphStyle10"/>
        <w:framePr w:w="1304" w:h="1063" w:hRule="exact" w:wrap="none" w:vAnchor="page" w:hAnchor="margin" w:y="6014"/>
        <w:rPr>
          <w:rStyle w:val="FakeCharacterStyle"/>
        </w:rPr>
      </w:pPr>
    </w:p>
    <w:p w:rsidR="00812117" w:rsidRDefault="007F3FD6">
      <w:pPr>
        <w:pStyle w:val="ParagraphStyle11"/>
        <w:framePr w:w="1248" w:h="1048" w:hRule="exact" w:wrap="none" w:vAnchor="page" w:hAnchor="margin" w:x="28" w:y="6014"/>
        <w:rPr>
          <w:rStyle w:val="CharacterStyle5"/>
        </w:rPr>
      </w:pPr>
      <w:r>
        <w:rPr>
          <w:rStyle w:val="CharacterStyle5"/>
        </w:rPr>
        <w:t>14</w:t>
      </w:r>
    </w:p>
    <w:p w:rsidR="00812117" w:rsidRDefault="00812117">
      <w:pPr>
        <w:pStyle w:val="ParagraphStyle10"/>
        <w:framePr w:w="2485" w:h="1063" w:hRule="exact" w:wrap="none" w:vAnchor="page" w:hAnchor="margin" w:x="1304" w:y="6014"/>
        <w:rPr>
          <w:rStyle w:val="FakeCharacterStyle"/>
        </w:rPr>
      </w:pPr>
    </w:p>
    <w:p w:rsidR="00812117" w:rsidRDefault="007F3FD6">
      <w:pPr>
        <w:pStyle w:val="ParagraphStyle11"/>
        <w:framePr w:w="2429" w:h="1048" w:hRule="exact" w:wrap="none" w:vAnchor="page" w:hAnchor="margin" w:x="1332" w:y="6014"/>
        <w:rPr>
          <w:rStyle w:val="CharacterStyle5"/>
        </w:rPr>
      </w:pPr>
      <w:r>
        <w:rPr>
          <w:rStyle w:val="CharacterStyle5"/>
        </w:rPr>
        <w:t>09_10_031_066</w:t>
      </w:r>
    </w:p>
    <w:p w:rsidR="00812117" w:rsidRDefault="00812117">
      <w:pPr>
        <w:pStyle w:val="ParagraphStyle12"/>
        <w:framePr w:w="5205" w:h="1063" w:hRule="exact" w:wrap="none" w:vAnchor="page" w:hAnchor="margin" w:x="3789" w:y="6014"/>
        <w:rPr>
          <w:rStyle w:val="FakeCharacterStyle"/>
        </w:rPr>
      </w:pPr>
    </w:p>
    <w:p w:rsidR="00812117" w:rsidRDefault="007F3FD6">
      <w:pPr>
        <w:pStyle w:val="ParagraphStyle13"/>
        <w:framePr w:w="5149" w:h="1048" w:hRule="exact" w:wrap="none" w:vAnchor="page" w:hAnchor="margin" w:x="3817" w:y="6014"/>
        <w:rPr>
          <w:rStyle w:val="CharacterStyle6"/>
        </w:rPr>
      </w:pPr>
      <w:r>
        <w:rPr>
          <w:rStyle w:val="CharacterStyle6"/>
        </w:rPr>
        <w:t>EBV Quantitative fully Automated real time PCR detection for Epstein-Barr virus in plasma and urine</w:t>
      </w:r>
    </w:p>
    <w:p w:rsidR="00812117" w:rsidRDefault="00812117">
      <w:pPr>
        <w:pStyle w:val="ParagraphStyle10"/>
        <w:framePr w:w="1464" w:h="1063" w:hRule="exact" w:wrap="none" w:vAnchor="page" w:hAnchor="margin" w:x="8994" w:y="6014"/>
        <w:rPr>
          <w:rStyle w:val="FakeCharacterStyle"/>
        </w:rPr>
      </w:pPr>
    </w:p>
    <w:p w:rsidR="00812117" w:rsidRDefault="007F3FD6">
      <w:pPr>
        <w:pStyle w:val="ParagraphStyle11"/>
        <w:framePr w:w="1408" w:h="1048" w:hRule="exact" w:wrap="none" w:vAnchor="page" w:hAnchor="margin" w:x="9022" w:y="6014"/>
        <w:rPr>
          <w:rStyle w:val="CharacterStyle5"/>
        </w:rPr>
      </w:pPr>
      <w:r>
        <w:rPr>
          <w:rStyle w:val="CharacterStyle5"/>
        </w:rPr>
        <w:t>300</w:t>
      </w:r>
    </w:p>
    <w:p w:rsidR="00812117" w:rsidRDefault="00812117">
      <w:pPr>
        <w:pStyle w:val="ParagraphStyle10"/>
        <w:framePr w:w="1033" w:h="1063" w:hRule="exact" w:wrap="none" w:vAnchor="page" w:hAnchor="margin" w:x="10458" w:y="6014"/>
        <w:rPr>
          <w:rStyle w:val="FakeCharacterStyle"/>
        </w:rPr>
      </w:pPr>
    </w:p>
    <w:p w:rsidR="00812117" w:rsidRDefault="007F3FD6">
      <w:pPr>
        <w:pStyle w:val="ParagraphStyle11"/>
        <w:framePr w:w="977" w:h="1048" w:hRule="exact" w:wrap="none" w:vAnchor="page" w:hAnchor="margin" w:x="10486" w:y="6014"/>
        <w:rPr>
          <w:rStyle w:val="CharacterStyle5"/>
        </w:rPr>
      </w:pPr>
      <w:r>
        <w:rPr>
          <w:rStyle w:val="CharacterStyle5"/>
        </w:rPr>
        <w:t>Test</w:t>
      </w:r>
    </w:p>
    <w:p w:rsidR="00812117" w:rsidRDefault="00812117">
      <w:pPr>
        <w:pStyle w:val="ParagraphStyle10"/>
        <w:framePr w:w="1304" w:h="750" w:hRule="exact" w:wrap="none" w:vAnchor="page" w:hAnchor="margin" w:y="7077"/>
        <w:rPr>
          <w:rStyle w:val="FakeCharacterStyle"/>
        </w:rPr>
      </w:pPr>
    </w:p>
    <w:p w:rsidR="00812117" w:rsidRDefault="007F3FD6">
      <w:pPr>
        <w:pStyle w:val="ParagraphStyle11"/>
        <w:framePr w:w="1248" w:h="735" w:hRule="exact" w:wrap="none" w:vAnchor="page" w:hAnchor="margin" w:x="28" w:y="7077"/>
        <w:rPr>
          <w:rStyle w:val="CharacterStyle5"/>
        </w:rPr>
      </w:pPr>
      <w:r>
        <w:rPr>
          <w:rStyle w:val="CharacterStyle5"/>
        </w:rPr>
        <w:t>15</w:t>
      </w:r>
    </w:p>
    <w:p w:rsidR="00812117" w:rsidRDefault="00812117">
      <w:pPr>
        <w:pStyle w:val="ParagraphStyle10"/>
        <w:framePr w:w="2485" w:h="750" w:hRule="exact" w:wrap="none" w:vAnchor="page" w:hAnchor="margin" w:x="1304" w:y="7077"/>
        <w:rPr>
          <w:rStyle w:val="FakeCharacterStyle"/>
        </w:rPr>
      </w:pPr>
    </w:p>
    <w:p w:rsidR="00812117" w:rsidRDefault="007F3FD6">
      <w:pPr>
        <w:pStyle w:val="ParagraphStyle11"/>
        <w:framePr w:w="2429" w:h="735" w:hRule="exact" w:wrap="none" w:vAnchor="page" w:hAnchor="margin" w:x="1332" w:y="7077"/>
        <w:rPr>
          <w:rStyle w:val="CharacterStyle5"/>
        </w:rPr>
      </w:pPr>
      <w:r>
        <w:rPr>
          <w:rStyle w:val="CharacterStyle5"/>
        </w:rPr>
        <w:t>09_10_033_001</w:t>
      </w:r>
    </w:p>
    <w:p w:rsidR="00812117" w:rsidRDefault="00812117">
      <w:pPr>
        <w:pStyle w:val="ParagraphStyle12"/>
        <w:framePr w:w="5205" w:h="750" w:hRule="exact" w:wrap="none" w:vAnchor="page" w:hAnchor="margin" w:x="3789" w:y="7077"/>
        <w:rPr>
          <w:rStyle w:val="FakeCharacterStyle"/>
        </w:rPr>
      </w:pPr>
    </w:p>
    <w:p w:rsidR="00812117" w:rsidRDefault="007F3FD6">
      <w:pPr>
        <w:pStyle w:val="ParagraphStyle13"/>
        <w:framePr w:w="5149" w:h="735" w:hRule="exact" w:wrap="none" w:vAnchor="page" w:hAnchor="margin" w:x="3817" w:y="7077"/>
        <w:rPr>
          <w:rStyle w:val="CharacterStyle6"/>
        </w:rPr>
      </w:pPr>
      <w:r>
        <w:rPr>
          <w:rStyle w:val="CharacterStyle6"/>
        </w:rPr>
        <w:t>Gastrointestinal panel</w:t>
      </w:r>
    </w:p>
    <w:p w:rsidR="00812117" w:rsidRDefault="00812117">
      <w:pPr>
        <w:pStyle w:val="ParagraphStyle10"/>
        <w:framePr w:w="1464" w:h="750" w:hRule="exact" w:wrap="none" w:vAnchor="page" w:hAnchor="margin" w:x="8994" w:y="7077"/>
        <w:rPr>
          <w:rStyle w:val="FakeCharacterStyle"/>
        </w:rPr>
      </w:pPr>
    </w:p>
    <w:p w:rsidR="00812117" w:rsidRDefault="007F3FD6">
      <w:pPr>
        <w:pStyle w:val="ParagraphStyle11"/>
        <w:framePr w:w="1408" w:h="735" w:hRule="exact" w:wrap="none" w:vAnchor="page" w:hAnchor="margin" w:x="9022" w:y="7077"/>
        <w:rPr>
          <w:rStyle w:val="CharacterStyle5"/>
        </w:rPr>
      </w:pPr>
      <w:r>
        <w:rPr>
          <w:rStyle w:val="CharacterStyle5"/>
        </w:rPr>
        <w:t>30</w:t>
      </w:r>
    </w:p>
    <w:p w:rsidR="00812117" w:rsidRDefault="00812117">
      <w:pPr>
        <w:pStyle w:val="ParagraphStyle10"/>
        <w:framePr w:w="1033" w:h="750" w:hRule="exact" w:wrap="none" w:vAnchor="page" w:hAnchor="margin" w:x="10458" w:y="7077"/>
        <w:rPr>
          <w:rStyle w:val="FakeCharacterStyle"/>
        </w:rPr>
      </w:pPr>
    </w:p>
    <w:p w:rsidR="00812117" w:rsidRDefault="007F3FD6">
      <w:pPr>
        <w:pStyle w:val="ParagraphStyle11"/>
        <w:framePr w:w="977" w:h="735" w:hRule="exact" w:wrap="none" w:vAnchor="page" w:hAnchor="margin" w:x="10486" w:y="7077"/>
        <w:rPr>
          <w:rStyle w:val="CharacterStyle5"/>
        </w:rPr>
      </w:pPr>
      <w:r>
        <w:rPr>
          <w:rStyle w:val="CharacterStyle5"/>
        </w:rPr>
        <w:t>Test</w:t>
      </w:r>
    </w:p>
    <w:p w:rsidR="00812117" w:rsidRDefault="00812117">
      <w:pPr>
        <w:pStyle w:val="ParagraphStyle10"/>
        <w:framePr w:w="1304" w:h="750" w:hRule="exact" w:wrap="none" w:vAnchor="page" w:hAnchor="margin" w:y="7827"/>
        <w:rPr>
          <w:rStyle w:val="FakeCharacterStyle"/>
        </w:rPr>
      </w:pPr>
    </w:p>
    <w:p w:rsidR="00812117" w:rsidRDefault="007F3FD6">
      <w:pPr>
        <w:pStyle w:val="ParagraphStyle11"/>
        <w:framePr w:w="1248" w:h="735" w:hRule="exact" w:wrap="none" w:vAnchor="page" w:hAnchor="margin" w:x="28" w:y="7827"/>
        <w:rPr>
          <w:rStyle w:val="CharacterStyle5"/>
        </w:rPr>
      </w:pPr>
      <w:r>
        <w:rPr>
          <w:rStyle w:val="CharacterStyle5"/>
        </w:rPr>
        <w:t>16</w:t>
      </w:r>
    </w:p>
    <w:p w:rsidR="00812117" w:rsidRDefault="00812117">
      <w:pPr>
        <w:pStyle w:val="ParagraphStyle10"/>
        <w:framePr w:w="2485" w:h="750" w:hRule="exact" w:wrap="none" w:vAnchor="page" w:hAnchor="margin" w:x="1304" w:y="7827"/>
        <w:rPr>
          <w:rStyle w:val="FakeCharacterStyle"/>
        </w:rPr>
      </w:pPr>
    </w:p>
    <w:p w:rsidR="00812117" w:rsidRDefault="007F3FD6">
      <w:pPr>
        <w:pStyle w:val="ParagraphStyle11"/>
        <w:framePr w:w="2429" w:h="735" w:hRule="exact" w:wrap="none" w:vAnchor="page" w:hAnchor="margin" w:x="1332" w:y="7827"/>
        <w:rPr>
          <w:rStyle w:val="CharacterStyle5"/>
        </w:rPr>
      </w:pPr>
      <w:r>
        <w:rPr>
          <w:rStyle w:val="CharacterStyle5"/>
        </w:rPr>
        <w:t>09_10_033_002</w:t>
      </w:r>
    </w:p>
    <w:p w:rsidR="00812117" w:rsidRDefault="00812117">
      <w:pPr>
        <w:pStyle w:val="ParagraphStyle12"/>
        <w:framePr w:w="5205" w:h="750" w:hRule="exact" w:wrap="none" w:vAnchor="page" w:hAnchor="margin" w:x="3789" w:y="7827"/>
        <w:rPr>
          <w:rStyle w:val="FakeCharacterStyle"/>
        </w:rPr>
      </w:pPr>
    </w:p>
    <w:p w:rsidR="00812117" w:rsidRDefault="007F3FD6">
      <w:pPr>
        <w:pStyle w:val="ParagraphStyle13"/>
        <w:framePr w:w="5149" w:h="735" w:hRule="exact" w:wrap="none" w:vAnchor="page" w:hAnchor="margin" w:x="3817" w:y="7827"/>
        <w:rPr>
          <w:rStyle w:val="CharacterStyle6"/>
        </w:rPr>
      </w:pPr>
      <w:r>
        <w:rPr>
          <w:rStyle w:val="CharacterStyle6"/>
        </w:rPr>
        <w:t>Meningitis panel</w:t>
      </w:r>
    </w:p>
    <w:p w:rsidR="00812117" w:rsidRDefault="00812117">
      <w:pPr>
        <w:pStyle w:val="ParagraphStyle10"/>
        <w:framePr w:w="1464" w:h="750" w:hRule="exact" w:wrap="none" w:vAnchor="page" w:hAnchor="margin" w:x="8994" w:y="7827"/>
        <w:rPr>
          <w:rStyle w:val="FakeCharacterStyle"/>
        </w:rPr>
      </w:pPr>
    </w:p>
    <w:p w:rsidR="00812117" w:rsidRDefault="007F3FD6">
      <w:pPr>
        <w:pStyle w:val="ParagraphStyle11"/>
        <w:framePr w:w="1408" w:h="735" w:hRule="exact" w:wrap="none" w:vAnchor="page" w:hAnchor="margin" w:x="9022" w:y="7827"/>
        <w:rPr>
          <w:rStyle w:val="CharacterStyle5"/>
        </w:rPr>
      </w:pPr>
      <w:r>
        <w:rPr>
          <w:rStyle w:val="CharacterStyle5"/>
        </w:rPr>
        <w:t>60</w:t>
      </w:r>
    </w:p>
    <w:p w:rsidR="00812117" w:rsidRDefault="00812117">
      <w:pPr>
        <w:pStyle w:val="ParagraphStyle10"/>
        <w:framePr w:w="1033" w:h="750" w:hRule="exact" w:wrap="none" w:vAnchor="page" w:hAnchor="margin" w:x="10458" w:y="7827"/>
        <w:rPr>
          <w:rStyle w:val="FakeCharacterStyle"/>
        </w:rPr>
      </w:pPr>
    </w:p>
    <w:p w:rsidR="00812117" w:rsidRDefault="007F3FD6">
      <w:pPr>
        <w:pStyle w:val="ParagraphStyle11"/>
        <w:framePr w:w="977" w:h="735" w:hRule="exact" w:wrap="none" w:vAnchor="page" w:hAnchor="margin" w:x="10486" w:y="7827"/>
        <w:rPr>
          <w:rStyle w:val="CharacterStyle5"/>
        </w:rPr>
      </w:pPr>
      <w:r>
        <w:rPr>
          <w:rStyle w:val="CharacterStyle5"/>
        </w:rPr>
        <w:t>Test</w:t>
      </w:r>
    </w:p>
    <w:p w:rsidR="00812117" w:rsidRDefault="00812117">
      <w:pPr>
        <w:pStyle w:val="ParagraphStyle10"/>
        <w:framePr w:w="1304" w:h="750" w:hRule="exact" w:wrap="none" w:vAnchor="page" w:hAnchor="margin" w:y="8577"/>
        <w:rPr>
          <w:rStyle w:val="FakeCharacterStyle"/>
        </w:rPr>
      </w:pPr>
    </w:p>
    <w:p w:rsidR="00812117" w:rsidRDefault="007F3FD6">
      <w:pPr>
        <w:pStyle w:val="ParagraphStyle11"/>
        <w:framePr w:w="1248" w:h="735" w:hRule="exact" w:wrap="none" w:vAnchor="page" w:hAnchor="margin" w:x="28" w:y="8577"/>
        <w:rPr>
          <w:rStyle w:val="CharacterStyle5"/>
        </w:rPr>
      </w:pPr>
      <w:r>
        <w:rPr>
          <w:rStyle w:val="CharacterStyle5"/>
        </w:rPr>
        <w:t>17</w:t>
      </w:r>
    </w:p>
    <w:p w:rsidR="00812117" w:rsidRDefault="00812117">
      <w:pPr>
        <w:pStyle w:val="ParagraphStyle10"/>
        <w:framePr w:w="2485" w:h="750" w:hRule="exact" w:wrap="none" w:vAnchor="page" w:hAnchor="margin" w:x="1304" w:y="8577"/>
        <w:rPr>
          <w:rStyle w:val="FakeCharacterStyle"/>
        </w:rPr>
      </w:pPr>
    </w:p>
    <w:p w:rsidR="00812117" w:rsidRDefault="007F3FD6">
      <w:pPr>
        <w:pStyle w:val="ParagraphStyle11"/>
        <w:framePr w:w="2429" w:h="735" w:hRule="exact" w:wrap="none" w:vAnchor="page" w:hAnchor="margin" w:x="1332" w:y="8577"/>
        <w:rPr>
          <w:rStyle w:val="CharacterStyle5"/>
        </w:rPr>
      </w:pPr>
      <w:r>
        <w:rPr>
          <w:rStyle w:val="CharacterStyle5"/>
        </w:rPr>
        <w:t>09_10_033_003</w:t>
      </w:r>
    </w:p>
    <w:p w:rsidR="00812117" w:rsidRDefault="00812117">
      <w:pPr>
        <w:pStyle w:val="ParagraphStyle12"/>
        <w:framePr w:w="5205" w:h="750" w:hRule="exact" w:wrap="none" w:vAnchor="page" w:hAnchor="margin" w:x="3789" w:y="8577"/>
        <w:rPr>
          <w:rStyle w:val="FakeCharacterStyle"/>
        </w:rPr>
      </w:pPr>
    </w:p>
    <w:p w:rsidR="00812117" w:rsidRDefault="007F3FD6">
      <w:pPr>
        <w:pStyle w:val="ParagraphStyle13"/>
        <w:framePr w:w="5149" w:h="735" w:hRule="exact" w:wrap="none" w:vAnchor="page" w:hAnchor="margin" w:x="3817" w:y="8577"/>
        <w:rPr>
          <w:rStyle w:val="CharacterStyle6"/>
        </w:rPr>
      </w:pPr>
      <w:r>
        <w:rPr>
          <w:rStyle w:val="CharacterStyle6"/>
        </w:rPr>
        <w:t>Blood Culture Identification panel</w:t>
      </w:r>
    </w:p>
    <w:p w:rsidR="00812117" w:rsidRDefault="00812117">
      <w:pPr>
        <w:pStyle w:val="ParagraphStyle10"/>
        <w:framePr w:w="1464" w:h="750" w:hRule="exact" w:wrap="none" w:vAnchor="page" w:hAnchor="margin" w:x="8994" w:y="8577"/>
        <w:rPr>
          <w:rStyle w:val="FakeCharacterStyle"/>
        </w:rPr>
      </w:pPr>
    </w:p>
    <w:p w:rsidR="00812117" w:rsidRDefault="007F3FD6">
      <w:pPr>
        <w:pStyle w:val="ParagraphStyle11"/>
        <w:framePr w:w="1408" w:h="735" w:hRule="exact" w:wrap="none" w:vAnchor="page" w:hAnchor="margin" w:x="9022" w:y="8577"/>
        <w:rPr>
          <w:rStyle w:val="CharacterStyle5"/>
        </w:rPr>
      </w:pPr>
      <w:r>
        <w:rPr>
          <w:rStyle w:val="CharacterStyle5"/>
        </w:rPr>
        <w:t>30</w:t>
      </w:r>
    </w:p>
    <w:p w:rsidR="00812117" w:rsidRDefault="00812117">
      <w:pPr>
        <w:pStyle w:val="ParagraphStyle10"/>
        <w:framePr w:w="1033" w:h="750" w:hRule="exact" w:wrap="none" w:vAnchor="page" w:hAnchor="margin" w:x="10458" w:y="8577"/>
        <w:rPr>
          <w:rStyle w:val="FakeCharacterStyle"/>
        </w:rPr>
      </w:pPr>
    </w:p>
    <w:p w:rsidR="00812117" w:rsidRDefault="007F3FD6">
      <w:pPr>
        <w:pStyle w:val="ParagraphStyle11"/>
        <w:framePr w:w="977" w:h="735" w:hRule="exact" w:wrap="none" w:vAnchor="page" w:hAnchor="margin" w:x="10486" w:y="8577"/>
        <w:rPr>
          <w:rStyle w:val="CharacterStyle5"/>
        </w:rPr>
      </w:pPr>
      <w:r>
        <w:rPr>
          <w:rStyle w:val="CharacterStyle5"/>
        </w:rPr>
        <w:t>Test</w:t>
      </w:r>
    </w:p>
    <w:p w:rsidR="00812117" w:rsidRDefault="00812117">
      <w:pPr>
        <w:pStyle w:val="ParagraphStyle10"/>
        <w:framePr w:w="1304" w:h="750" w:hRule="exact" w:wrap="none" w:vAnchor="page" w:hAnchor="margin" w:y="9327"/>
        <w:rPr>
          <w:rStyle w:val="FakeCharacterStyle"/>
        </w:rPr>
      </w:pPr>
    </w:p>
    <w:p w:rsidR="00812117" w:rsidRDefault="007F3FD6">
      <w:pPr>
        <w:pStyle w:val="ParagraphStyle11"/>
        <w:framePr w:w="1248" w:h="735" w:hRule="exact" w:wrap="none" w:vAnchor="page" w:hAnchor="margin" w:x="28" w:y="9327"/>
        <w:rPr>
          <w:rStyle w:val="CharacterStyle5"/>
        </w:rPr>
      </w:pPr>
      <w:r>
        <w:rPr>
          <w:rStyle w:val="CharacterStyle5"/>
        </w:rPr>
        <w:t>18</w:t>
      </w:r>
    </w:p>
    <w:p w:rsidR="00812117" w:rsidRDefault="00812117">
      <w:pPr>
        <w:pStyle w:val="ParagraphStyle10"/>
        <w:framePr w:w="2485" w:h="750" w:hRule="exact" w:wrap="none" w:vAnchor="page" w:hAnchor="margin" w:x="1304" w:y="9327"/>
        <w:rPr>
          <w:rStyle w:val="FakeCharacterStyle"/>
        </w:rPr>
      </w:pPr>
    </w:p>
    <w:p w:rsidR="00812117" w:rsidRDefault="007F3FD6">
      <w:pPr>
        <w:pStyle w:val="ParagraphStyle11"/>
        <w:framePr w:w="2429" w:h="735" w:hRule="exact" w:wrap="none" w:vAnchor="page" w:hAnchor="margin" w:x="1332" w:y="9327"/>
        <w:rPr>
          <w:rStyle w:val="CharacterStyle5"/>
        </w:rPr>
      </w:pPr>
      <w:r>
        <w:rPr>
          <w:rStyle w:val="CharacterStyle5"/>
        </w:rPr>
        <w:t>09_10_033_004</w:t>
      </w:r>
    </w:p>
    <w:p w:rsidR="00812117" w:rsidRDefault="00812117">
      <w:pPr>
        <w:pStyle w:val="ParagraphStyle12"/>
        <w:framePr w:w="5205" w:h="750" w:hRule="exact" w:wrap="none" w:vAnchor="page" w:hAnchor="margin" w:x="3789" w:y="9327"/>
        <w:rPr>
          <w:rStyle w:val="FakeCharacterStyle"/>
        </w:rPr>
      </w:pPr>
    </w:p>
    <w:p w:rsidR="00812117" w:rsidRDefault="007F3FD6">
      <w:pPr>
        <w:pStyle w:val="ParagraphStyle13"/>
        <w:framePr w:w="5149" w:h="735" w:hRule="exact" w:wrap="none" w:vAnchor="page" w:hAnchor="margin" w:x="3817" w:y="9327"/>
        <w:rPr>
          <w:rStyle w:val="CharacterStyle6"/>
        </w:rPr>
      </w:pPr>
      <w:r>
        <w:rPr>
          <w:rStyle w:val="CharacterStyle6"/>
        </w:rPr>
        <w:t>Respiratory panel</w:t>
      </w:r>
    </w:p>
    <w:p w:rsidR="00812117" w:rsidRDefault="00812117">
      <w:pPr>
        <w:pStyle w:val="ParagraphStyle10"/>
        <w:framePr w:w="1464" w:h="750" w:hRule="exact" w:wrap="none" w:vAnchor="page" w:hAnchor="margin" w:x="8994" w:y="9327"/>
        <w:rPr>
          <w:rStyle w:val="FakeCharacterStyle"/>
        </w:rPr>
      </w:pPr>
    </w:p>
    <w:p w:rsidR="00812117" w:rsidRDefault="007F3FD6">
      <w:pPr>
        <w:pStyle w:val="ParagraphStyle11"/>
        <w:framePr w:w="1408" w:h="735" w:hRule="exact" w:wrap="none" w:vAnchor="page" w:hAnchor="margin" w:x="9022" w:y="9327"/>
        <w:rPr>
          <w:rStyle w:val="CharacterStyle5"/>
        </w:rPr>
      </w:pPr>
      <w:r>
        <w:rPr>
          <w:rStyle w:val="CharacterStyle5"/>
        </w:rPr>
        <w:t>60</w:t>
      </w:r>
    </w:p>
    <w:p w:rsidR="00812117" w:rsidRDefault="00812117">
      <w:pPr>
        <w:pStyle w:val="ParagraphStyle10"/>
        <w:framePr w:w="1033" w:h="750" w:hRule="exact" w:wrap="none" w:vAnchor="page" w:hAnchor="margin" w:x="10458" w:y="9327"/>
        <w:rPr>
          <w:rStyle w:val="FakeCharacterStyle"/>
        </w:rPr>
      </w:pPr>
    </w:p>
    <w:p w:rsidR="00812117" w:rsidRDefault="007F3FD6">
      <w:pPr>
        <w:pStyle w:val="ParagraphStyle11"/>
        <w:framePr w:w="977" w:h="735" w:hRule="exact" w:wrap="none" w:vAnchor="page" w:hAnchor="margin" w:x="10486" w:y="9327"/>
        <w:rPr>
          <w:rStyle w:val="CharacterStyle5"/>
        </w:rPr>
      </w:pPr>
      <w:r>
        <w:rPr>
          <w:rStyle w:val="CharacterStyle5"/>
        </w:rPr>
        <w:t>Test</w:t>
      </w:r>
    </w:p>
    <w:p w:rsidR="00812117" w:rsidRDefault="00812117">
      <w:pPr>
        <w:pStyle w:val="ParagraphStyle10"/>
        <w:framePr w:w="1304" w:h="1063" w:hRule="exact" w:wrap="none" w:vAnchor="page" w:hAnchor="margin" w:y="10077"/>
        <w:rPr>
          <w:rStyle w:val="FakeCharacterStyle"/>
        </w:rPr>
      </w:pPr>
    </w:p>
    <w:p w:rsidR="00812117" w:rsidRDefault="007F3FD6">
      <w:pPr>
        <w:pStyle w:val="ParagraphStyle11"/>
        <w:framePr w:w="1248" w:h="1048" w:hRule="exact" w:wrap="none" w:vAnchor="page" w:hAnchor="margin" w:x="28" w:y="10077"/>
        <w:rPr>
          <w:rStyle w:val="CharacterStyle5"/>
        </w:rPr>
      </w:pPr>
      <w:r>
        <w:rPr>
          <w:rStyle w:val="CharacterStyle5"/>
        </w:rPr>
        <w:t>19</w:t>
      </w:r>
    </w:p>
    <w:p w:rsidR="00812117" w:rsidRDefault="00812117">
      <w:pPr>
        <w:pStyle w:val="ParagraphStyle10"/>
        <w:framePr w:w="2485" w:h="1063" w:hRule="exact" w:wrap="none" w:vAnchor="page" w:hAnchor="margin" w:x="1304" w:y="10077"/>
        <w:rPr>
          <w:rStyle w:val="FakeCharacterStyle"/>
        </w:rPr>
      </w:pPr>
    </w:p>
    <w:p w:rsidR="00812117" w:rsidRDefault="007F3FD6">
      <w:pPr>
        <w:pStyle w:val="ParagraphStyle11"/>
        <w:framePr w:w="2429" w:h="1048" w:hRule="exact" w:wrap="none" w:vAnchor="page" w:hAnchor="margin" w:x="1332" w:y="10077"/>
        <w:rPr>
          <w:rStyle w:val="CharacterStyle5"/>
        </w:rPr>
      </w:pPr>
      <w:r>
        <w:rPr>
          <w:rStyle w:val="CharacterStyle5"/>
        </w:rPr>
        <w:t>09_10_034_001</w:t>
      </w:r>
    </w:p>
    <w:p w:rsidR="00812117" w:rsidRDefault="00812117">
      <w:pPr>
        <w:pStyle w:val="ParagraphStyle12"/>
        <w:framePr w:w="5205" w:h="1063" w:hRule="exact" w:wrap="none" w:vAnchor="page" w:hAnchor="margin" w:x="3789" w:y="10077"/>
        <w:rPr>
          <w:rStyle w:val="FakeCharacterStyle"/>
        </w:rPr>
      </w:pPr>
    </w:p>
    <w:p w:rsidR="00812117" w:rsidRDefault="007F3FD6">
      <w:pPr>
        <w:pStyle w:val="ParagraphStyle13"/>
        <w:framePr w:w="5149" w:h="1048" w:hRule="exact" w:wrap="none" w:vAnchor="page" w:hAnchor="margin" w:x="3817" w:y="10077"/>
        <w:rPr>
          <w:rStyle w:val="CharacterStyle6"/>
        </w:rPr>
      </w:pPr>
      <w:r>
        <w:rPr>
          <w:rStyle w:val="CharacterStyle6"/>
        </w:rPr>
        <w:t>EZI virus mini kit V2.0 (48) sample (full kit for extraction of DNA ,RNA,for virus from different samples)</w:t>
      </w:r>
    </w:p>
    <w:p w:rsidR="00812117" w:rsidRDefault="00812117">
      <w:pPr>
        <w:pStyle w:val="ParagraphStyle10"/>
        <w:framePr w:w="1464" w:h="1063" w:hRule="exact" w:wrap="none" w:vAnchor="page" w:hAnchor="margin" w:x="8994" w:y="10077"/>
        <w:rPr>
          <w:rStyle w:val="FakeCharacterStyle"/>
        </w:rPr>
      </w:pPr>
    </w:p>
    <w:p w:rsidR="00812117" w:rsidRDefault="007F3FD6">
      <w:pPr>
        <w:pStyle w:val="ParagraphStyle11"/>
        <w:framePr w:w="1408" w:h="1048" w:hRule="exact" w:wrap="none" w:vAnchor="page" w:hAnchor="margin" w:x="9022" w:y="10077"/>
        <w:rPr>
          <w:rStyle w:val="CharacterStyle5"/>
        </w:rPr>
      </w:pPr>
      <w:r>
        <w:rPr>
          <w:rStyle w:val="CharacterStyle5"/>
        </w:rPr>
        <w:t>2900</w:t>
      </w:r>
    </w:p>
    <w:p w:rsidR="00812117" w:rsidRDefault="00812117">
      <w:pPr>
        <w:pStyle w:val="ParagraphStyle10"/>
        <w:framePr w:w="1033" w:h="1063" w:hRule="exact" w:wrap="none" w:vAnchor="page" w:hAnchor="margin" w:x="10458" w:y="10077"/>
        <w:rPr>
          <w:rStyle w:val="FakeCharacterStyle"/>
        </w:rPr>
      </w:pPr>
    </w:p>
    <w:p w:rsidR="00812117" w:rsidRDefault="007F3FD6">
      <w:pPr>
        <w:pStyle w:val="ParagraphStyle11"/>
        <w:framePr w:w="977" w:h="1048" w:hRule="exact" w:wrap="none" w:vAnchor="page" w:hAnchor="margin" w:x="10486" w:y="10077"/>
        <w:rPr>
          <w:rStyle w:val="CharacterStyle5"/>
        </w:rPr>
      </w:pPr>
      <w:r>
        <w:rPr>
          <w:rStyle w:val="CharacterStyle5"/>
        </w:rPr>
        <w:t>Test</w:t>
      </w:r>
    </w:p>
    <w:p w:rsidR="00812117" w:rsidRDefault="007F3FD6" w:rsidP="00BF27E3">
      <w:pPr>
        <w:pStyle w:val="ParagraphStyle16"/>
        <w:framePr w:w="1709" w:h="331" w:hRule="exact" w:wrap="none" w:vAnchor="page" w:hAnchor="page" w:x="9976" w:y="16126"/>
        <w:rPr>
          <w:rStyle w:val="CharacterStyle9"/>
        </w:rPr>
      </w:pPr>
      <w:r>
        <w:rPr>
          <w:rStyle w:val="CharacterStyle9"/>
        </w:rPr>
        <w:t>Page 4 of 7</w:t>
      </w:r>
    </w:p>
    <w:p w:rsidR="00A23589" w:rsidRDefault="00A23589" w:rsidP="00A23589">
      <w:pPr>
        <w:framePr w:w="10756" w:h="1081" w:hRule="exact" w:wrap="none" w:vAnchor="page" w:hAnchor="page" w:x="871" w:y="481"/>
        <w:ind w:right="352"/>
        <w:jc w:val="right"/>
        <w:rPr>
          <w:sz w:val="28"/>
          <w:szCs w:val="28"/>
          <w:rtl/>
          <w:lang w:bidi="ar-JO"/>
        </w:rPr>
      </w:pPr>
      <w:r>
        <w:rPr>
          <w:rFonts w:hint="cs"/>
          <w:sz w:val="28"/>
          <w:szCs w:val="28"/>
          <w:rtl/>
          <w:lang w:bidi="ar-JO"/>
        </w:rPr>
        <w:t>)</w:t>
      </w:r>
      <w:r>
        <w:rPr>
          <w:sz w:val="28"/>
          <w:szCs w:val="28"/>
          <w:lang w:bidi="ar-JO"/>
        </w:rPr>
        <w:t xml:space="preserve">Molecular Microbiology Department </w:t>
      </w:r>
      <w:r w:rsidRPr="00812E18">
        <w:rPr>
          <w:rFonts w:hint="cs"/>
          <w:sz w:val="28"/>
          <w:szCs w:val="28"/>
          <w:rtl/>
          <w:lang w:bidi="ar-JO"/>
        </w:rPr>
        <w:t xml:space="preserve"> </w:t>
      </w:r>
      <w:r>
        <w:rPr>
          <w:rFonts w:cs="Times New Roman" w:hint="cs"/>
          <w:sz w:val="28"/>
          <w:szCs w:val="28"/>
          <w:rtl/>
          <w:lang w:bidi="ar-JO"/>
        </w:rPr>
        <w:t xml:space="preserve">الملحق </w:t>
      </w:r>
      <w:r>
        <w:rPr>
          <w:rFonts w:hint="cs"/>
          <w:sz w:val="28"/>
          <w:szCs w:val="28"/>
          <w:rtl/>
          <w:lang w:bidi="ar-JO"/>
        </w:rPr>
        <w:t>(</w:t>
      </w:r>
      <w:r>
        <w:rPr>
          <w:rFonts w:cs="Times New Roman" w:hint="cs"/>
          <w:sz w:val="28"/>
          <w:szCs w:val="28"/>
          <w:rtl/>
          <w:lang w:bidi="ar-JO"/>
        </w:rPr>
        <w:t>ب</w:t>
      </w:r>
      <w:r>
        <w:rPr>
          <w:rFonts w:hint="cs"/>
          <w:sz w:val="28"/>
          <w:szCs w:val="28"/>
          <w:rtl/>
          <w:lang w:bidi="ar-JO"/>
        </w:rPr>
        <w:t xml:space="preserve">) </w:t>
      </w:r>
      <w:r>
        <w:rPr>
          <w:rFonts w:cs="Times New Roman" w:hint="cs"/>
          <w:sz w:val="28"/>
          <w:szCs w:val="28"/>
          <w:rtl/>
          <w:lang w:bidi="ar-JO"/>
        </w:rPr>
        <w:t xml:space="preserve">للعطاء رقم م ش ع </w:t>
      </w:r>
      <w:r>
        <w:rPr>
          <w:rFonts w:hint="cs"/>
          <w:sz w:val="28"/>
          <w:szCs w:val="28"/>
          <w:rtl/>
          <w:lang w:bidi="ar-JO"/>
        </w:rPr>
        <w:t xml:space="preserve">12/6/22/2026 </w:t>
      </w:r>
      <w:r>
        <w:rPr>
          <w:rFonts w:cs="Times New Roman" w:hint="cs"/>
          <w:sz w:val="28"/>
          <w:szCs w:val="28"/>
          <w:rtl/>
          <w:lang w:bidi="ar-JO"/>
        </w:rPr>
        <w:t xml:space="preserve">شراء </w:t>
      </w:r>
      <w:r>
        <w:rPr>
          <w:rFonts w:hint="cs"/>
          <w:sz w:val="28"/>
          <w:szCs w:val="28"/>
          <w:rtl/>
          <w:lang w:bidi="ar-JO"/>
        </w:rPr>
        <w:t>(</w:t>
      </w:r>
      <w:r>
        <w:rPr>
          <w:sz w:val="28"/>
          <w:szCs w:val="28"/>
          <w:lang w:bidi="ar-JO"/>
        </w:rPr>
        <w:t xml:space="preserve"> </w:t>
      </w:r>
    </w:p>
    <w:p w:rsidR="00A23589" w:rsidRDefault="00A23589" w:rsidP="00A23589">
      <w:pPr>
        <w:pStyle w:val="ParagraphStyle3"/>
        <w:framePr w:w="10756" w:h="1081" w:hRule="exact" w:wrap="none" w:vAnchor="page" w:hAnchor="page" w:x="871" w:y="481"/>
        <w:rPr>
          <w:rStyle w:val="CharacterStyle1"/>
          <w:rtl/>
        </w:rPr>
      </w:pPr>
      <w:r>
        <w:rPr>
          <w:rFonts w:cs="Times New Roman" w:hint="cs"/>
          <w:sz w:val="28"/>
          <w:szCs w:val="28"/>
          <w:rtl/>
          <w:lang w:bidi="ar-JO"/>
        </w:rPr>
        <w:t xml:space="preserve">      المواصفات الفنية و الكميات و الشروط الخاصة</w:t>
      </w:r>
    </w:p>
    <w:p w:rsidR="00812117" w:rsidRDefault="00812117">
      <w:pPr>
        <w:sectPr w:rsidR="00812117">
          <w:pgSz w:w="11908" w:h="16833"/>
          <w:pgMar w:top="0" w:right="144" w:bottom="0" w:left="72" w:header="720" w:footer="720" w:gutter="0"/>
          <w:cols w:space="720"/>
          <w:formProt w:val="0"/>
        </w:sectPr>
      </w:pPr>
    </w:p>
    <w:p w:rsidR="00812117" w:rsidRDefault="00812117">
      <w:pPr>
        <w:pStyle w:val="ParagraphStyle2"/>
        <w:framePr w:w="11491" w:h="285" w:hRule="exact" w:wrap="none" w:vAnchor="page" w:hAnchor="margin" w:y="1020"/>
        <w:rPr>
          <w:rStyle w:val="FakeCharacterStyle"/>
        </w:rPr>
      </w:pPr>
    </w:p>
    <w:p w:rsidR="00812117" w:rsidRDefault="00812117">
      <w:pPr>
        <w:pStyle w:val="ParagraphStyle2"/>
        <w:framePr w:w="11491" w:h="285" w:hRule="exact" w:wrap="none" w:vAnchor="page" w:hAnchor="margin" w:y="1305"/>
        <w:rPr>
          <w:rStyle w:val="FakeCharacterStyle"/>
        </w:rPr>
      </w:pPr>
    </w:p>
    <w:p w:rsidR="00812117" w:rsidRPr="00A23589" w:rsidRDefault="00A23589" w:rsidP="00A23589">
      <w:pPr>
        <w:pStyle w:val="ParagraphStyle17"/>
        <w:framePr w:w="11389" w:h="856" w:hRule="exact" w:wrap="none" w:vAnchor="page" w:hAnchor="margin" w:x="74" w:y="1201"/>
        <w:jc w:val="center"/>
        <w:rPr>
          <w:rStyle w:val="CharacterStyle10"/>
          <w:b/>
          <w:bCs/>
          <w:sz w:val="52"/>
          <w:szCs w:val="52"/>
          <w:rtl/>
          <w:lang w:bidi="ar-JO"/>
        </w:rPr>
      </w:pPr>
      <w:r w:rsidRPr="00A23589">
        <w:rPr>
          <w:rStyle w:val="CharacterStyle10"/>
          <w:rFonts w:hint="cs"/>
          <w:b/>
          <w:bCs/>
          <w:sz w:val="52"/>
          <w:szCs w:val="52"/>
          <w:rtl/>
          <w:lang w:bidi="ar-JO"/>
        </w:rPr>
        <w:t>شروط العط</w:t>
      </w:r>
      <w:r>
        <w:rPr>
          <w:rStyle w:val="CharacterStyle10"/>
          <w:rFonts w:hint="cs"/>
          <w:b/>
          <w:bCs/>
          <w:sz w:val="52"/>
          <w:szCs w:val="52"/>
          <w:rtl/>
          <w:lang w:bidi="ar-JO"/>
        </w:rPr>
        <w:t>ــــــــــــــ</w:t>
      </w:r>
      <w:r w:rsidRPr="00A23589">
        <w:rPr>
          <w:rStyle w:val="CharacterStyle10"/>
          <w:rFonts w:hint="cs"/>
          <w:b/>
          <w:bCs/>
          <w:sz w:val="52"/>
          <w:szCs w:val="52"/>
          <w:rtl/>
          <w:lang w:bidi="ar-JO"/>
        </w:rPr>
        <w:t>اء</w:t>
      </w:r>
      <w:r>
        <w:rPr>
          <w:noProof/>
        </w:rPr>
        <w:drawing>
          <wp:inline distT="0" distB="0" distL="0" distR="0" wp14:anchorId="61570B1E" wp14:editId="63526453">
            <wp:extent cx="7232015" cy="179384"/>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7232015" cy="179384"/>
                    </a:xfrm>
                    <a:prstGeom prst="rect">
                      <a:avLst/>
                    </a:prstGeom>
                    <a:noFill/>
                  </pic:spPr>
                </pic:pic>
              </a:graphicData>
            </a:graphic>
          </wp:inline>
        </w:drawing>
      </w:r>
    </w:p>
    <w:p w:rsidR="00812117" w:rsidRDefault="00812117">
      <w:pPr>
        <w:pStyle w:val="ParagraphStyle2"/>
        <w:framePr w:w="11491" w:h="285" w:hRule="exact" w:wrap="none" w:vAnchor="page" w:hAnchor="margin" w:y="2582"/>
        <w:rPr>
          <w:rStyle w:val="FakeCharacterStyle"/>
        </w:rPr>
      </w:pPr>
    </w:p>
    <w:p w:rsidR="00812117" w:rsidRDefault="00A23589" w:rsidP="00A23589">
      <w:pPr>
        <w:pStyle w:val="ParagraphStyle0"/>
        <w:framePr w:w="3962" w:h="421" w:hRule="exact" w:wrap="none" w:vAnchor="page" w:hAnchor="page" w:x="3856" w:y="2206"/>
        <w:rPr>
          <w:rStyle w:val="CharacterStyle0"/>
        </w:rPr>
      </w:pPr>
      <w:r>
        <w:rPr>
          <w:rStyle w:val="CharacterStyle0"/>
          <w:rFonts w:hint="cs"/>
          <w:bCs/>
          <w:rtl/>
        </w:rPr>
        <w:t xml:space="preserve">شروط خاصـــــــــــــــــة </w:t>
      </w:r>
    </w:p>
    <w:p w:rsidR="00812117" w:rsidRDefault="007F3FD6" w:rsidP="00727879">
      <w:pPr>
        <w:pStyle w:val="ParagraphStyle18"/>
        <w:framePr w:w="11389" w:h="13486" w:hRule="exact" w:wrap="none" w:vAnchor="page" w:hAnchor="margin" w:x="74" w:y="2580"/>
        <w:ind w:left="180"/>
        <w:rPr>
          <w:rStyle w:val="CharacterStyle11"/>
        </w:rPr>
      </w:pPr>
      <w:r>
        <w:rPr>
          <w:rStyle w:val="CharacterStyle11"/>
        </w:rPr>
        <w:br/>
        <w:t>1- Number of shipments will be decided by purchasing committee according to the</w:t>
      </w:r>
      <w:r>
        <w:rPr>
          <w:rStyle w:val="CharacterStyle11"/>
        </w:rPr>
        <w:br/>
        <w:t>respective minimum guaranteed shelf life upon delivery/dispatch to be provided in the</w:t>
      </w:r>
      <w:r>
        <w:rPr>
          <w:rStyle w:val="CharacterStyle11"/>
        </w:rPr>
        <w:br/>
        <w:t>original offers to establish delivery schedule accordingly. The DRMS with this respect</w:t>
      </w:r>
      <w:r>
        <w:rPr>
          <w:rStyle w:val="CharacterStyle11"/>
        </w:rPr>
        <w:br/>
        <w:t>reserves the right to reject any item not in compliance with this term and impose the</w:t>
      </w:r>
      <w:r>
        <w:rPr>
          <w:rStyle w:val="CharacterStyle11"/>
        </w:rPr>
        <w:br/>
        <w:t>correspondent fines.</w:t>
      </w:r>
      <w:r>
        <w:rPr>
          <w:rStyle w:val="CharacterStyle11"/>
        </w:rPr>
        <w:br/>
      </w:r>
      <w:r>
        <w:rPr>
          <w:rStyle w:val="CharacterStyle11"/>
        </w:rPr>
        <w:br/>
      </w:r>
      <w:r>
        <w:rPr>
          <w:rStyle w:val="CharacterStyle11"/>
        </w:rPr>
        <w:br/>
        <w:t>2-Dispatched/Delivered good must show Description of goods , expiry date  ,Batch No.,</w:t>
      </w:r>
      <w:r>
        <w:rPr>
          <w:rStyle w:val="CharacterStyle11"/>
        </w:rPr>
        <w:br/>
        <w:t>origin of goods ,manufacturing date and  any other necessary information on the inner</w:t>
      </w:r>
      <w:r>
        <w:rPr>
          <w:rStyle w:val="CharacterStyle11"/>
        </w:rPr>
        <w:br/>
        <w:t>and outer packs. Where manufacturing date is not applicable then it should be</w:t>
      </w:r>
      <w:r>
        <w:rPr>
          <w:rStyle w:val="CharacterStyle11"/>
        </w:rPr>
        <w:br/>
        <w:t>provided on relative documents.</w:t>
      </w:r>
      <w:r>
        <w:rPr>
          <w:rStyle w:val="CharacterStyle11"/>
        </w:rPr>
        <w:br/>
      </w:r>
      <w:r>
        <w:rPr>
          <w:rStyle w:val="CharacterStyle11"/>
        </w:rPr>
        <w:br/>
      </w:r>
      <w:r>
        <w:rPr>
          <w:rStyle w:val="CharacterStyle11"/>
        </w:rPr>
        <w:br/>
        <w:t>3-Goods should be dispatched/delivered under the same storage conditions that</w:t>
      </w:r>
      <w:r>
        <w:rPr>
          <w:rStyle w:val="CharacterStyle11"/>
        </w:rPr>
        <w:br/>
        <w:t>comply with their nature, storage conditions must be mentioned clearly on all relative</w:t>
      </w:r>
      <w:r>
        <w:rPr>
          <w:rStyle w:val="CharacterStyle11"/>
        </w:rPr>
        <w:br/>
        <w:t>documents and all packages.</w:t>
      </w:r>
      <w:r>
        <w:rPr>
          <w:rStyle w:val="CharacterStyle11"/>
        </w:rPr>
        <w:br/>
      </w:r>
      <w:r>
        <w:rPr>
          <w:rStyle w:val="CharacterStyle11"/>
        </w:rPr>
        <w:br/>
      </w:r>
      <w:r>
        <w:rPr>
          <w:rStyle w:val="CharacterStyle11"/>
        </w:rPr>
        <w:br/>
        <w:t>4-All packages to be stamped or labelled with the following "Sold to RMS" Tender P37-</w:t>
      </w:r>
      <w:r>
        <w:rPr>
          <w:rStyle w:val="CharacterStyle11"/>
        </w:rPr>
        <w:br/>
        <w:t>2026-MM. " by Non -removable ink.</w:t>
      </w:r>
      <w:r>
        <w:rPr>
          <w:rStyle w:val="CharacterStyle11"/>
        </w:rPr>
        <w:br/>
      </w:r>
      <w:r>
        <w:rPr>
          <w:rStyle w:val="CharacterStyle11"/>
        </w:rPr>
        <w:br/>
      </w:r>
      <w:r>
        <w:rPr>
          <w:rStyle w:val="CharacterStyle11"/>
        </w:rPr>
        <w:br/>
        <w:t>5-For offers submitted in Jordanian dinars payment will be either by wire transfer or by</w:t>
      </w:r>
      <w:r>
        <w:rPr>
          <w:rStyle w:val="CharacterStyle11"/>
        </w:rPr>
        <w:br/>
        <w:t>cheque to be paid after reciving DOCUMENTS FROM MAIN MEDICAL STORES ,any</w:t>
      </w:r>
      <w:r>
        <w:rPr>
          <w:rStyle w:val="CharacterStyle11"/>
        </w:rPr>
        <w:br/>
        <w:t>other way of payment will not be accepted and the offers will be rejected by the</w:t>
      </w:r>
      <w:r>
        <w:rPr>
          <w:rStyle w:val="CharacterStyle11"/>
        </w:rPr>
        <w:br/>
        <w:t>purchase committee.</w:t>
      </w:r>
      <w:r>
        <w:rPr>
          <w:rStyle w:val="CharacterStyle11"/>
        </w:rPr>
        <w:br/>
      </w:r>
      <w:r>
        <w:rPr>
          <w:rStyle w:val="CharacterStyle11"/>
        </w:rPr>
        <w:br/>
      </w:r>
      <w:r>
        <w:rPr>
          <w:rStyle w:val="CharacterStyle11"/>
        </w:rPr>
        <w:br/>
        <w:t>6-Goods should be previously evaluated and approved in DRMS or purchased by</w:t>
      </w:r>
      <w:r>
        <w:rPr>
          <w:rStyle w:val="CharacterStyle11"/>
        </w:rPr>
        <w:br/>
        <w:t>"central procurement branch " or by " directorate of defence procurement " ,for the</w:t>
      </w:r>
      <w:r>
        <w:rPr>
          <w:rStyle w:val="CharacterStyle11"/>
        </w:rPr>
        <w:br/>
        <w:t>previously evaluated &amp; approved items the approve certificate and the previous</w:t>
      </w:r>
      <w:r>
        <w:rPr>
          <w:rStyle w:val="CharacterStyle11"/>
        </w:rPr>
        <w:br/>
        <w:t>legalized purchases orders sholud be provided along with the offers.</w:t>
      </w:r>
      <w:r>
        <w:rPr>
          <w:rStyle w:val="CharacterStyle11"/>
        </w:rPr>
        <w:br/>
      </w:r>
      <w:r>
        <w:rPr>
          <w:rStyle w:val="CharacterStyle11"/>
        </w:rPr>
        <w:br/>
      </w:r>
      <w:r>
        <w:rPr>
          <w:rStyle w:val="CharacterStyle11"/>
        </w:rPr>
        <w:br/>
        <w:t>7-Bidders must submit their reservation /queries regarding tender specificareqtions</w:t>
      </w:r>
      <w:r>
        <w:rPr>
          <w:rStyle w:val="CharacterStyle11"/>
        </w:rPr>
        <w:br/>
        <w:t>and/or special term within the first half of the tender closing period starting from the</w:t>
      </w:r>
      <w:r w:rsidR="00A23589" w:rsidRPr="00A23589">
        <w:rPr>
          <w:rStyle w:val="CharacterStyle12"/>
        </w:rPr>
        <w:t xml:space="preserve"> </w:t>
      </w:r>
      <w:r w:rsidR="00A23589">
        <w:rPr>
          <w:rStyle w:val="CharacterStyle12"/>
        </w:rPr>
        <w:t>tender announcement date . Reservation /queries submitted after the end of this period</w:t>
      </w:r>
      <w:r w:rsidR="00A23589">
        <w:rPr>
          <w:rStyle w:val="CharacterStyle12"/>
        </w:rPr>
        <w:br/>
        <w:t>shall be rejected.</w:t>
      </w:r>
    </w:p>
    <w:p w:rsidR="00812117" w:rsidRDefault="007F3FD6" w:rsidP="00BF27E3">
      <w:pPr>
        <w:pStyle w:val="ParagraphStyle16"/>
        <w:framePr w:w="1709" w:h="331" w:hRule="exact" w:wrap="none" w:vAnchor="page" w:hAnchor="page" w:x="9811" w:y="16126"/>
        <w:rPr>
          <w:rStyle w:val="CharacterStyle9"/>
        </w:rPr>
      </w:pPr>
      <w:r>
        <w:rPr>
          <w:rStyle w:val="CharacterStyle9"/>
        </w:rPr>
        <w:t>Page 5 of 7</w:t>
      </w:r>
    </w:p>
    <w:p w:rsidR="00A23589" w:rsidRDefault="00A23589" w:rsidP="00A23589">
      <w:pPr>
        <w:framePr w:w="10756" w:h="1081" w:hRule="exact" w:wrap="none" w:vAnchor="page" w:hAnchor="page" w:x="871" w:y="481"/>
        <w:ind w:right="352"/>
        <w:jc w:val="right"/>
        <w:rPr>
          <w:sz w:val="28"/>
          <w:szCs w:val="28"/>
          <w:rtl/>
          <w:lang w:bidi="ar-JO"/>
        </w:rPr>
      </w:pPr>
      <w:r>
        <w:rPr>
          <w:rFonts w:hint="cs"/>
          <w:sz w:val="28"/>
          <w:szCs w:val="28"/>
          <w:rtl/>
          <w:lang w:bidi="ar-JO"/>
        </w:rPr>
        <w:t>)</w:t>
      </w:r>
      <w:r>
        <w:rPr>
          <w:sz w:val="28"/>
          <w:szCs w:val="28"/>
          <w:lang w:bidi="ar-JO"/>
        </w:rPr>
        <w:t xml:space="preserve">Molecular Microbiology Department </w:t>
      </w:r>
      <w:r w:rsidRPr="00812E18">
        <w:rPr>
          <w:rFonts w:hint="cs"/>
          <w:sz w:val="28"/>
          <w:szCs w:val="28"/>
          <w:rtl/>
          <w:lang w:bidi="ar-JO"/>
        </w:rPr>
        <w:t xml:space="preserve"> </w:t>
      </w:r>
      <w:r>
        <w:rPr>
          <w:rFonts w:cs="Times New Roman" w:hint="cs"/>
          <w:sz w:val="28"/>
          <w:szCs w:val="28"/>
          <w:rtl/>
          <w:lang w:bidi="ar-JO"/>
        </w:rPr>
        <w:t xml:space="preserve">الملحق </w:t>
      </w:r>
      <w:r>
        <w:rPr>
          <w:rFonts w:hint="cs"/>
          <w:sz w:val="28"/>
          <w:szCs w:val="28"/>
          <w:rtl/>
          <w:lang w:bidi="ar-JO"/>
        </w:rPr>
        <w:t>(</w:t>
      </w:r>
      <w:r>
        <w:rPr>
          <w:rFonts w:cs="Times New Roman" w:hint="cs"/>
          <w:sz w:val="28"/>
          <w:szCs w:val="28"/>
          <w:rtl/>
          <w:lang w:bidi="ar-JO"/>
        </w:rPr>
        <w:t>ب</w:t>
      </w:r>
      <w:r>
        <w:rPr>
          <w:rFonts w:hint="cs"/>
          <w:sz w:val="28"/>
          <w:szCs w:val="28"/>
          <w:rtl/>
          <w:lang w:bidi="ar-JO"/>
        </w:rPr>
        <w:t xml:space="preserve">) </w:t>
      </w:r>
      <w:r>
        <w:rPr>
          <w:rFonts w:cs="Times New Roman" w:hint="cs"/>
          <w:sz w:val="28"/>
          <w:szCs w:val="28"/>
          <w:rtl/>
          <w:lang w:bidi="ar-JO"/>
        </w:rPr>
        <w:t xml:space="preserve">للعطاء رقم م ش ع </w:t>
      </w:r>
      <w:r>
        <w:rPr>
          <w:rFonts w:hint="cs"/>
          <w:sz w:val="28"/>
          <w:szCs w:val="28"/>
          <w:rtl/>
          <w:lang w:bidi="ar-JO"/>
        </w:rPr>
        <w:t xml:space="preserve">12/6/22/2026 </w:t>
      </w:r>
      <w:r>
        <w:rPr>
          <w:rFonts w:cs="Times New Roman" w:hint="cs"/>
          <w:sz w:val="28"/>
          <w:szCs w:val="28"/>
          <w:rtl/>
          <w:lang w:bidi="ar-JO"/>
        </w:rPr>
        <w:t xml:space="preserve">شراء </w:t>
      </w:r>
      <w:r>
        <w:rPr>
          <w:rFonts w:hint="cs"/>
          <w:sz w:val="28"/>
          <w:szCs w:val="28"/>
          <w:rtl/>
          <w:lang w:bidi="ar-JO"/>
        </w:rPr>
        <w:t>(</w:t>
      </w:r>
      <w:r>
        <w:rPr>
          <w:sz w:val="28"/>
          <w:szCs w:val="28"/>
          <w:lang w:bidi="ar-JO"/>
        </w:rPr>
        <w:t xml:space="preserve"> </w:t>
      </w:r>
    </w:p>
    <w:p w:rsidR="00A23589" w:rsidRDefault="00A23589" w:rsidP="00A23589">
      <w:pPr>
        <w:pStyle w:val="ParagraphStyle3"/>
        <w:framePr w:w="10756" w:h="1081" w:hRule="exact" w:wrap="none" w:vAnchor="page" w:hAnchor="page" w:x="871" w:y="481"/>
        <w:rPr>
          <w:rStyle w:val="CharacterStyle1"/>
          <w:rtl/>
        </w:rPr>
      </w:pPr>
      <w:r>
        <w:rPr>
          <w:rFonts w:cs="Times New Roman" w:hint="cs"/>
          <w:sz w:val="28"/>
          <w:szCs w:val="28"/>
          <w:rtl/>
          <w:lang w:bidi="ar-JO"/>
        </w:rPr>
        <w:t xml:space="preserve">      المواصفات الفنية و الكميات و الشروط الخاصة</w:t>
      </w:r>
    </w:p>
    <w:p w:rsidR="00812117" w:rsidRDefault="00812117">
      <w:pPr>
        <w:sectPr w:rsidR="00812117">
          <w:pgSz w:w="11908" w:h="16833"/>
          <w:pgMar w:top="0" w:right="144" w:bottom="0" w:left="72" w:header="720" w:footer="720" w:gutter="0"/>
          <w:cols w:space="720"/>
          <w:formProt w:val="0"/>
        </w:sectPr>
      </w:pPr>
    </w:p>
    <w:p w:rsidR="00812117" w:rsidRDefault="007F3FD6">
      <w:pPr>
        <w:pStyle w:val="ParagraphStyle2"/>
        <w:framePr w:w="11491" w:h="285" w:hRule="exact" w:wrap="none" w:vAnchor="page" w:hAnchor="margin" w:y="1020"/>
        <w:rPr>
          <w:rStyle w:val="FakeCharacterStyle"/>
        </w:rPr>
      </w:pPr>
      <w:r>
        <w:rPr>
          <w:noProof/>
        </w:rPr>
        <w:lastRenderedPageBreak/>
        <w:drawing>
          <wp:inline distT="0" distB="0" distL="0" distR="0">
            <wp:extent cx="7296150" cy="1809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7296150" cy="180975"/>
                    </a:xfrm>
                    <a:prstGeom prst="rect">
                      <a:avLst/>
                    </a:prstGeom>
                    <a:noFill/>
                  </pic:spPr>
                </pic:pic>
              </a:graphicData>
            </a:graphic>
          </wp:inline>
        </w:drawing>
      </w:r>
    </w:p>
    <w:p w:rsidR="00812117" w:rsidRDefault="007F3FD6" w:rsidP="00727879">
      <w:pPr>
        <w:pStyle w:val="ParagraphStyle19"/>
        <w:framePr w:w="11389" w:h="14926" w:hRule="exact" w:wrap="none" w:vAnchor="page" w:hAnchor="margin" w:x="74" w:y="1305"/>
        <w:ind w:left="180"/>
        <w:rPr>
          <w:rStyle w:val="CharacterStyle12"/>
        </w:rPr>
      </w:pPr>
      <w:r>
        <w:rPr>
          <w:rStyle w:val="CharacterStyle12"/>
        </w:rPr>
        <w:br/>
      </w:r>
      <w:r>
        <w:rPr>
          <w:rStyle w:val="CharacterStyle12"/>
        </w:rPr>
        <w:br/>
        <w:t>8-All goods should retain at least (9) months for MSL specified in final order. Any item</w:t>
      </w:r>
      <w:r>
        <w:rPr>
          <w:rStyle w:val="CharacterStyle12"/>
        </w:rPr>
        <w:br/>
        <w:t>not complying with this term upon receipt should be accompanied with a confirmation</w:t>
      </w:r>
      <w:r>
        <w:rPr>
          <w:rStyle w:val="CharacterStyle12"/>
        </w:rPr>
        <w:br/>
        <w:t>that you accept to replace any remaining unused quantities at your expenses after the</w:t>
      </w:r>
      <w:r>
        <w:rPr>
          <w:rStyle w:val="CharacterStyle12"/>
        </w:rPr>
        <w:br/>
        <w:t>expiry date. Said confirmation is subject to the approval of the director of the Royal</w:t>
      </w:r>
      <w:r>
        <w:rPr>
          <w:rStyle w:val="CharacterStyle12"/>
        </w:rPr>
        <w:br/>
        <w:t>Medical Services and will incur a fine, which will be decided later by DRMS according</w:t>
      </w:r>
      <w:r>
        <w:rPr>
          <w:rStyle w:val="CharacterStyle12"/>
        </w:rPr>
        <w:br/>
        <w:t>to the loss that this discrepancy with terms of the tender has caused.</w:t>
      </w:r>
      <w:r>
        <w:rPr>
          <w:rStyle w:val="CharacterStyle12"/>
        </w:rPr>
        <w:br/>
      </w:r>
      <w:r>
        <w:rPr>
          <w:rStyle w:val="CharacterStyle12"/>
        </w:rPr>
        <w:br/>
      </w:r>
      <w:r>
        <w:rPr>
          <w:rStyle w:val="CharacterStyle12"/>
        </w:rPr>
        <w:br/>
        <w:t>9-All itemes must have FDA , TUV , or CE approval .</w:t>
      </w:r>
      <w:r>
        <w:rPr>
          <w:rStyle w:val="CharacterStyle12"/>
        </w:rPr>
        <w:br/>
      </w:r>
      <w:r>
        <w:rPr>
          <w:rStyle w:val="CharacterStyle12"/>
        </w:rPr>
        <w:br/>
      </w:r>
      <w:r>
        <w:rPr>
          <w:rStyle w:val="CharacterStyle12"/>
        </w:rPr>
        <w:br/>
        <w:t>10-Products derived or containing materials of human origin should be supplied with a</w:t>
      </w:r>
      <w:r>
        <w:rPr>
          <w:rStyle w:val="CharacterStyle12"/>
        </w:rPr>
        <w:br/>
        <w:t>certificate and/ or official document from the manufacturer stating that the products are</w:t>
      </w:r>
      <w:r>
        <w:rPr>
          <w:rStyle w:val="CharacterStyle12"/>
        </w:rPr>
        <w:br/>
        <w:t>devoid of blood borne infectious agents :HbsAg, HIV, HCV, etc . items belonging to this</w:t>
      </w:r>
      <w:r>
        <w:rPr>
          <w:rStyle w:val="CharacterStyle12"/>
        </w:rPr>
        <w:br/>
        <w:t>category to be specified in the original offer.</w:t>
      </w:r>
      <w:r>
        <w:rPr>
          <w:rStyle w:val="CharacterStyle12"/>
        </w:rPr>
        <w:br/>
      </w:r>
      <w:r>
        <w:rPr>
          <w:rStyle w:val="CharacterStyle12"/>
        </w:rPr>
        <w:br/>
      </w:r>
      <w:r>
        <w:rPr>
          <w:rStyle w:val="CharacterStyle12"/>
        </w:rPr>
        <w:br/>
        <w:t>11-If any of the awarded items become expired due to technical fault of the machines ,</w:t>
      </w:r>
      <w:r>
        <w:rPr>
          <w:rStyle w:val="CharacterStyle12"/>
        </w:rPr>
        <w:br/>
        <w:t>the items must then be replaced by the supplier/local agent within the period specified</w:t>
      </w:r>
      <w:r>
        <w:rPr>
          <w:rStyle w:val="CharacterStyle12"/>
        </w:rPr>
        <w:br/>
        <w:t>in our written request ,considering the quantity we have available .</w:t>
      </w:r>
      <w:r>
        <w:rPr>
          <w:rStyle w:val="CharacterStyle12"/>
        </w:rPr>
        <w:br/>
      </w:r>
      <w:r>
        <w:rPr>
          <w:rStyle w:val="CharacterStyle12"/>
        </w:rPr>
        <w:br/>
      </w:r>
      <w:r>
        <w:rPr>
          <w:rStyle w:val="CharacterStyle12"/>
        </w:rPr>
        <w:br/>
        <w:t>12- offers submitted by vendors with previously complaints or unsolved issues will be</w:t>
      </w:r>
      <w:r>
        <w:rPr>
          <w:rStyle w:val="CharacterStyle12"/>
        </w:rPr>
        <w:br/>
        <w:t>excluded from the current tender.</w:t>
      </w:r>
      <w:r>
        <w:rPr>
          <w:rStyle w:val="CharacterStyle12"/>
        </w:rPr>
        <w:br/>
      </w:r>
      <w:r>
        <w:rPr>
          <w:rStyle w:val="CharacterStyle12"/>
        </w:rPr>
        <w:br/>
        <w:t>13- The supplier or his local agents must furnish RMS a guarantee stamped and</w:t>
      </w:r>
      <w:r>
        <w:rPr>
          <w:rStyle w:val="CharacterStyle12"/>
        </w:rPr>
        <w:br/>
        <w:t>legalized by the notary puplic to 115% of the goods valid for 1 year after acceptance of</w:t>
      </w:r>
      <w:r>
        <w:rPr>
          <w:rStyle w:val="CharacterStyle12"/>
        </w:rPr>
        <w:br/>
        <w:t>each consignment.</w:t>
      </w:r>
      <w:r>
        <w:rPr>
          <w:rStyle w:val="CharacterStyle12"/>
        </w:rPr>
        <w:br/>
      </w:r>
      <w:r>
        <w:rPr>
          <w:rStyle w:val="CharacterStyle12"/>
        </w:rPr>
        <w:br/>
      </w:r>
      <w:r>
        <w:rPr>
          <w:rStyle w:val="CharacterStyle12"/>
        </w:rPr>
        <w:br/>
        <w:t>14-Pricing must include services of sale ,shipment,transportation,delivery from port to</w:t>
      </w:r>
      <w:r>
        <w:rPr>
          <w:rStyle w:val="CharacterStyle12"/>
        </w:rPr>
        <w:br/>
        <w:t>site or Main Medical Stores.</w:t>
      </w:r>
      <w:r>
        <w:rPr>
          <w:rStyle w:val="CharacterStyle12"/>
        </w:rPr>
        <w:br/>
      </w:r>
      <w:r>
        <w:rPr>
          <w:rStyle w:val="CharacterStyle12"/>
        </w:rPr>
        <w:br/>
      </w:r>
      <w:r>
        <w:rPr>
          <w:rStyle w:val="CharacterStyle12"/>
        </w:rPr>
        <w:br/>
        <w:t>15- Custom clearance of goods shall be the responsibility of the Jordanian Armed</w:t>
      </w:r>
      <w:r>
        <w:rPr>
          <w:rStyle w:val="CharacterStyle12"/>
        </w:rPr>
        <w:br/>
        <w:t>Forces (JAF), however, suppliers shall bear all costs incurred by handling charges and</w:t>
      </w:r>
      <w:r>
        <w:rPr>
          <w:rStyle w:val="CharacterStyle12"/>
        </w:rPr>
        <w:br/>
        <w:t>any demurrage charges or extra expenses incurred by the port's corporation or QAIA</w:t>
      </w:r>
      <w:r>
        <w:rPr>
          <w:rStyle w:val="CharacterStyle12"/>
        </w:rPr>
        <w:br/>
        <w:t>(including expenses caused by delay in presenting the necessary shipment documents</w:t>
      </w:r>
      <w:r>
        <w:rPr>
          <w:rStyle w:val="CharacterStyle12"/>
        </w:rPr>
        <w:br/>
        <w:t>for either clearing or transporting the goods to the required location mentioned in the</w:t>
      </w:r>
      <w:r>
        <w:rPr>
          <w:rStyle w:val="CharacterStyle12"/>
        </w:rPr>
        <w:br/>
        <w:t>final order, delivery note issuing charges, unloading charges, local shipping charges,</w:t>
      </w:r>
    </w:p>
    <w:p w:rsidR="00812117" w:rsidRDefault="007F3FD6" w:rsidP="00BF27E3">
      <w:pPr>
        <w:pStyle w:val="ParagraphStyle16"/>
        <w:framePr w:w="1709" w:h="331" w:hRule="exact" w:wrap="none" w:vAnchor="page" w:hAnchor="page" w:x="9886" w:y="16141"/>
        <w:rPr>
          <w:rStyle w:val="CharacterStyle9"/>
        </w:rPr>
      </w:pPr>
      <w:r>
        <w:rPr>
          <w:rStyle w:val="CharacterStyle9"/>
        </w:rPr>
        <w:t>Page 6 of 7</w:t>
      </w:r>
    </w:p>
    <w:p w:rsidR="00A23589" w:rsidRDefault="00A23589" w:rsidP="00A23589">
      <w:pPr>
        <w:framePr w:w="10756" w:h="1081" w:hRule="exact" w:wrap="none" w:vAnchor="page" w:hAnchor="page" w:x="871" w:y="481"/>
        <w:ind w:right="352"/>
        <w:jc w:val="right"/>
        <w:rPr>
          <w:sz w:val="28"/>
          <w:szCs w:val="28"/>
          <w:rtl/>
          <w:lang w:bidi="ar-JO"/>
        </w:rPr>
      </w:pPr>
      <w:r>
        <w:rPr>
          <w:rFonts w:hint="cs"/>
          <w:sz w:val="28"/>
          <w:szCs w:val="28"/>
          <w:rtl/>
          <w:lang w:bidi="ar-JO"/>
        </w:rPr>
        <w:t>)</w:t>
      </w:r>
      <w:r>
        <w:rPr>
          <w:sz w:val="28"/>
          <w:szCs w:val="28"/>
          <w:lang w:bidi="ar-JO"/>
        </w:rPr>
        <w:t xml:space="preserve">Molecular Microbiology Department </w:t>
      </w:r>
      <w:r w:rsidRPr="00812E18">
        <w:rPr>
          <w:rFonts w:hint="cs"/>
          <w:sz w:val="28"/>
          <w:szCs w:val="28"/>
          <w:rtl/>
          <w:lang w:bidi="ar-JO"/>
        </w:rPr>
        <w:t xml:space="preserve"> </w:t>
      </w:r>
      <w:r>
        <w:rPr>
          <w:rFonts w:cs="Times New Roman" w:hint="cs"/>
          <w:sz w:val="28"/>
          <w:szCs w:val="28"/>
          <w:rtl/>
          <w:lang w:bidi="ar-JO"/>
        </w:rPr>
        <w:t xml:space="preserve">الملحق </w:t>
      </w:r>
      <w:r>
        <w:rPr>
          <w:rFonts w:hint="cs"/>
          <w:sz w:val="28"/>
          <w:szCs w:val="28"/>
          <w:rtl/>
          <w:lang w:bidi="ar-JO"/>
        </w:rPr>
        <w:t>(</w:t>
      </w:r>
      <w:r>
        <w:rPr>
          <w:rFonts w:cs="Times New Roman" w:hint="cs"/>
          <w:sz w:val="28"/>
          <w:szCs w:val="28"/>
          <w:rtl/>
          <w:lang w:bidi="ar-JO"/>
        </w:rPr>
        <w:t>ب</w:t>
      </w:r>
      <w:r>
        <w:rPr>
          <w:rFonts w:hint="cs"/>
          <w:sz w:val="28"/>
          <w:szCs w:val="28"/>
          <w:rtl/>
          <w:lang w:bidi="ar-JO"/>
        </w:rPr>
        <w:t xml:space="preserve">) </w:t>
      </w:r>
      <w:r>
        <w:rPr>
          <w:rFonts w:cs="Times New Roman" w:hint="cs"/>
          <w:sz w:val="28"/>
          <w:szCs w:val="28"/>
          <w:rtl/>
          <w:lang w:bidi="ar-JO"/>
        </w:rPr>
        <w:t xml:space="preserve">للعطاء رقم م ش ع </w:t>
      </w:r>
      <w:r>
        <w:rPr>
          <w:rFonts w:hint="cs"/>
          <w:sz w:val="28"/>
          <w:szCs w:val="28"/>
          <w:rtl/>
          <w:lang w:bidi="ar-JO"/>
        </w:rPr>
        <w:t xml:space="preserve">12/6/22/2026 </w:t>
      </w:r>
      <w:r>
        <w:rPr>
          <w:rFonts w:cs="Times New Roman" w:hint="cs"/>
          <w:sz w:val="28"/>
          <w:szCs w:val="28"/>
          <w:rtl/>
          <w:lang w:bidi="ar-JO"/>
        </w:rPr>
        <w:t xml:space="preserve">شراء </w:t>
      </w:r>
      <w:r>
        <w:rPr>
          <w:rFonts w:hint="cs"/>
          <w:sz w:val="28"/>
          <w:szCs w:val="28"/>
          <w:rtl/>
          <w:lang w:bidi="ar-JO"/>
        </w:rPr>
        <w:t>(</w:t>
      </w:r>
      <w:r>
        <w:rPr>
          <w:sz w:val="28"/>
          <w:szCs w:val="28"/>
          <w:lang w:bidi="ar-JO"/>
        </w:rPr>
        <w:t xml:space="preserve"> </w:t>
      </w:r>
    </w:p>
    <w:p w:rsidR="00A23589" w:rsidRDefault="00A23589" w:rsidP="00A23589">
      <w:pPr>
        <w:pStyle w:val="ParagraphStyle3"/>
        <w:framePr w:w="10756" w:h="1081" w:hRule="exact" w:wrap="none" w:vAnchor="page" w:hAnchor="page" w:x="871" w:y="481"/>
        <w:rPr>
          <w:rStyle w:val="CharacterStyle1"/>
          <w:rtl/>
        </w:rPr>
      </w:pPr>
      <w:r>
        <w:rPr>
          <w:rFonts w:cs="Times New Roman" w:hint="cs"/>
          <w:sz w:val="28"/>
          <w:szCs w:val="28"/>
          <w:rtl/>
          <w:lang w:bidi="ar-JO"/>
        </w:rPr>
        <w:t xml:space="preserve">      المواصفات الفنية و الكميات و الشروط الخاصة</w:t>
      </w:r>
    </w:p>
    <w:p w:rsidR="00812117" w:rsidRDefault="00812117">
      <w:pPr>
        <w:sectPr w:rsidR="00812117">
          <w:pgSz w:w="11908" w:h="16833"/>
          <w:pgMar w:top="0" w:right="144" w:bottom="0" w:left="72" w:header="720" w:footer="720" w:gutter="0"/>
          <w:cols w:space="720"/>
          <w:formProt w:val="0"/>
        </w:sectPr>
      </w:pPr>
    </w:p>
    <w:p w:rsidR="00812117" w:rsidRDefault="00812117">
      <w:pPr>
        <w:pStyle w:val="ParagraphStyle2"/>
        <w:framePr w:w="11491" w:h="285" w:hRule="exact" w:wrap="none" w:vAnchor="page" w:hAnchor="margin" w:y="1020"/>
        <w:rPr>
          <w:rStyle w:val="FakeCharacterStyle"/>
        </w:rPr>
      </w:pPr>
    </w:p>
    <w:p w:rsidR="00445018" w:rsidRDefault="007F3FD6" w:rsidP="00727879">
      <w:pPr>
        <w:pStyle w:val="ParagraphStyle20"/>
        <w:framePr w:w="11389" w:h="8851" w:hRule="exact" w:wrap="none" w:vAnchor="page" w:hAnchor="margin" w:x="74" w:y="1996"/>
        <w:ind w:left="360"/>
        <w:rPr>
          <w:rStyle w:val="CharacterStyle13"/>
          <w:lang w:bidi="ar-JO"/>
        </w:rPr>
      </w:pPr>
      <w:r>
        <w:rPr>
          <w:rStyle w:val="CharacterStyle13"/>
        </w:rPr>
        <w:t>etc. ) .The supplier is also responsible for providing of all relevant shipping</w:t>
      </w:r>
      <w:r>
        <w:rPr>
          <w:rStyle w:val="CharacterStyle13"/>
        </w:rPr>
        <w:br/>
        <w:t>documents ,together with the delivery order(s).</w:t>
      </w:r>
      <w:r>
        <w:rPr>
          <w:rStyle w:val="CharacterStyle13"/>
        </w:rPr>
        <w:br/>
      </w:r>
      <w:r>
        <w:rPr>
          <w:rStyle w:val="CharacterStyle13"/>
        </w:rPr>
        <w:br/>
      </w:r>
      <w:r>
        <w:rPr>
          <w:rStyle w:val="CharacterStyle13"/>
        </w:rPr>
        <w:br/>
        <w:t>16- Any additional (Free of charge) quantities offered by the bidders will be taken into</w:t>
      </w:r>
      <w:r>
        <w:rPr>
          <w:rStyle w:val="CharacterStyle13"/>
        </w:rPr>
        <w:br/>
        <w:t>consideration when calculating the uni</w:t>
      </w:r>
      <w:r w:rsidR="00727879">
        <w:rPr>
          <w:rStyle w:val="CharacterStyle13"/>
        </w:rPr>
        <w:t>t price of the required item.</w:t>
      </w:r>
      <w:r w:rsidR="00727879">
        <w:rPr>
          <w:rStyle w:val="CharacterStyle13"/>
        </w:rPr>
        <w:br/>
      </w:r>
      <w:r w:rsidR="00727879">
        <w:rPr>
          <w:rStyle w:val="CharacterStyle13"/>
        </w:rPr>
        <w:br/>
        <w:t>1</w:t>
      </w:r>
      <w:r>
        <w:rPr>
          <w:rStyle w:val="CharacterStyle13"/>
        </w:rPr>
        <w:t>7-The estimated price for any (FOC) goods should be stated.</w:t>
      </w:r>
      <w:r>
        <w:rPr>
          <w:rStyle w:val="CharacterStyle13"/>
        </w:rPr>
        <w:br/>
      </w:r>
      <w:r>
        <w:rPr>
          <w:rStyle w:val="CharacterStyle13"/>
        </w:rPr>
        <w:br/>
      </w:r>
      <w:r>
        <w:rPr>
          <w:rStyle w:val="CharacterStyle13"/>
        </w:rPr>
        <w:br/>
        <w:t>18-All items should  be delivered to Princess Iman Research Center.</w:t>
      </w:r>
      <w:r>
        <w:rPr>
          <w:rStyle w:val="CharacterStyle13"/>
        </w:rPr>
        <w:br/>
      </w:r>
      <w:r>
        <w:rPr>
          <w:rStyle w:val="CharacterStyle13"/>
        </w:rPr>
        <w:br/>
      </w:r>
      <w:r>
        <w:rPr>
          <w:rStyle w:val="CharacterStyle13"/>
        </w:rPr>
        <w:br/>
        <w:t>19-The supplier must provide to the DRMS unit power supply (ups), Calibration kit and</w:t>
      </w:r>
      <w:r>
        <w:rPr>
          <w:rStyle w:val="CharacterStyle13"/>
        </w:rPr>
        <w:br/>
        <w:t>external control.</w:t>
      </w:r>
      <w:r>
        <w:rPr>
          <w:rStyle w:val="CharacterStyle13"/>
        </w:rPr>
        <w:br/>
      </w:r>
      <w:r>
        <w:rPr>
          <w:rStyle w:val="CharacterStyle13"/>
        </w:rPr>
        <w:br/>
      </w:r>
      <w:r>
        <w:rPr>
          <w:rStyle w:val="CharacterStyle13"/>
        </w:rPr>
        <w:br/>
        <w:t>20-</w:t>
      </w:r>
      <w:r w:rsidR="00445018">
        <w:rPr>
          <w:rStyle w:val="CharacterStyle13"/>
        </w:rPr>
        <w:t xml:space="preserve"> </w:t>
      </w:r>
      <w:r w:rsidR="00445018">
        <w:rPr>
          <w:rStyle w:val="CharacterStyle13"/>
          <w:rFonts w:hint="cs"/>
          <w:rtl/>
          <w:lang w:bidi="ar-JO"/>
        </w:rPr>
        <w:t>تكفل الطرف الاخربتزويد مركز الأميرة ايمان للأبحاث و العلوم المخبرية / قسم الزراعة الجرثومية بجهاز</w:t>
      </w:r>
    </w:p>
    <w:p w:rsidR="00445018" w:rsidRDefault="00445018" w:rsidP="00727879">
      <w:pPr>
        <w:pStyle w:val="ParagraphStyle20"/>
        <w:framePr w:w="11389" w:h="8851" w:hRule="exact" w:wrap="none" w:vAnchor="page" w:hAnchor="margin" w:x="74" w:y="1996"/>
        <w:ind w:left="360"/>
        <w:jc w:val="center"/>
        <w:rPr>
          <w:rStyle w:val="CharacterStyle13"/>
          <w:lang w:bidi="ar-JO"/>
        </w:rPr>
      </w:pPr>
      <w:r>
        <w:rPr>
          <w:rStyle w:val="CharacterStyle13"/>
          <w:lang w:bidi="ar-JO"/>
        </w:rPr>
        <w:t>(Gene expert instrument)</w:t>
      </w:r>
    </w:p>
    <w:p w:rsidR="00445018" w:rsidRDefault="008D428F" w:rsidP="00727879">
      <w:pPr>
        <w:pStyle w:val="ParagraphStyle20"/>
        <w:framePr w:w="11389" w:h="8851" w:hRule="exact" w:wrap="none" w:vAnchor="page" w:hAnchor="margin" w:x="74" w:y="1996"/>
        <w:ind w:left="360"/>
        <w:jc w:val="center"/>
        <w:rPr>
          <w:rStyle w:val="CharacterStyle13"/>
          <w:rtl/>
          <w:lang w:bidi="ar-JO"/>
        </w:rPr>
      </w:pPr>
      <w:r>
        <w:rPr>
          <w:rStyle w:val="CharacterStyle13"/>
          <w:rFonts w:hint="cs"/>
          <w:rtl/>
          <w:lang w:bidi="ar-JO"/>
        </w:rPr>
        <w:t xml:space="preserve">الى قيادة المستودعات الطبية الرئيسية و بحسب الشروط في الملحق المرفق و تكون الشركة مسؤولة عن تشغيل و تركيب الجهاز و صيانته و ادامة عمله و التدريب عليه خلال فترة التشغيل و في حال تعطل الجهاز على الشركة صيانة الجهاز خلال مدة لا تتجاوز 48 ساعة من التبلغ بالعطل و اذا زادت مدة التعطل عن هذه المدة تكون ملزمة بتقديم جهاز بديل لادامة العمل خلال 48 ساعة على أن يتم تحديد موعد تسليم الجهاز من قبل لجنة الشراء </w:t>
      </w:r>
    </w:p>
    <w:p w:rsidR="00812117" w:rsidRDefault="007F3FD6">
      <w:pPr>
        <w:pStyle w:val="ParagraphStyle2"/>
        <w:framePr w:w="11491" w:h="285" w:hRule="exact" w:wrap="none" w:vAnchor="page" w:hAnchor="margin" w:y="9985"/>
        <w:rPr>
          <w:rStyle w:val="FakeCharacterStyle"/>
        </w:rPr>
      </w:pPr>
      <w:r>
        <w:rPr>
          <w:noProof/>
        </w:rPr>
        <w:drawing>
          <wp:inline distT="0" distB="0" distL="0" distR="0">
            <wp:extent cx="7296150" cy="1809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7296150" cy="180975"/>
                    </a:xfrm>
                    <a:prstGeom prst="rect">
                      <a:avLst/>
                    </a:prstGeom>
                    <a:noFill/>
                  </pic:spPr>
                </pic:pic>
              </a:graphicData>
            </a:graphic>
          </wp:inline>
        </w:drawing>
      </w:r>
    </w:p>
    <w:p w:rsidR="00445018" w:rsidRDefault="00445018" w:rsidP="00445018">
      <w:pPr>
        <w:framePr w:w="10756" w:h="1081" w:hRule="exact" w:wrap="none" w:vAnchor="page" w:hAnchor="page" w:x="871" w:y="481"/>
        <w:ind w:right="352"/>
        <w:jc w:val="right"/>
        <w:rPr>
          <w:sz w:val="28"/>
          <w:szCs w:val="28"/>
          <w:rtl/>
          <w:lang w:bidi="ar-JO"/>
        </w:rPr>
      </w:pPr>
      <w:r>
        <w:rPr>
          <w:rFonts w:hint="cs"/>
          <w:sz w:val="28"/>
          <w:szCs w:val="28"/>
          <w:rtl/>
          <w:lang w:bidi="ar-JO"/>
        </w:rPr>
        <w:t>)</w:t>
      </w:r>
      <w:r>
        <w:rPr>
          <w:sz w:val="28"/>
          <w:szCs w:val="28"/>
          <w:lang w:bidi="ar-JO"/>
        </w:rPr>
        <w:t xml:space="preserve">Molecular Microbiology Department </w:t>
      </w:r>
      <w:r w:rsidRPr="00812E18">
        <w:rPr>
          <w:rFonts w:hint="cs"/>
          <w:sz w:val="28"/>
          <w:szCs w:val="28"/>
          <w:rtl/>
          <w:lang w:bidi="ar-JO"/>
        </w:rPr>
        <w:t xml:space="preserve"> </w:t>
      </w:r>
      <w:r>
        <w:rPr>
          <w:rFonts w:cs="Times New Roman" w:hint="cs"/>
          <w:sz w:val="28"/>
          <w:szCs w:val="28"/>
          <w:rtl/>
          <w:lang w:bidi="ar-JO"/>
        </w:rPr>
        <w:t xml:space="preserve">الملحق </w:t>
      </w:r>
      <w:r>
        <w:rPr>
          <w:rFonts w:hint="cs"/>
          <w:sz w:val="28"/>
          <w:szCs w:val="28"/>
          <w:rtl/>
          <w:lang w:bidi="ar-JO"/>
        </w:rPr>
        <w:t>(</w:t>
      </w:r>
      <w:r>
        <w:rPr>
          <w:rFonts w:cs="Times New Roman" w:hint="cs"/>
          <w:sz w:val="28"/>
          <w:szCs w:val="28"/>
          <w:rtl/>
          <w:lang w:bidi="ar-JO"/>
        </w:rPr>
        <w:t>ب</w:t>
      </w:r>
      <w:r>
        <w:rPr>
          <w:rFonts w:hint="cs"/>
          <w:sz w:val="28"/>
          <w:szCs w:val="28"/>
          <w:rtl/>
          <w:lang w:bidi="ar-JO"/>
        </w:rPr>
        <w:t xml:space="preserve">) </w:t>
      </w:r>
      <w:r>
        <w:rPr>
          <w:rFonts w:cs="Times New Roman" w:hint="cs"/>
          <w:sz w:val="28"/>
          <w:szCs w:val="28"/>
          <w:rtl/>
          <w:lang w:bidi="ar-JO"/>
        </w:rPr>
        <w:t xml:space="preserve">للعطاء رقم م ش ع </w:t>
      </w:r>
      <w:r>
        <w:rPr>
          <w:rFonts w:hint="cs"/>
          <w:sz w:val="28"/>
          <w:szCs w:val="28"/>
          <w:rtl/>
          <w:lang w:bidi="ar-JO"/>
        </w:rPr>
        <w:t xml:space="preserve">12/6/22/2026 </w:t>
      </w:r>
      <w:r>
        <w:rPr>
          <w:rFonts w:cs="Times New Roman" w:hint="cs"/>
          <w:sz w:val="28"/>
          <w:szCs w:val="28"/>
          <w:rtl/>
          <w:lang w:bidi="ar-JO"/>
        </w:rPr>
        <w:t xml:space="preserve">شراء </w:t>
      </w:r>
      <w:r>
        <w:rPr>
          <w:rFonts w:hint="cs"/>
          <w:sz w:val="28"/>
          <w:szCs w:val="28"/>
          <w:rtl/>
          <w:lang w:bidi="ar-JO"/>
        </w:rPr>
        <w:t>(</w:t>
      </w:r>
      <w:r>
        <w:rPr>
          <w:sz w:val="28"/>
          <w:szCs w:val="28"/>
          <w:lang w:bidi="ar-JO"/>
        </w:rPr>
        <w:t xml:space="preserve"> </w:t>
      </w:r>
    </w:p>
    <w:p w:rsidR="00445018" w:rsidRDefault="00445018" w:rsidP="00445018">
      <w:pPr>
        <w:pStyle w:val="ParagraphStyle3"/>
        <w:framePr w:w="10756" w:h="1081" w:hRule="exact" w:wrap="none" w:vAnchor="page" w:hAnchor="page" w:x="871" w:y="481"/>
        <w:rPr>
          <w:sz w:val="28"/>
          <w:szCs w:val="28"/>
          <w:rtl/>
          <w:lang w:bidi="ar-JO"/>
        </w:rPr>
      </w:pPr>
      <w:r>
        <w:rPr>
          <w:rFonts w:cs="Times New Roman" w:hint="cs"/>
          <w:sz w:val="28"/>
          <w:szCs w:val="28"/>
          <w:rtl/>
          <w:lang w:bidi="ar-JO"/>
        </w:rPr>
        <w:t xml:space="preserve">      المواصفات الفنية و الكميات و الشروط الخاصة</w:t>
      </w:r>
    </w:p>
    <w:p w:rsidR="00445018" w:rsidRDefault="00445018" w:rsidP="00445018">
      <w:pPr>
        <w:pStyle w:val="ParagraphStyle3"/>
        <w:framePr w:w="10756" w:h="1081" w:hRule="exact" w:wrap="none" w:vAnchor="page" w:hAnchor="page" w:x="871" w:y="481"/>
        <w:rPr>
          <w:rStyle w:val="CharacterStyle1"/>
          <w:rtl/>
        </w:rPr>
      </w:pPr>
      <w:r>
        <w:rPr>
          <w:noProof/>
        </w:rPr>
        <w:drawing>
          <wp:inline distT="0" distB="0" distL="0" distR="0" wp14:anchorId="1DEB203A" wp14:editId="604015EE">
            <wp:extent cx="7381241" cy="12382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7403387" cy="124197"/>
                    </a:xfrm>
                    <a:prstGeom prst="rect">
                      <a:avLst/>
                    </a:prstGeom>
                    <a:noFill/>
                  </pic:spPr>
                </pic:pic>
              </a:graphicData>
            </a:graphic>
          </wp:inline>
        </w:drawing>
      </w:r>
    </w:p>
    <w:p w:rsidR="00AF751A" w:rsidRDefault="00AF751A" w:rsidP="00AF751A">
      <w:pPr>
        <w:rPr>
          <w:rtl/>
        </w:rPr>
      </w:pPr>
      <w:r>
        <w:br w:type="page"/>
      </w:r>
    </w:p>
    <w:p w:rsidR="00AF751A" w:rsidRDefault="00AF751A" w:rsidP="00AF751A">
      <w:pPr>
        <w:rPr>
          <w:rtl/>
        </w:rPr>
      </w:pPr>
    </w:p>
    <w:p w:rsidR="00AF751A" w:rsidRDefault="00AF751A" w:rsidP="00AF751A">
      <w:pPr>
        <w:rPr>
          <w:rtl/>
        </w:rPr>
      </w:pPr>
    </w:p>
    <w:p w:rsidR="00AF751A" w:rsidRPr="00AF751A" w:rsidRDefault="00AF751A" w:rsidP="00AF751A">
      <w:pPr>
        <w:keepNext/>
        <w:spacing w:after="480" w:line="288" w:lineRule="auto"/>
        <w:ind w:left="270" w:right="442" w:firstLine="90"/>
        <w:jc w:val="center"/>
        <w:rPr>
          <w:rFonts w:ascii="Times New Roman" w:eastAsia="Times New Roman" w:hAnsi="Times New Roman" w:cs="Times New Roman"/>
          <w:b/>
          <w:bCs/>
          <w:i/>
          <w:iCs/>
          <w:sz w:val="24"/>
          <w:szCs w:val="24"/>
          <w:u w:val="single"/>
          <w:lang w:val="en-GB"/>
        </w:rPr>
      </w:pPr>
      <w:r w:rsidRPr="00AF751A">
        <w:rPr>
          <w:rFonts w:ascii="Times New Roman" w:eastAsia="Times New Roman" w:hAnsi="Times New Roman" w:cs="Times New Roman"/>
          <w:b/>
          <w:bCs/>
          <w:i/>
          <w:iCs/>
          <w:sz w:val="24"/>
          <w:szCs w:val="24"/>
          <w:u w:val="single"/>
          <w:lang w:val="en-GB"/>
        </w:rPr>
        <w:t>SPECIAL TERMS</w:t>
      </w:r>
    </w:p>
    <w:p w:rsidR="00AF751A" w:rsidRPr="00AF751A" w:rsidRDefault="00AF751A" w:rsidP="00AF751A">
      <w:pPr>
        <w:keepNext/>
        <w:numPr>
          <w:ilvl w:val="0"/>
          <w:numId w:val="1"/>
        </w:numPr>
        <w:spacing w:before="120" w:after="120" w:line="312" w:lineRule="auto"/>
        <w:ind w:left="270" w:right="442" w:firstLine="90"/>
        <w:jc w:val="both"/>
        <w:rPr>
          <w:rFonts w:ascii="Times New Roman" w:eastAsia="Times New Roman" w:hAnsi="Times New Roman" w:cs="Times New Roman"/>
          <w:b/>
          <w:bCs/>
          <w:i/>
          <w:iCs/>
          <w:sz w:val="24"/>
          <w:szCs w:val="24"/>
          <w:u w:val="single"/>
          <w:lang w:val="en-GB"/>
        </w:rPr>
      </w:pPr>
      <w:r w:rsidRPr="00AF751A">
        <w:rPr>
          <w:rFonts w:ascii="Times New Roman" w:eastAsia="Times New Roman" w:hAnsi="Times New Roman" w:cs="Times New Roman"/>
          <w:b/>
          <w:bCs/>
          <w:i/>
          <w:iCs/>
          <w:sz w:val="24"/>
          <w:szCs w:val="24"/>
          <w:lang w:val="en-GB"/>
        </w:rPr>
        <w:t xml:space="preserve">Offers not complying with any of the </w:t>
      </w:r>
      <w:r w:rsidRPr="00AF751A">
        <w:rPr>
          <w:rFonts w:ascii="Times New Roman" w:eastAsia="Times New Roman" w:hAnsi="Times New Roman" w:cs="Times New Roman"/>
          <w:b/>
          <w:bCs/>
          <w:i/>
          <w:iCs/>
          <w:sz w:val="24"/>
          <w:szCs w:val="24"/>
          <w:u w:val="single"/>
          <w:lang w:val="en-GB"/>
        </w:rPr>
        <w:t xml:space="preserve">special terms or the technical specifications </w:t>
      </w:r>
      <w:r w:rsidRPr="00AF751A">
        <w:rPr>
          <w:rFonts w:ascii="Times New Roman" w:eastAsia="Times New Roman" w:hAnsi="Times New Roman" w:cs="Times New Roman"/>
          <w:b/>
          <w:bCs/>
          <w:i/>
          <w:iCs/>
          <w:sz w:val="24"/>
          <w:szCs w:val="24"/>
          <w:lang w:val="en-GB"/>
        </w:rPr>
        <w:t>shall be considered non-conforming with tender requirements.</w:t>
      </w:r>
    </w:p>
    <w:p w:rsidR="00AF751A" w:rsidRPr="00AF751A" w:rsidRDefault="00AF751A" w:rsidP="00AF751A">
      <w:pPr>
        <w:keepNext/>
        <w:numPr>
          <w:ilvl w:val="0"/>
          <w:numId w:val="1"/>
        </w:numPr>
        <w:spacing w:before="120" w:after="24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 xml:space="preserve">Any vendor providing </w:t>
      </w:r>
      <w:r w:rsidRPr="00AF751A">
        <w:rPr>
          <w:rFonts w:ascii="Times New Roman" w:eastAsia="Times New Roman" w:hAnsi="Times New Roman" w:cs="Times New Roman"/>
          <w:b/>
          <w:bCs/>
          <w:i/>
          <w:iCs/>
          <w:sz w:val="24"/>
          <w:szCs w:val="24"/>
          <w:lang w:val="en-GB" w:bidi="ar-JO"/>
        </w:rPr>
        <w:t>FORGED</w:t>
      </w:r>
      <w:r w:rsidRPr="00AF751A">
        <w:rPr>
          <w:rFonts w:ascii="Times New Roman" w:eastAsia="Times New Roman" w:hAnsi="Times New Roman" w:cs="Times New Roman"/>
          <w:b/>
          <w:bCs/>
          <w:i/>
          <w:iCs/>
          <w:sz w:val="24"/>
          <w:szCs w:val="24"/>
          <w:lang w:val="en-GB"/>
        </w:rPr>
        <w:t xml:space="preserve"> documents shall be disqualified from the current tender and banned from participating in any future RMS tenders.</w:t>
      </w:r>
    </w:p>
    <w:p w:rsidR="00AF751A" w:rsidRPr="00AF751A" w:rsidRDefault="00AF751A" w:rsidP="00AF751A">
      <w:pPr>
        <w:keepNext/>
        <w:numPr>
          <w:ilvl w:val="0"/>
          <w:numId w:val="1"/>
        </w:numPr>
        <w:spacing w:before="120" w:after="24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Wherever term “based” is mentioned it refers to the country where the manufacturing company is founded &amp; established.</w:t>
      </w:r>
    </w:p>
    <w:p w:rsidR="00AF751A" w:rsidRPr="00AF751A" w:rsidRDefault="00AF751A" w:rsidP="00AF751A">
      <w:pPr>
        <w:keepNext/>
        <w:numPr>
          <w:ilvl w:val="0"/>
          <w:numId w:val="2"/>
        </w:numPr>
        <w:tabs>
          <w:tab w:val="num" w:pos="-360"/>
        </w:tabs>
        <w:spacing w:before="120" w:after="240" w:line="312" w:lineRule="auto"/>
        <w:ind w:left="270" w:right="442" w:firstLine="90"/>
        <w:jc w:val="both"/>
        <w:rPr>
          <w:rFonts w:ascii="Times New Roman" w:eastAsia="Times New Roman" w:hAnsi="Times New Roman" w:cs="Times New Roman"/>
          <w:b/>
          <w:bCs/>
          <w:i/>
          <w:iCs/>
          <w:sz w:val="24"/>
          <w:szCs w:val="24"/>
          <w:lang w:val="en-GB"/>
        </w:rPr>
      </w:pPr>
      <w:bookmarkStart w:id="0" w:name="OLE_LINK2"/>
      <w:bookmarkStart w:id="1" w:name="OLE_LINK1"/>
      <w:bookmarkStart w:id="2" w:name="OLE_LINK6"/>
      <w:bookmarkStart w:id="3" w:name="OLE_LINK5"/>
      <w:r w:rsidRPr="00AF751A">
        <w:rPr>
          <w:rFonts w:ascii="Times New Roman" w:eastAsia="Times New Roman" w:hAnsi="Times New Roman" w:cs="Times New Roman"/>
          <w:b/>
          <w:bCs/>
          <w:i/>
          <w:iCs/>
          <w:sz w:val="24"/>
          <w:szCs w:val="24"/>
          <w:lang w:val="en-GB"/>
        </w:rPr>
        <w:t xml:space="preserve">All equipment must be the most recently released model/version which is </w:t>
      </w:r>
      <w:r w:rsidRPr="00AF751A">
        <w:rPr>
          <w:rFonts w:ascii="Times New Roman" w:eastAsia="Times New Roman" w:hAnsi="Times New Roman" w:cs="Times New Roman"/>
          <w:b/>
          <w:bCs/>
          <w:i/>
          <w:iCs/>
          <w:sz w:val="24"/>
          <w:szCs w:val="24"/>
          <w:u w:val="single"/>
          <w:lang w:val="en-GB"/>
        </w:rPr>
        <w:t>equal to or higher than</w:t>
      </w:r>
      <w:r w:rsidRPr="00AF751A">
        <w:rPr>
          <w:rFonts w:ascii="Times New Roman" w:eastAsia="Times New Roman" w:hAnsi="Times New Roman" w:cs="Times New Roman"/>
          <w:b/>
          <w:bCs/>
          <w:i/>
          <w:iCs/>
          <w:sz w:val="24"/>
          <w:szCs w:val="24"/>
          <w:lang w:val="en-GB"/>
        </w:rPr>
        <w:t xml:space="preserve"> the range of the specifications of the required system (low, mid or high) and </w:t>
      </w:r>
      <w:r w:rsidRPr="00AF751A">
        <w:rPr>
          <w:rFonts w:ascii="Times New Roman" w:eastAsia="Times New Roman" w:hAnsi="Times New Roman" w:cs="Times New Roman"/>
          <w:b/>
          <w:bCs/>
          <w:i/>
          <w:iCs/>
          <w:sz w:val="24"/>
          <w:szCs w:val="24"/>
          <w:u w:val="single"/>
          <w:lang w:val="en-GB"/>
        </w:rPr>
        <w:t>equal to or higher than</w:t>
      </w:r>
      <w:r w:rsidRPr="00AF751A">
        <w:rPr>
          <w:rFonts w:ascii="Times New Roman" w:eastAsia="Times New Roman" w:hAnsi="Times New Roman" w:cs="Times New Roman"/>
          <w:b/>
          <w:bCs/>
          <w:i/>
          <w:iCs/>
          <w:sz w:val="24"/>
          <w:szCs w:val="24"/>
          <w:lang w:val="en-GB"/>
        </w:rPr>
        <w:t xml:space="preserve"> the level of technology and required options mentioned in the technical specifications.</w:t>
      </w:r>
    </w:p>
    <w:bookmarkEnd w:id="0"/>
    <w:bookmarkEnd w:id="1"/>
    <w:bookmarkEnd w:id="2"/>
    <w:bookmarkEnd w:id="3"/>
    <w:p w:rsidR="00AF751A" w:rsidRPr="00AF751A" w:rsidRDefault="00AF751A" w:rsidP="00AF751A">
      <w:pPr>
        <w:keepNext/>
        <w:numPr>
          <w:ilvl w:val="0"/>
          <w:numId w:val="4"/>
        </w:numPr>
        <w:spacing w:before="120" w:after="6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Required certificates (must be submitted with the technical offer):</w:t>
      </w:r>
    </w:p>
    <w:p w:rsidR="00AF751A" w:rsidRPr="00AF751A" w:rsidRDefault="00AF751A" w:rsidP="00AF751A">
      <w:pPr>
        <w:keepNext/>
        <w:numPr>
          <w:ilvl w:val="0"/>
          <w:numId w:val="3"/>
        </w:numPr>
        <w:tabs>
          <w:tab w:val="left" w:pos="270"/>
        </w:tabs>
        <w:spacing w:before="60" w:after="12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FDA clearance (510K) for equipment of USA based companies.</w:t>
      </w:r>
    </w:p>
    <w:p w:rsidR="00AF751A" w:rsidRPr="00AF751A" w:rsidRDefault="00AF751A" w:rsidP="00AF751A">
      <w:pPr>
        <w:keepNext/>
        <w:numPr>
          <w:ilvl w:val="0"/>
          <w:numId w:val="3"/>
        </w:numPr>
        <w:tabs>
          <w:tab w:val="left" w:pos="270"/>
        </w:tabs>
        <w:spacing w:before="60" w:after="120" w:line="312" w:lineRule="auto"/>
        <w:ind w:left="270" w:right="442" w:firstLine="90"/>
        <w:jc w:val="both"/>
        <w:rPr>
          <w:rFonts w:ascii="Times New Roman" w:eastAsia="Times New Roman" w:hAnsi="Times New Roman" w:cs="Times New Roman" w:hint="cs"/>
          <w:b/>
          <w:bCs/>
          <w:i/>
          <w:iCs/>
          <w:sz w:val="24"/>
          <w:szCs w:val="24"/>
          <w:lang w:val="en-GB"/>
        </w:rPr>
      </w:pPr>
      <w:r w:rsidRPr="00AF751A">
        <w:rPr>
          <w:rFonts w:ascii="Times New Roman" w:eastAsia="Times New Roman" w:hAnsi="Times New Roman" w:cs="Times New Roman"/>
          <w:b/>
          <w:bCs/>
          <w:i/>
          <w:iCs/>
          <w:sz w:val="24"/>
          <w:szCs w:val="24"/>
          <w:lang w:val="en-GB"/>
        </w:rPr>
        <w:t xml:space="preserve">MDR (EU) 2017/745 certificate for equipment of EU (European Union) based companies. </w:t>
      </w:r>
    </w:p>
    <w:p w:rsidR="00AF751A" w:rsidRPr="00AF751A" w:rsidRDefault="00AF751A" w:rsidP="00AF751A">
      <w:pPr>
        <w:keepNext/>
        <w:numPr>
          <w:ilvl w:val="0"/>
          <w:numId w:val="3"/>
        </w:numPr>
        <w:tabs>
          <w:tab w:val="left" w:pos="270"/>
        </w:tabs>
        <w:spacing w:before="60" w:after="12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UKCA certificate for Equipment of Great Britain based companies (England, Scotland, Northern Ireland, and Wales).</w:t>
      </w:r>
    </w:p>
    <w:p w:rsidR="00AF751A" w:rsidRPr="00AF751A" w:rsidRDefault="00AF751A" w:rsidP="00AF751A">
      <w:pPr>
        <w:keepNext/>
        <w:numPr>
          <w:ilvl w:val="0"/>
          <w:numId w:val="3"/>
        </w:numPr>
        <w:tabs>
          <w:tab w:val="left" w:pos="270"/>
        </w:tabs>
        <w:spacing w:before="60" w:after="12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ARTG (Australian Register of Therapeutic Goods) certification or approval for Australian and New Zealand based companies.</w:t>
      </w:r>
    </w:p>
    <w:p w:rsidR="00AF751A" w:rsidRPr="00AF751A" w:rsidRDefault="00AF751A" w:rsidP="00AF751A">
      <w:pPr>
        <w:keepNext/>
        <w:numPr>
          <w:ilvl w:val="0"/>
          <w:numId w:val="3"/>
        </w:numPr>
        <w:tabs>
          <w:tab w:val="left" w:pos="270"/>
        </w:tabs>
        <w:spacing w:before="60" w:after="12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 xml:space="preserve">Establishment License with the relevant Device License issued by the Therapeutic Products Directorate for Equipment of Canadian based companies. </w:t>
      </w:r>
    </w:p>
    <w:p w:rsidR="00AF751A" w:rsidRPr="00AF751A" w:rsidRDefault="00AF751A" w:rsidP="00AF751A">
      <w:pPr>
        <w:keepNext/>
        <w:numPr>
          <w:ilvl w:val="0"/>
          <w:numId w:val="3"/>
        </w:numPr>
        <w:tabs>
          <w:tab w:val="left" w:pos="270"/>
        </w:tabs>
        <w:spacing w:before="60" w:after="12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 xml:space="preserve">PMDA (Pharmaceuticals and Medical Devices Agency) certification or approval for equipment of Japanese based companies. </w:t>
      </w:r>
    </w:p>
    <w:p w:rsidR="00AF751A" w:rsidRPr="00AF751A" w:rsidRDefault="00AF751A" w:rsidP="00AF751A">
      <w:pPr>
        <w:keepNext/>
        <w:numPr>
          <w:ilvl w:val="0"/>
          <w:numId w:val="3"/>
        </w:numPr>
        <w:tabs>
          <w:tab w:val="left" w:pos="270"/>
        </w:tabs>
        <w:spacing w:before="60" w:after="12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Swissmedic (Swiss agency for therapeutic products) certification or approval for equipment of Swiss based companies.</w:t>
      </w:r>
    </w:p>
    <w:p w:rsidR="00AF751A" w:rsidRPr="00AF751A" w:rsidRDefault="00AF751A" w:rsidP="00AF751A">
      <w:pPr>
        <w:keepNext/>
        <w:numPr>
          <w:ilvl w:val="0"/>
          <w:numId w:val="3"/>
        </w:numPr>
        <w:tabs>
          <w:tab w:val="left" w:pos="270"/>
        </w:tabs>
        <w:spacing w:before="60" w:after="120" w:line="312" w:lineRule="auto"/>
        <w:ind w:left="270" w:right="442" w:firstLine="90"/>
        <w:jc w:val="both"/>
        <w:rPr>
          <w:rFonts w:ascii="Times New Roman" w:eastAsia="Times New Roman" w:hAnsi="Times New Roman" w:cs="Times New Roman"/>
          <w:b/>
          <w:bCs/>
          <w:i/>
          <w:iCs/>
          <w:sz w:val="24"/>
          <w:szCs w:val="24"/>
          <w:lang w:val="en-GB"/>
        </w:rPr>
      </w:pPr>
      <w:r w:rsidRPr="00AF751A">
        <w:rPr>
          <w:rFonts w:ascii="Times New Roman" w:eastAsia="Times New Roman" w:hAnsi="Times New Roman" w:cs="Times New Roman"/>
          <w:b/>
          <w:bCs/>
          <w:i/>
          <w:iCs/>
          <w:sz w:val="24"/>
          <w:szCs w:val="24"/>
          <w:lang w:val="en-GB"/>
        </w:rPr>
        <w:t>Norwegian Medicines Agency certification or approval for equipment of Norwegian based companies.</w:t>
      </w: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AF751A" w:rsidRDefault="00AF751A" w:rsidP="00AF751A">
      <w:pPr>
        <w:tabs>
          <w:tab w:val="left" w:pos="11430"/>
        </w:tabs>
        <w:ind w:left="540" w:right="172"/>
        <w:jc w:val="right"/>
        <w:rPr>
          <w:rtl/>
          <w:lang w:val="en-GB"/>
        </w:rPr>
      </w:pPr>
    </w:p>
    <w:p w:rsidR="00F2123F" w:rsidRPr="00F2123F" w:rsidRDefault="00F2123F" w:rsidP="00F2123F">
      <w:pPr>
        <w:keepNext/>
        <w:numPr>
          <w:ilvl w:val="0"/>
          <w:numId w:val="3"/>
        </w:numPr>
        <w:tabs>
          <w:tab w:val="left" w:pos="270"/>
        </w:tabs>
        <w:spacing w:before="60" w:after="360" w:line="312" w:lineRule="auto"/>
        <w:ind w:left="273" w:right="389" w:hanging="3"/>
        <w:jc w:val="both"/>
        <w:rPr>
          <w:rFonts w:ascii="Times New Roman" w:eastAsia="Times New Roman" w:hAnsi="Times New Roman" w:cs="Times New Roman"/>
          <w:b/>
          <w:bCs/>
          <w:i/>
          <w:iCs/>
          <w:sz w:val="24"/>
          <w:szCs w:val="24"/>
          <w:lang w:val="en-GB"/>
        </w:rPr>
      </w:pPr>
      <w:r w:rsidRPr="00F2123F">
        <w:rPr>
          <w:rFonts w:ascii="Times New Roman" w:eastAsia="Times New Roman" w:hAnsi="Times New Roman" w:cs="Times New Roman"/>
          <w:b/>
          <w:bCs/>
          <w:i/>
          <w:iCs/>
          <w:sz w:val="24"/>
          <w:szCs w:val="24"/>
          <w:lang w:val="en-GB"/>
        </w:rPr>
        <w:t>Only for class Ι medical equipment manufactured by companies based in one of the countries mentioned above, submission of either one of the certificates mentioned above or a free sale certificate in any of these countries shall be accepted.</w:t>
      </w:r>
    </w:p>
    <w:p w:rsidR="00F2123F" w:rsidRPr="00F2123F" w:rsidRDefault="00F2123F" w:rsidP="00F2123F">
      <w:pPr>
        <w:keepNext/>
        <w:numPr>
          <w:ilvl w:val="0"/>
          <w:numId w:val="3"/>
        </w:numPr>
        <w:tabs>
          <w:tab w:val="left" w:pos="270"/>
        </w:tabs>
        <w:spacing w:before="120" w:after="60" w:line="312" w:lineRule="auto"/>
        <w:ind w:left="273" w:right="389" w:hanging="3"/>
        <w:jc w:val="both"/>
        <w:rPr>
          <w:rFonts w:ascii="Times New Roman" w:eastAsia="Times New Roman" w:hAnsi="Times New Roman" w:cs="Times New Roman"/>
          <w:b/>
          <w:bCs/>
          <w:i/>
          <w:iCs/>
          <w:sz w:val="24"/>
          <w:szCs w:val="24"/>
          <w:lang w:val="en-GB"/>
        </w:rPr>
      </w:pPr>
      <w:r w:rsidRPr="00F2123F">
        <w:rPr>
          <w:rFonts w:ascii="Times New Roman" w:eastAsia="Times New Roman" w:hAnsi="Times New Roman" w:cs="Times New Roman"/>
          <w:b/>
          <w:bCs/>
          <w:i/>
          <w:iCs/>
          <w:sz w:val="24"/>
          <w:szCs w:val="24"/>
          <w:lang w:val="en-GB"/>
        </w:rPr>
        <w:t>For the following equipment:</w:t>
      </w:r>
    </w:p>
    <w:p w:rsidR="00F2123F" w:rsidRPr="00F2123F" w:rsidRDefault="00F2123F" w:rsidP="00F2123F">
      <w:pPr>
        <w:keepNext/>
        <w:numPr>
          <w:ilvl w:val="0"/>
          <w:numId w:val="6"/>
        </w:numPr>
        <w:tabs>
          <w:tab w:val="left" w:pos="450"/>
        </w:tabs>
        <w:spacing w:before="120" w:after="60" w:line="312" w:lineRule="auto"/>
        <w:ind w:left="450" w:right="389" w:hanging="3"/>
        <w:jc w:val="both"/>
        <w:rPr>
          <w:rFonts w:ascii="Times New Roman" w:eastAsia="Times New Roman" w:hAnsi="Times New Roman" w:cs="Times New Roman"/>
          <w:b/>
          <w:bCs/>
          <w:i/>
          <w:iCs/>
          <w:sz w:val="24"/>
          <w:szCs w:val="24"/>
          <w:lang w:val="en-GB"/>
        </w:rPr>
      </w:pPr>
      <w:r w:rsidRPr="00F2123F">
        <w:rPr>
          <w:rFonts w:ascii="Times New Roman" w:eastAsia="Times New Roman" w:hAnsi="Times New Roman" w:cs="Times New Roman"/>
          <w:b/>
          <w:bCs/>
          <w:i/>
          <w:iCs/>
          <w:sz w:val="24"/>
          <w:szCs w:val="24"/>
          <w:lang w:val="en-GB"/>
        </w:rPr>
        <w:t>All X-ray equipment</w:t>
      </w:r>
      <w:r w:rsidRPr="00F2123F">
        <w:rPr>
          <w:rFonts w:ascii="Times New Roman" w:eastAsia="Times New Roman" w:hAnsi="Times New Roman" w:cs="Times New Roman"/>
          <w:b/>
          <w:bCs/>
          <w:i/>
          <w:iCs/>
          <w:sz w:val="24"/>
          <w:szCs w:val="24"/>
          <w:lang w:val="en-GB" w:bidi="ar-JO"/>
        </w:rPr>
        <w:t>, MRI, ultrasound, and nuclear medicine systems</w:t>
      </w:r>
      <w:r w:rsidRPr="00F2123F">
        <w:rPr>
          <w:rFonts w:ascii="Times New Roman" w:eastAsia="Times New Roman" w:hAnsi="Times New Roman" w:cs="Times New Roman"/>
          <w:b/>
          <w:bCs/>
          <w:i/>
          <w:iCs/>
          <w:sz w:val="24"/>
          <w:szCs w:val="24"/>
          <w:lang w:val="en-GB"/>
        </w:rPr>
        <w:t xml:space="preserve"> (regardless where the manufacturing companies are based).</w:t>
      </w:r>
    </w:p>
    <w:p w:rsidR="00F2123F" w:rsidRPr="00F2123F" w:rsidRDefault="00F2123F" w:rsidP="00F2123F">
      <w:pPr>
        <w:keepNext/>
        <w:numPr>
          <w:ilvl w:val="0"/>
          <w:numId w:val="6"/>
        </w:numPr>
        <w:tabs>
          <w:tab w:val="left" w:pos="450"/>
        </w:tabs>
        <w:spacing w:before="120" w:after="60" w:line="312" w:lineRule="auto"/>
        <w:ind w:left="450" w:right="389" w:hanging="3"/>
        <w:jc w:val="both"/>
        <w:rPr>
          <w:rFonts w:ascii="Times New Roman" w:eastAsia="Times New Roman" w:hAnsi="Times New Roman" w:cs="Times New Roman"/>
          <w:b/>
          <w:bCs/>
          <w:i/>
          <w:iCs/>
          <w:sz w:val="24"/>
          <w:szCs w:val="24"/>
          <w:lang w:val="en-GB"/>
        </w:rPr>
      </w:pPr>
      <w:r w:rsidRPr="00F2123F">
        <w:rPr>
          <w:rFonts w:ascii="Times New Roman" w:eastAsia="Times New Roman" w:hAnsi="Times New Roman" w:cs="Times New Roman"/>
          <w:b/>
          <w:bCs/>
          <w:i/>
          <w:iCs/>
          <w:sz w:val="24"/>
          <w:szCs w:val="24"/>
          <w:lang w:val="en-GB"/>
        </w:rPr>
        <w:t xml:space="preserve">Where the manufacturing companies are based in other origins than the mentioned in terms </w:t>
      </w:r>
      <w:r w:rsidRPr="00F2123F">
        <w:rPr>
          <w:rFonts w:ascii="Times New Roman" w:eastAsia="Times New Roman" w:hAnsi="Times New Roman" w:cs="Times New Roman"/>
          <w:b/>
          <w:bCs/>
          <w:i/>
          <w:iCs/>
          <w:sz w:val="24"/>
          <w:szCs w:val="24"/>
        </w:rPr>
        <w:t>2.1 - 2.8</w:t>
      </w:r>
      <w:r w:rsidRPr="00F2123F">
        <w:rPr>
          <w:rFonts w:ascii="Times New Roman" w:eastAsia="Times New Roman" w:hAnsi="Times New Roman" w:cs="Times New Roman"/>
          <w:b/>
          <w:bCs/>
          <w:i/>
          <w:iCs/>
          <w:sz w:val="24"/>
          <w:szCs w:val="24"/>
          <w:lang w:val="en-GB"/>
        </w:rPr>
        <w:t>.</w:t>
      </w:r>
    </w:p>
    <w:p w:rsidR="00F2123F" w:rsidRPr="00F2123F" w:rsidRDefault="00F2123F" w:rsidP="00F2123F">
      <w:pPr>
        <w:keepNext/>
        <w:tabs>
          <w:tab w:val="left" w:pos="450"/>
        </w:tabs>
        <w:spacing w:before="120" w:after="60" w:line="312" w:lineRule="auto"/>
        <w:ind w:left="270" w:right="389" w:hanging="3"/>
        <w:jc w:val="both"/>
        <w:rPr>
          <w:rFonts w:ascii="Times New Roman" w:eastAsia="Times New Roman" w:hAnsi="Times New Roman" w:cs="Times New Roman"/>
          <w:b/>
          <w:bCs/>
          <w:i/>
          <w:iCs/>
          <w:sz w:val="24"/>
          <w:szCs w:val="24"/>
          <w:lang w:val="en-GB"/>
        </w:rPr>
      </w:pPr>
      <w:r w:rsidRPr="00F2123F">
        <w:rPr>
          <w:rFonts w:ascii="Times New Roman" w:eastAsia="Times New Roman" w:hAnsi="Times New Roman" w:cs="Times New Roman"/>
          <w:b/>
          <w:bCs/>
          <w:i/>
          <w:iCs/>
          <w:sz w:val="24"/>
          <w:szCs w:val="24"/>
          <w:lang w:val="en-GB"/>
        </w:rPr>
        <w:t>The following are required:</w:t>
      </w:r>
    </w:p>
    <w:p w:rsidR="00F2123F" w:rsidRPr="00F2123F" w:rsidRDefault="00F2123F" w:rsidP="00F2123F">
      <w:pPr>
        <w:keepNext/>
        <w:numPr>
          <w:ilvl w:val="0"/>
          <w:numId w:val="5"/>
        </w:numPr>
        <w:spacing w:before="60" w:after="40" w:line="312" w:lineRule="auto"/>
        <w:ind w:left="1080" w:right="389" w:hanging="3"/>
        <w:jc w:val="both"/>
        <w:rPr>
          <w:rFonts w:ascii="Times New Roman" w:eastAsia="Times New Roman" w:hAnsi="Times New Roman" w:cs="Times New Roman" w:hint="cs"/>
          <w:b/>
          <w:bCs/>
          <w:i/>
          <w:iCs/>
          <w:sz w:val="24"/>
          <w:szCs w:val="24"/>
          <w:lang w:val="en-GB"/>
        </w:rPr>
      </w:pPr>
      <w:r w:rsidRPr="00F2123F">
        <w:rPr>
          <w:rFonts w:ascii="Times New Roman" w:eastAsia="Times New Roman" w:hAnsi="Times New Roman" w:cs="Times New Roman"/>
          <w:b/>
          <w:bCs/>
          <w:i/>
          <w:iCs/>
          <w:sz w:val="24"/>
          <w:szCs w:val="24"/>
          <w:lang w:val="en-GB"/>
        </w:rPr>
        <w:t>At least two of the certificates mentioned above, one of which has to be FDA clearance (510K) (Only for class Ι medical equipment submission of certificates mentioned in 2.9 shall be accepted).</w:t>
      </w:r>
    </w:p>
    <w:p w:rsidR="00F2123F" w:rsidRPr="00F2123F" w:rsidRDefault="00F2123F" w:rsidP="00F2123F">
      <w:pPr>
        <w:keepNext/>
        <w:numPr>
          <w:ilvl w:val="0"/>
          <w:numId w:val="5"/>
        </w:numPr>
        <w:spacing w:before="40" w:after="40" w:line="312" w:lineRule="auto"/>
        <w:ind w:left="1080" w:right="389" w:hanging="3"/>
        <w:jc w:val="both"/>
        <w:rPr>
          <w:rFonts w:ascii="Times New Roman" w:eastAsia="Times New Roman" w:hAnsi="Times New Roman" w:cs="Times New Roman"/>
          <w:b/>
          <w:bCs/>
          <w:i/>
          <w:iCs/>
          <w:sz w:val="24"/>
          <w:szCs w:val="24"/>
          <w:lang w:val="en-GB"/>
        </w:rPr>
      </w:pPr>
      <w:r w:rsidRPr="00F2123F">
        <w:rPr>
          <w:rFonts w:ascii="Times New Roman" w:eastAsia="Times New Roman" w:hAnsi="Times New Roman" w:cs="Times New Roman"/>
          <w:b/>
          <w:bCs/>
          <w:i/>
          <w:iCs/>
          <w:sz w:val="24"/>
          <w:szCs w:val="24"/>
          <w:lang w:val="en-GB"/>
        </w:rPr>
        <w:t xml:space="preserve">Evaluation certificate </w:t>
      </w:r>
      <w:r w:rsidRPr="00F2123F">
        <w:rPr>
          <w:rFonts w:ascii="Times New Roman" w:eastAsia="Times New Roman" w:hAnsi="Times New Roman" w:cs="Times New Roman"/>
          <w:b/>
          <w:bCs/>
          <w:i/>
          <w:iCs/>
          <w:sz w:val="24"/>
          <w:szCs w:val="24"/>
          <w:lang w:bidi="ar-JO"/>
        </w:rPr>
        <w:t>from the Royal Medical Services for the same offered model with at least 80% passing grade.</w:t>
      </w:r>
    </w:p>
    <w:p w:rsidR="00F2123F" w:rsidRPr="00F2123F" w:rsidRDefault="00F2123F" w:rsidP="00F2123F">
      <w:pPr>
        <w:keepNext/>
        <w:spacing w:before="40" w:after="40" w:line="312" w:lineRule="auto"/>
        <w:ind w:left="1080" w:right="389" w:hanging="3"/>
        <w:jc w:val="both"/>
        <w:rPr>
          <w:rFonts w:ascii="Times New Roman" w:eastAsia="Times New Roman" w:hAnsi="Times New Roman" w:cs="Times New Roman"/>
          <w:b/>
          <w:bCs/>
          <w:i/>
          <w:iCs/>
          <w:sz w:val="24"/>
          <w:szCs w:val="24"/>
        </w:rPr>
      </w:pPr>
      <w:r w:rsidRPr="00F2123F">
        <w:rPr>
          <w:rFonts w:ascii="Times New Roman" w:eastAsia="Times New Roman" w:hAnsi="Times New Roman" w:cs="Times New Roman"/>
          <w:b/>
          <w:bCs/>
          <w:i/>
          <w:iCs/>
          <w:sz w:val="24"/>
          <w:szCs w:val="24"/>
          <w:lang w:val="en-GB"/>
        </w:rPr>
        <w:t>If the evaluation is not applicable (</w:t>
      </w:r>
      <w:r w:rsidRPr="00F2123F">
        <w:rPr>
          <w:rFonts w:ascii="Times New Roman" w:eastAsia="Times New Roman" w:hAnsi="Times New Roman" w:cs="Times New Roman"/>
          <w:b/>
          <w:bCs/>
          <w:i/>
          <w:iCs/>
          <w:sz w:val="24"/>
          <w:szCs w:val="24"/>
          <w:lang w:bidi="ar-JO"/>
        </w:rPr>
        <w:t>based on purchasing committee perspective</w:t>
      </w:r>
      <w:r w:rsidRPr="00F2123F">
        <w:rPr>
          <w:rFonts w:ascii="Times New Roman" w:eastAsia="Times New Roman" w:hAnsi="Times New Roman" w:cs="Times New Roman"/>
          <w:b/>
          <w:bCs/>
          <w:i/>
          <w:iCs/>
          <w:sz w:val="24"/>
          <w:szCs w:val="24"/>
          <w:lang w:val="en-GB"/>
        </w:rPr>
        <w:t xml:space="preserve">) bidder should submit a list of installation </w:t>
      </w:r>
      <w:r w:rsidRPr="00F2123F">
        <w:rPr>
          <w:rFonts w:ascii="Times New Roman" w:eastAsia="Times New Roman" w:hAnsi="Times New Roman" w:cs="Times New Roman"/>
          <w:b/>
          <w:bCs/>
          <w:i/>
          <w:iCs/>
          <w:sz w:val="24"/>
          <w:szCs w:val="24"/>
        </w:rPr>
        <w:t xml:space="preserve">basis </w:t>
      </w:r>
      <w:r w:rsidRPr="00F2123F">
        <w:rPr>
          <w:rFonts w:ascii="Times New Roman" w:eastAsia="Times New Roman" w:hAnsi="Times New Roman" w:cs="Times New Roman"/>
          <w:b/>
          <w:bCs/>
          <w:i/>
          <w:iCs/>
          <w:sz w:val="24"/>
          <w:szCs w:val="24"/>
          <w:lang w:val="en-GB" w:bidi="ar-JO"/>
        </w:rPr>
        <w:t xml:space="preserve">of the same offered model and/ or previous models </w:t>
      </w:r>
      <w:r w:rsidRPr="00F2123F">
        <w:rPr>
          <w:rFonts w:ascii="Times New Roman" w:eastAsia="Times New Roman" w:hAnsi="Times New Roman" w:cs="Times New Roman"/>
          <w:b/>
          <w:bCs/>
          <w:i/>
          <w:iCs/>
          <w:sz w:val="24"/>
          <w:szCs w:val="24"/>
        </w:rPr>
        <w:t>in at least two of the following hospitals (</w:t>
      </w:r>
      <w:r w:rsidRPr="00F2123F">
        <w:rPr>
          <w:rFonts w:ascii="Times New Roman" w:eastAsia="Times New Roman" w:hAnsi="Times New Roman"/>
          <w:b/>
          <w:bCs/>
          <w:i/>
          <w:iCs/>
          <w:sz w:val="24"/>
          <w:szCs w:val="24"/>
          <w:lang w:val="en-GB" w:bidi="ar-JO"/>
        </w:rPr>
        <w:t>King Hussein Cancer Center, National Center for Diabetes Endocrinology and Genetic Diseases, Jordan University Hospital or King Abdullah University Hospital</w:t>
      </w:r>
      <w:r w:rsidRPr="00F2123F">
        <w:rPr>
          <w:rFonts w:ascii="Times New Roman" w:eastAsia="Times New Roman" w:hAnsi="Times New Roman" w:cs="Times New Roman"/>
          <w:b/>
          <w:bCs/>
          <w:i/>
          <w:iCs/>
          <w:sz w:val="24"/>
          <w:szCs w:val="24"/>
        </w:rPr>
        <w:t xml:space="preserve">) </w:t>
      </w:r>
      <w:r w:rsidRPr="00F2123F">
        <w:rPr>
          <w:rFonts w:ascii="Times New Roman" w:eastAsia="Times New Roman" w:hAnsi="Times New Roman" w:cs="Times New Roman"/>
          <w:b/>
          <w:bCs/>
          <w:i/>
          <w:iCs/>
          <w:sz w:val="24"/>
          <w:szCs w:val="24"/>
          <w:lang w:val="en-GB"/>
        </w:rPr>
        <w:t>with at least three years of operation</w:t>
      </w:r>
      <w:r w:rsidRPr="00F2123F">
        <w:rPr>
          <w:rFonts w:ascii="Times New Roman" w:eastAsia="Times New Roman" w:hAnsi="Times New Roman" w:cs="Times New Roman"/>
          <w:b/>
          <w:bCs/>
          <w:i/>
          <w:iCs/>
          <w:sz w:val="24"/>
          <w:szCs w:val="24"/>
        </w:rPr>
        <w:t>, list should include: Name of hospital, Model installed, Quantity, and date of installation.</w:t>
      </w:r>
    </w:p>
    <w:p w:rsidR="00F2123F" w:rsidRPr="00F2123F" w:rsidRDefault="00F2123F" w:rsidP="00F2123F">
      <w:pPr>
        <w:keepNext/>
        <w:spacing w:before="40" w:after="40" w:line="312" w:lineRule="auto"/>
        <w:ind w:left="1080" w:right="389" w:hanging="3"/>
        <w:jc w:val="both"/>
        <w:rPr>
          <w:rFonts w:ascii="Times New Roman" w:eastAsia="Times New Roman" w:hAnsi="Times New Roman"/>
          <w:b/>
          <w:bCs/>
          <w:i/>
          <w:iCs/>
          <w:sz w:val="24"/>
          <w:szCs w:val="24"/>
          <w:lang w:val="en-GB" w:bidi="ar-JO"/>
        </w:rPr>
      </w:pPr>
      <w:r w:rsidRPr="00F2123F">
        <w:rPr>
          <w:rFonts w:ascii="Times New Roman" w:eastAsia="Times New Roman" w:hAnsi="Times New Roman" w:cs="Times New Roman"/>
          <w:b/>
          <w:bCs/>
          <w:i/>
          <w:iCs/>
          <w:sz w:val="24"/>
          <w:szCs w:val="24"/>
        </w:rPr>
        <w:t xml:space="preserve">The </w:t>
      </w:r>
      <w:r w:rsidRPr="00F2123F">
        <w:rPr>
          <w:rFonts w:ascii="Times New Roman" w:eastAsia="Times New Roman" w:hAnsi="Times New Roman" w:cs="Times New Roman"/>
          <w:b/>
          <w:bCs/>
          <w:i/>
          <w:iCs/>
          <w:sz w:val="24"/>
          <w:szCs w:val="24"/>
          <w:lang w:val="en-GB" w:bidi="ar-JO"/>
        </w:rPr>
        <w:t xml:space="preserve">purchasing committee has the right to officially contact any of these hospitals and disqualify any offer where the feedback is negative </w:t>
      </w:r>
      <w:r w:rsidRPr="00F2123F">
        <w:rPr>
          <w:rFonts w:ascii="Times New Roman" w:eastAsia="Times New Roman" w:hAnsi="Times New Roman"/>
          <w:b/>
          <w:bCs/>
          <w:i/>
          <w:iCs/>
          <w:sz w:val="24"/>
          <w:szCs w:val="24"/>
          <w:lang w:val="en-GB" w:bidi="ar-JO"/>
        </w:rPr>
        <w:t>in operation, after sales service or local agent performance</w:t>
      </w:r>
    </w:p>
    <w:p w:rsidR="00F2123F" w:rsidRPr="00F2123F" w:rsidRDefault="00F2123F" w:rsidP="00F2123F">
      <w:pPr>
        <w:keepNext/>
        <w:numPr>
          <w:ilvl w:val="0"/>
          <w:numId w:val="3"/>
        </w:numPr>
        <w:tabs>
          <w:tab w:val="left" w:pos="270"/>
        </w:tabs>
        <w:spacing w:before="120" w:after="60" w:line="312" w:lineRule="auto"/>
        <w:ind w:left="270" w:right="389" w:hanging="3"/>
        <w:jc w:val="both"/>
        <w:rPr>
          <w:rFonts w:ascii="Times New Roman" w:eastAsia="Times New Roman" w:hAnsi="Times New Roman" w:cs="Times New Roman"/>
          <w:b/>
          <w:bCs/>
          <w:i/>
          <w:iCs/>
          <w:sz w:val="24"/>
          <w:szCs w:val="24"/>
          <w:lang w:val="en-GB"/>
        </w:rPr>
      </w:pPr>
      <w:r w:rsidRPr="00F2123F">
        <w:rPr>
          <w:rFonts w:ascii="Times New Roman" w:eastAsia="Times New Roman" w:hAnsi="Times New Roman" w:cs="Times New Roman"/>
          <w:b/>
          <w:bCs/>
          <w:i/>
          <w:iCs/>
          <w:sz w:val="24"/>
          <w:szCs w:val="24"/>
          <w:lang w:val="en-GB"/>
        </w:rPr>
        <w:t>The vendor is responsible to ensure through official documents that classified medical devices are manufactured in conformity with applicable quality system standards (ISO, IEC); (the international quality systems standard for medical device manufacturing ISO 13485) or ISO9001.</w:t>
      </w:r>
    </w:p>
    <w:p w:rsidR="00F2123F" w:rsidRPr="00F2123F" w:rsidRDefault="00F2123F" w:rsidP="00F2123F">
      <w:pPr>
        <w:keepNext/>
        <w:numPr>
          <w:ilvl w:val="0"/>
          <w:numId w:val="3"/>
        </w:numPr>
        <w:tabs>
          <w:tab w:val="left" w:pos="270"/>
        </w:tabs>
        <w:spacing w:before="60" w:after="60" w:line="312" w:lineRule="auto"/>
        <w:ind w:left="270" w:right="389" w:hanging="3"/>
        <w:jc w:val="both"/>
        <w:rPr>
          <w:rFonts w:ascii="Times New Roman" w:eastAsia="Times New Roman" w:hAnsi="Times New Roman" w:cs="Times New Roman"/>
          <w:b/>
          <w:bCs/>
          <w:i/>
          <w:iCs/>
          <w:sz w:val="24"/>
          <w:szCs w:val="24"/>
          <w:lang w:val="en-GB"/>
        </w:rPr>
      </w:pPr>
      <w:r w:rsidRPr="00F2123F">
        <w:rPr>
          <w:rFonts w:ascii="Times New Roman" w:eastAsia="Times New Roman" w:hAnsi="Times New Roman" w:cs="Times New Roman"/>
          <w:b/>
          <w:bCs/>
          <w:i/>
          <w:iCs/>
          <w:sz w:val="24"/>
          <w:szCs w:val="24"/>
          <w:lang w:val="en-GB"/>
        </w:rPr>
        <w:t>With each offer, bidders must provide a formally endorsed document issued by the manufacturer stating that the bidder is the sole certified agent for the offered item.</w:t>
      </w:r>
    </w:p>
    <w:p w:rsidR="00F2123F" w:rsidRPr="00F2123F" w:rsidRDefault="00F2123F" w:rsidP="00F2123F">
      <w:pPr>
        <w:keepNext/>
        <w:numPr>
          <w:ilvl w:val="0"/>
          <w:numId w:val="3"/>
        </w:numPr>
        <w:tabs>
          <w:tab w:val="left" w:pos="270"/>
        </w:tabs>
        <w:spacing w:before="60" w:after="60" w:line="312" w:lineRule="auto"/>
        <w:ind w:left="270" w:right="389" w:hanging="3"/>
        <w:jc w:val="both"/>
        <w:rPr>
          <w:rFonts w:ascii="Times New Roman" w:eastAsia="Times New Roman" w:hAnsi="Times New Roman" w:cs="Times New Roman"/>
          <w:b/>
          <w:bCs/>
          <w:i/>
          <w:iCs/>
          <w:sz w:val="24"/>
          <w:szCs w:val="24"/>
          <w:lang w:val="en-GB"/>
        </w:rPr>
      </w:pPr>
      <w:r w:rsidRPr="00F2123F">
        <w:rPr>
          <w:rFonts w:ascii="Times New Roman" w:eastAsia="Times New Roman" w:hAnsi="Times New Roman" w:cs="Times New Roman"/>
          <w:b/>
          <w:bCs/>
          <w:i/>
          <w:iCs/>
          <w:sz w:val="24"/>
          <w:szCs w:val="24"/>
          <w:lang w:val="en-GB"/>
        </w:rPr>
        <w:t>In all of the above cases (except 2.12) certificates must be formally endorsed by JFDA.</w:t>
      </w:r>
    </w:p>
    <w:p w:rsidR="00AF751A" w:rsidRDefault="00AF751A"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Default="00D65773" w:rsidP="00F2123F">
      <w:pPr>
        <w:tabs>
          <w:tab w:val="left" w:pos="11430"/>
        </w:tabs>
        <w:ind w:left="810" w:right="172" w:hanging="180"/>
        <w:jc w:val="right"/>
        <w:rPr>
          <w:rtl/>
          <w:lang w:val="en-GB"/>
        </w:rPr>
      </w:pPr>
    </w:p>
    <w:p w:rsidR="00D65773" w:rsidRPr="00D65773" w:rsidRDefault="00D65773" w:rsidP="00D65773">
      <w:pPr>
        <w:keepNext/>
        <w:numPr>
          <w:ilvl w:val="0"/>
          <w:numId w:val="3"/>
        </w:numPr>
        <w:tabs>
          <w:tab w:val="left" w:pos="450"/>
          <w:tab w:val="left" w:pos="720"/>
        </w:tabs>
        <w:spacing w:before="60" w:after="120" w:line="312" w:lineRule="auto"/>
        <w:ind w:left="630" w:right="389" w:firstLine="0"/>
        <w:jc w:val="both"/>
        <w:rPr>
          <w:rFonts w:ascii="Times New Roman" w:eastAsia="Times New Roman" w:hAnsi="Times New Roman" w:cs="Times New Roman"/>
          <w:b/>
          <w:bCs/>
          <w:i/>
          <w:iCs/>
          <w:sz w:val="24"/>
          <w:szCs w:val="24"/>
          <w:lang w:val="en-GB"/>
        </w:rPr>
      </w:pPr>
      <w:r w:rsidRPr="00D65773">
        <w:rPr>
          <w:rFonts w:ascii="Times New Roman" w:eastAsia="Times New Roman" w:hAnsi="Times New Roman" w:cs="Times New Roman"/>
          <w:b/>
          <w:bCs/>
          <w:i/>
          <w:iCs/>
          <w:sz w:val="24"/>
          <w:szCs w:val="24"/>
          <w:lang w:val="en-GB"/>
        </w:rPr>
        <w:t>Any vendor not submitting all required certificates will be eliminated.</w:t>
      </w:r>
    </w:p>
    <w:p w:rsidR="00D65773" w:rsidRPr="00D65773" w:rsidRDefault="00D65773" w:rsidP="00D65773">
      <w:pPr>
        <w:keepNext/>
        <w:numPr>
          <w:ilvl w:val="0"/>
          <w:numId w:val="4"/>
        </w:numPr>
        <w:tabs>
          <w:tab w:val="num" w:pos="-360"/>
          <w:tab w:val="left" w:pos="450"/>
          <w:tab w:val="left" w:pos="720"/>
        </w:tabs>
        <w:spacing w:before="120" w:after="120" w:line="312" w:lineRule="auto"/>
        <w:ind w:left="630" w:right="389" w:firstLine="0"/>
        <w:jc w:val="both"/>
        <w:rPr>
          <w:rFonts w:ascii="Times New Roman" w:eastAsia="Times New Roman" w:hAnsi="Times New Roman" w:cs="Times New Roman"/>
          <w:b/>
          <w:bCs/>
          <w:i/>
          <w:iCs/>
          <w:sz w:val="24"/>
          <w:szCs w:val="24"/>
        </w:rPr>
      </w:pPr>
      <w:r w:rsidRPr="00D65773">
        <w:rPr>
          <w:rFonts w:ascii="Times New Roman" w:eastAsia="Times New Roman" w:hAnsi="Times New Roman" w:cs="Times New Roman"/>
          <w:b/>
          <w:bCs/>
          <w:i/>
          <w:iCs/>
          <w:sz w:val="24"/>
          <w:szCs w:val="24"/>
        </w:rPr>
        <w:t>Official website of the manufacturer must be provided. The website must clearly demonstrate the history profile and manufacturing features of the company including the same offered model and its brochure.</w:t>
      </w:r>
    </w:p>
    <w:p w:rsidR="00D65773" w:rsidRPr="00D65773" w:rsidRDefault="00D65773" w:rsidP="00D65773">
      <w:pPr>
        <w:keepNext/>
        <w:tabs>
          <w:tab w:val="left" w:pos="450"/>
          <w:tab w:val="left" w:pos="720"/>
        </w:tabs>
        <w:spacing w:before="40" w:after="480" w:line="312" w:lineRule="auto"/>
        <w:ind w:left="630" w:right="389"/>
        <w:jc w:val="both"/>
        <w:rPr>
          <w:rFonts w:ascii="Times New Roman" w:eastAsia="Times New Roman" w:hAnsi="Times New Roman" w:cs="Times New Roman"/>
          <w:b/>
          <w:bCs/>
          <w:i/>
          <w:iCs/>
          <w:sz w:val="24"/>
          <w:szCs w:val="24"/>
          <w:lang w:val="en-GB"/>
        </w:rPr>
      </w:pPr>
      <w:r w:rsidRPr="00D65773">
        <w:rPr>
          <w:rFonts w:ascii="Times New Roman" w:eastAsia="Times New Roman" w:hAnsi="Times New Roman" w:cs="Times New Roman"/>
          <w:b/>
          <w:bCs/>
          <w:i/>
          <w:iCs/>
          <w:sz w:val="24"/>
          <w:szCs w:val="24"/>
        </w:rPr>
        <w:t>In case of inconsistency between the information on the website with the provided information of the local agent regarding any offered product, the committee has the right to eliminate that product from the awarding process.</w:t>
      </w:r>
    </w:p>
    <w:p w:rsidR="00D65773" w:rsidRPr="00D65773" w:rsidRDefault="00D65773" w:rsidP="00D65773">
      <w:pPr>
        <w:keepNext/>
        <w:numPr>
          <w:ilvl w:val="0"/>
          <w:numId w:val="4"/>
        </w:numPr>
        <w:tabs>
          <w:tab w:val="num" w:pos="-360"/>
          <w:tab w:val="left" w:pos="450"/>
          <w:tab w:val="left" w:pos="720"/>
        </w:tabs>
        <w:spacing w:before="120" w:after="60" w:line="312" w:lineRule="auto"/>
        <w:ind w:left="630" w:right="389" w:firstLine="0"/>
        <w:jc w:val="both"/>
        <w:rPr>
          <w:rFonts w:ascii="Times New Roman" w:eastAsia="Times New Roman" w:hAnsi="Times New Roman"/>
          <w:b/>
          <w:bCs/>
          <w:i/>
          <w:iCs/>
          <w:sz w:val="24"/>
          <w:szCs w:val="24"/>
          <w:lang w:val="en-GB" w:bidi="ar-JO"/>
        </w:rPr>
      </w:pPr>
      <w:r w:rsidRPr="00D65773">
        <w:rPr>
          <w:rFonts w:ascii="Times New Roman" w:eastAsia="Times New Roman" w:hAnsi="Times New Roman" w:cs="Times New Roman"/>
          <w:b/>
          <w:bCs/>
          <w:i/>
          <w:iCs/>
          <w:sz w:val="24"/>
          <w:szCs w:val="24"/>
          <w:lang w:val="en-GB"/>
        </w:rPr>
        <w:t>Offered</w:t>
      </w:r>
      <w:r w:rsidRPr="00D65773">
        <w:rPr>
          <w:rFonts w:ascii="Times New Roman" w:eastAsia="Times New Roman" w:hAnsi="Times New Roman"/>
          <w:b/>
          <w:bCs/>
          <w:i/>
          <w:iCs/>
          <w:sz w:val="24"/>
          <w:szCs w:val="24"/>
          <w:lang w:val="en-GB" w:bidi="ar-JO"/>
        </w:rPr>
        <w:t xml:space="preserve"> items should be from reputable well known manufacturers and excellent experience in the field and shall have multiple installations of the same offered model and/ or previous models in RMS main hospitals</w:t>
      </w:r>
      <w:r w:rsidRPr="00D65773">
        <w:rPr>
          <w:rFonts w:ascii="Times New Roman" w:eastAsia="Times New Roman" w:hAnsi="Times New Roman" w:cs="Times New Roman"/>
          <w:b/>
          <w:bCs/>
          <w:i/>
          <w:iCs/>
          <w:sz w:val="24"/>
          <w:szCs w:val="24"/>
          <w:lang w:val="en-GB"/>
        </w:rPr>
        <w:t xml:space="preserve"> with at least two years of operation</w:t>
      </w:r>
      <w:r w:rsidRPr="00D65773">
        <w:rPr>
          <w:rFonts w:ascii="Times New Roman" w:eastAsia="Times New Roman" w:hAnsi="Times New Roman"/>
          <w:b/>
          <w:bCs/>
          <w:i/>
          <w:iCs/>
          <w:sz w:val="24"/>
          <w:szCs w:val="24"/>
          <w:lang w:val="en-GB" w:bidi="ar-JO"/>
        </w:rPr>
        <w:t xml:space="preserve"> and excellent experience in operation, after sales service &amp; local agent performance; otherwise </w:t>
      </w:r>
      <w:r w:rsidRPr="00D65773">
        <w:rPr>
          <w:rFonts w:ascii="Times New Roman" w:eastAsia="Times New Roman" w:hAnsi="Times New Roman"/>
          <w:b/>
          <w:bCs/>
          <w:i/>
          <w:iCs/>
          <w:sz w:val="24"/>
          <w:szCs w:val="24"/>
        </w:rPr>
        <w:t xml:space="preserve">the purchasing committee has the right to request </w:t>
      </w:r>
      <w:r w:rsidRPr="00D65773">
        <w:rPr>
          <w:rFonts w:ascii="Times New Roman" w:eastAsia="Times New Roman" w:hAnsi="Times New Roman"/>
          <w:b/>
          <w:bCs/>
          <w:i/>
          <w:iCs/>
          <w:sz w:val="24"/>
          <w:szCs w:val="24"/>
          <w:u w:val="single"/>
        </w:rPr>
        <w:t>any</w:t>
      </w:r>
      <w:r w:rsidRPr="00D65773">
        <w:rPr>
          <w:rFonts w:ascii="Times New Roman" w:eastAsia="Times New Roman" w:hAnsi="Times New Roman"/>
          <w:b/>
          <w:bCs/>
          <w:i/>
          <w:iCs/>
          <w:sz w:val="24"/>
          <w:szCs w:val="24"/>
        </w:rPr>
        <w:t xml:space="preserve"> of the following:</w:t>
      </w:r>
    </w:p>
    <w:p w:rsidR="00D65773" w:rsidRPr="00D65773" w:rsidRDefault="00D65773" w:rsidP="00D65773">
      <w:pPr>
        <w:keepNext/>
        <w:numPr>
          <w:ilvl w:val="0"/>
          <w:numId w:val="7"/>
        </w:numPr>
        <w:tabs>
          <w:tab w:val="left" w:pos="450"/>
          <w:tab w:val="left" w:pos="720"/>
        </w:tabs>
        <w:spacing w:before="120" w:after="60" w:line="312" w:lineRule="auto"/>
        <w:ind w:left="630" w:right="389" w:firstLine="0"/>
        <w:jc w:val="both"/>
        <w:rPr>
          <w:rFonts w:ascii="Times New Roman" w:eastAsia="Times New Roman" w:hAnsi="Times New Roman"/>
          <w:b/>
          <w:bCs/>
          <w:i/>
          <w:iCs/>
          <w:sz w:val="24"/>
          <w:szCs w:val="24"/>
          <w:lang w:val="en-GB" w:bidi="ar-JO"/>
        </w:rPr>
      </w:pPr>
      <w:r w:rsidRPr="00D65773">
        <w:rPr>
          <w:rFonts w:ascii="Times New Roman" w:eastAsia="Times New Roman" w:hAnsi="Times New Roman"/>
          <w:b/>
          <w:bCs/>
          <w:i/>
          <w:iCs/>
          <w:sz w:val="24"/>
          <w:szCs w:val="24"/>
        </w:rPr>
        <w:t>An evaluation certificate as mentioned in term 2.10.b.</w:t>
      </w:r>
    </w:p>
    <w:p w:rsidR="00D65773" w:rsidRPr="00D65773" w:rsidRDefault="00D65773" w:rsidP="00D65773">
      <w:pPr>
        <w:numPr>
          <w:ilvl w:val="0"/>
          <w:numId w:val="7"/>
        </w:numPr>
        <w:tabs>
          <w:tab w:val="left" w:pos="450"/>
          <w:tab w:val="left" w:pos="720"/>
        </w:tabs>
        <w:spacing w:after="60" w:line="312" w:lineRule="auto"/>
        <w:ind w:left="630" w:right="389" w:firstLine="0"/>
        <w:contextualSpacing/>
        <w:jc w:val="both"/>
        <w:rPr>
          <w:rFonts w:ascii="Times New Roman" w:eastAsia="Times New Roman" w:hAnsi="Times New Roman" w:cs="Times New Roman"/>
          <w:b/>
          <w:bCs/>
          <w:i/>
          <w:iCs/>
          <w:sz w:val="24"/>
          <w:szCs w:val="24"/>
        </w:rPr>
      </w:pPr>
      <w:r w:rsidRPr="00D65773">
        <w:rPr>
          <w:rFonts w:ascii="Times New Roman" w:eastAsia="Times New Roman" w:hAnsi="Times New Roman" w:cs="Times New Roman"/>
          <w:b/>
          <w:bCs/>
          <w:i/>
          <w:iCs/>
          <w:sz w:val="24"/>
          <w:szCs w:val="24"/>
        </w:rPr>
        <w:t>A sample of the same offered model at any time during the purchasing process, the sample unit shall be delivered within three weeks from the date of a written notification; any vendor rejects to deliver a sample unit will be eliminated. Evaluation duration will be determined by the purchasing committee.</w:t>
      </w: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D65773" w:rsidRDefault="00D65773"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r w:rsidRPr="00D65773">
        <w:rPr>
          <w:rFonts w:ascii="Times New Roman" w:eastAsia="Times New Roman" w:hAnsi="Times New Roman" w:cs="Times New Roman"/>
          <w:b/>
          <w:bCs/>
          <w:i/>
          <w:iCs/>
          <w:sz w:val="24"/>
          <w:szCs w:val="24"/>
          <w:u w:val="single"/>
          <w:lang w:val="en-GB" w:bidi="ar-JO"/>
        </w:rPr>
        <w:t>Any offered item</w:t>
      </w:r>
      <w:r w:rsidRPr="00D65773">
        <w:rPr>
          <w:rFonts w:ascii="Times New Roman" w:eastAsia="Times New Roman" w:hAnsi="Times New Roman" w:cs="Times New Roman"/>
          <w:b/>
          <w:bCs/>
          <w:i/>
          <w:iCs/>
          <w:sz w:val="24"/>
          <w:szCs w:val="24"/>
          <w:u w:val="single"/>
          <w:lang w:val="en-GB"/>
        </w:rPr>
        <w:t xml:space="preserve"> fail in the evaluation/assessment process </w:t>
      </w:r>
      <w:r w:rsidRPr="00D65773">
        <w:rPr>
          <w:rFonts w:ascii="Times New Roman" w:eastAsia="Times New Roman" w:hAnsi="Times New Roman" w:cs="Times New Roman"/>
          <w:b/>
          <w:bCs/>
          <w:i/>
          <w:iCs/>
          <w:sz w:val="24"/>
          <w:szCs w:val="24"/>
          <w:u w:val="single"/>
          <w:lang w:val="en-GB" w:bidi="ar-JO"/>
        </w:rPr>
        <w:t>will be rejected</w:t>
      </w: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4E48AC" w:rsidRDefault="004E48AC"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4E48AC" w:rsidRDefault="004E48AC"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4E48AC" w:rsidRDefault="004E48AC"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4E48AC" w:rsidRDefault="004E48AC"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4E48AC" w:rsidRDefault="004E48AC"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4E48AC" w:rsidRDefault="004E48AC"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4E48AC" w:rsidRDefault="004E48AC"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4E48AC" w:rsidRPr="004E48AC" w:rsidRDefault="004E48AC" w:rsidP="004E48AC">
      <w:pPr>
        <w:keepNext/>
        <w:numPr>
          <w:ilvl w:val="0"/>
          <w:numId w:val="4"/>
        </w:numPr>
        <w:spacing w:before="120" w:after="240" w:line="312" w:lineRule="auto"/>
        <w:ind w:left="450" w:right="389" w:firstLine="0"/>
        <w:jc w:val="both"/>
        <w:rPr>
          <w:rFonts w:ascii="Times New Roman" w:eastAsia="Times New Roman" w:hAnsi="Times New Roman" w:cs="Times New Roman"/>
          <w:b/>
          <w:bCs/>
          <w:i/>
          <w:iCs/>
          <w:sz w:val="24"/>
          <w:szCs w:val="24"/>
        </w:rPr>
      </w:pPr>
      <w:r w:rsidRPr="004E48AC">
        <w:rPr>
          <w:rFonts w:ascii="Times New Roman" w:eastAsia="Times New Roman" w:hAnsi="Times New Roman" w:cs="Times New Roman"/>
          <w:b/>
          <w:bCs/>
          <w:i/>
          <w:iCs/>
          <w:sz w:val="24"/>
          <w:szCs w:val="24"/>
        </w:rPr>
        <w:t>Vendors must specify the origin of the offered items and accessories in the technical offer.</w:t>
      </w:r>
    </w:p>
    <w:p w:rsidR="004E48AC" w:rsidRPr="004E48AC" w:rsidRDefault="004E48AC" w:rsidP="004E48AC">
      <w:pPr>
        <w:keepNext/>
        <w:numPr>
          <w:ilvl w:val="0"/>
          <w:numId w:val="4"/>
        </w:numPr>
        <w:spacing w:before="120" w:after="240" w:line="312" w:lineRule="auto"/>
        <w:ind w:left="450" w:right="389" w:firstLine="0"/>
        <w:jc w:val="both"/>
        <w:rPr>
          <w:rFonts w:ascii="Times New Roman" w:eastAsia="Times New Roman" w:hAnsi="Times New Roman" w:cs="Times New Roman" w:hint="cs"/>
          <w:b/>
          <w:bCs/>
          <w:i/>
          <w:iCs/>
          <w:sz w:val="24"/>
          <w:szCs w:val="24"/>
          <w:lang w:val="en-GB"/>
        </w:rPr>
      </w:pPr>
      <w:r w:rsidRPr="004E48AC">
        <w:rPr>
          <w:rFonts w:ascii="Times New Roman" w:eastAsia="Times New Roman" w:hAnsi="Times New Roman" w:cs="Times New Roman"/>
          <w:b/>
          <w:bCs/>
          <w:i/>
          <w:iCs/>
          <w:sz w:val="24"/>
          <w:szCs w:val="24"/>
          <w:lang w:val="en-GB"/>
        </w:rPr>
        <w:t>Bidders must submit their reservations/queries regarding tender specifications and/or special terms within the first half of the tender closing period starting from the tender announcement date. Reservations/queries submitted after the end of this period shall be rejected.</w:t>
      </w:r>
    </w:p>
    <w:p w:rsidR="004E48AC" w:rsidRPr="004E48AC" w:rsidRDefault="004E48AC" w:rsidP="004E48AC">
      <w:pPr>
        <w:keepNext/>
        <w:numPr>
          <w:ilvl w:val="0"/>
          <w:numId w:val="4"/>
        </w:numPr>
        <w:spacing w:before="120" w:after="240" w:line="312" w:lineRule="auto"/>
        <w:ind w:left="450" w:right="389" w:firstLine="0"/>
        <w:jc w:val="both"/>
        <w:rPr>
          <w:rFonts w:ascii="Times New Roman" w:eastAsia="Times New Roman" w:hAnsi="Times New Roman" w:cs="Times New Roman"/>
          <w:b/>
          <w:bCs/>
          <w:i/>
          <w:iCs/>
          <w:sz w:val="24"/>
          <w:szCs w:val="24"/>
        </w:rPr>
      </w:pPr>
      <w:r w:rsidRPr="004E48AC">
        <w:rPr>
          <w:rFonts w:ascii="Times New Roman" w:eastAsia="Times New Roman" w:hAnsi="Times New Roman" w:cs="Times New Roman"/>
          <w:b/>
          <w:bCs/>
          <w:i/>
          <w:iCs/>
          <w:sz w:val="24"/>
          <w:szCs w:val="24"/>
        </w:rPr>
        <w:t>Goods are to be brand new; manufacturing date of the delivered products should not exceed 18 months from the date of the final award.</w:t>
      </w:r>
    </w:p>
    <w:p w:rsidR="004E48AC" w:rsidRPr="004E48AC" w:rsidRDefault="004E48AC" w:rsidP="004E48AC">
      <w:pPr>
        <w:keepNext/>
        <w:numPr>
          <w:ilvl w:val="0"/>
          <w:numId w:val="4"/>
        </w:numPr>
        <w:spacing w:before="120" w:after="240" w:line="312" w:lineRule="auto"/>
        <w:ind w:left="450" w:right="389" w:firstLine="0"/>
        <w:jc w:val="both"/>
        <w:rPr>
          <w:rFonts w:ascii="Times New Roman" w:eastAsia="Times New Roman" w:hAnsi="Times New Roman" w:cs="Times New Roman"/>
          <w:b/>
          <w:bCs/>
          <w:i/>
          <w:iCs/>
          <w:sz w:val="24"/>
          <w:szCs w:val="24"/>
        </w:rPr>
      </w:pPr>
      <w:r w:rsidRPr="004E48AC">
        <w:rPr>
          <w:rFonts w:ascii="Times New Roman" w:eastAsia="Times New Roman" w:hAnsi="Times New Roman" w:cs="Times New Roman"/>
          <w:b/>
          <w:bCs/>
          <w:i/>
          <w:iCs/>
          <w:color w:val="000000"/>
          <w:sz w:val="24"/>
          <w:szCs w:val="24"/>
          <w:lang w:val="en-GB"/>
        </w:rPr>
        <w:t xml:space="preserve">Delivery period should be mentioned clearly; </w:t>
      </w:r>
      <w:r w:rsidRPr="004E48AC">
        <w:rPr>
          <w:rFonts w:ascii="Times New Roman" w:eastAsia="Times New Roman" w:hAnsi="Times New Roman" w:cs="Times New Roman"/>
          <w:b/>
          <w:bCs/>
          <w:i/>
          <w:iCs/>
          <w:sz w:val="24"/>
          <w:szCs w:val="24"/>
        </w:rPr>
        <w:t>the purchasing committee has the right to reject any offer with delivery time exceeding 4 months.</w:t>
      </w:r>
    </w:p>
    <w:p w:rsidR="004E48AC" w:rsidRPr="004E48AC" w:rsidRDefault="004E48AC" w:rsidP="004E48AC">
      <w:pPr>
        <w:keepNext/>
        <w:numPr>
          <w:ilvl w:val="0"/>
          <w:numId w:val="4"/>
        </w:numPr>
        <w:spacing w:before="120" w:after="60" w:line="312" w:lineRule="auto"/>
        <w:ind w:left="450" w:right="389" w:firstLine="0"/>
        <w:jc w:val="both"/>
        <w:rPr>
          <w:rFonts w:ascii="Times New Roman" w:eastAsia="Times New Roman" w:hAnsi="Times New Roman" w:cs="Times New Roman"/>
          <w:b/>
          <w:bCs/>
          <w:i/>
          <w:iCs/>
          <w:sz w:val="24"/>
          <w:szCs w:val="24"/>
          <w:lang w:val="en-GB"/>
        </w:rPr>
      </w:pPr>
      <w:r w:rsidRPr="004E48AC">
        <w:rPr>
          <w:rFonts w:ascii="Times New Roman" w:eastAsia="Times New Roman" w:hAnsi="Times New Roman" w:cs="Times New Roman"/>
          <w:b/>
          <w:bCs/>
          <w:i/>
          <w:iCs/>
          <w:sz w:val="24"/>
          <w:szCs w:val="24"/>
          <w:lang w:val="en-GB"/>
        </w:rPr>
        <w:t xml:space="preserve">Warranty: </w:t>
      </w:r>
    </w:p>
    <w:p w:rsidR="004E48AC" w:rsidRPr="004E48AC" w:rsidRDefault="004E48AC" w:rsidP="004E48AC">
      <w:pPr>
        <w:numPr>
          <w:ilvl w:val="0"/>
          <w:numId w:val="9"/>
        </w:numPr>
        <w:spacing w:before="60" w:after="60" w:line="312" w:lineRule="auto"/>
        <w:ind w:left="450" w:right="389" w:firstLine="0"/>
        <w:jc w:val="both"/>
        <w:rPr>
          <w:rFonts w:ascii="Times New Roman" w:eastAsia="Times New Roman" w:hAnsi="Times New Roman" w:cs="Times New Roman"/>
          <w:b/>
          <w:bCs/>
          <w:i/>
          <w:iCs/>
          <w:sz w:val="24"/>
          <w:szCs w:val="24"/>
          <w:lang w:val="en-GB" w:bidi="ar-JO"/>
        </w:rPr>
      </w:pPr>
      <w:r w:rsidRPr="004E48AC">
        <w:rPr>
          <w:rFonts w:ascii="Times New Roman" w:eastAsia="Times New Roman" w:hAnsi="Times New Roman" w:cs="Times New Roman"/>
          <w:b/>
          <w:bCs/>
          <w:i/>
          <w:iCs/>
          <w:sz w:val="24"/>
          <w:szCs w:val="24"/>
          <w:lang w:val="en-GB"/>
        </w:rPr>
        <w:t>Offers must include a full warranty for a period of a minimum of 24 months from the date of installation or 30 months from the date of receiving the items at the agreed location mentioned in the final order (whichever comes first).</w:t>
      </w:r>
    </w:p>
    <w:p w:rsidR="004E48AC" w:rsidRPr="004E48AC" w:rsidRDefault="004E48AC" w:rsidP="004E48AC">
      <w:pPr>
        <w:tabs>
          <w:tab w:val="num" w:pos="540"/>
        </w:tabs>
        <w:spacing w:before="60" w:after="60" w:line="312" w:lineRule="auto"/>
        <w:ind w:left="450" w:right="389"/>
        <w:jc w:val="both"/>
        <w:rPr>
          <w:rFonts w:ascii="Times New Roman" w:eastAsia="Times New Roman" w:hAnsi="Times New Roman"/>
          <w:b/>
          <w:bCs/>
          <w:i/>
          <w:iCs/>
          <w:sz w:val="24"/>
          <w:szCs w:val="24"/>
          <w:lang w:val="en-GB"/>
        </w:rPr>
      </w:pPr>
      <w:r w:rsidRPr="004E48AC">
        <w:rPr>
          <w:rFonts w:ascii="Times New Roman" w:eastAsia="Times New Roman" w:hAnsi="Times New Roman"/>
          <w:b/>
          <w:bCs/>
          <w:i/>
          <w:iCs/>
          <w:sz w:val="24"/>
          <w:szCs w:val="24"/>
          <w:lang w:val="en-GB"/>
        </w:rPr>
        <w:t>Warranty must include corrective &amp; preventive maintenance activities as per manufacturer recommendations including:</w:t>
      </w:r>
    </w:p>
    <w:p w:rsidR="004E48AC" w:rsidRPr="004E48AC" w:rsidRDefault="004E48AC" w:rsidP="004E48AC">
      <w:pPr>
        <w:numPr>
          <w:ilvl w:val="0"/>
          <w:numId w:val="8"/>
        </w:numPr>
        <w:tabs>
          <w:tab w:val="num" w:pos="1080"/>
        </w:tabs>
        <w:spacing w:before="120" w:after="60" w:line="264" w:lineRule="auto"/>
        <w:ind w:left="450" w:right="389" w:firstLine="0"/>
        <w:jc w:val="both"/>
        <w:rPr>
          <w:rFonts w:ascii="Times New Roman" w:eastAsia="Times New Roman" w:hAnsi="Times New Roman" w:cs="Times New Roman"/>
          <w:b/>
          <w:bCs/>
          <w:i/>
          <w:iCs/>
          <w:sz w:val="24"/>
          <w:szCs w:val="24"/>
          <w:lang w:val="en-GB"/>
        </w:rPr>
      </w:pPr>
      <w:r w:rsidRPr="004E48AC">
        <w:rPr>
          <w:rFonts w:eastAsia="Times New Roman"/>
          <w:b/>
          <w:bCs/>
          <w:i/>
          <w:iCs/>
          <w:sz w:val="24"/>
          <w:szCs w:val="24"/>
          <w:lang w:val="en-GB"/>
        </w:rPr>
        <w:t xml:space="preserve"> </w:t>
      </w:r>
      <w:r w:rsidRPr="004E48AC">
        <w:rPr>
          <w:rFonts w:ascii="Times New Roman" w:eastAsia="Times New Roman" w:hAnsi="Times New Roman" w:cs="Times New Roman"/>
          <w:b/>
          <w:bCs/>
          <w:i/>
          <w:iCs/>
          <w:sz w:val="24"/>
          <w:szCs w:val="24"/>
          <w:lang w:val="en-GB"/>
        </w:rPr>
        <w:t xml:space="preserve">Required spare parts (free of charge) </w:t>
      </w:r>
    </w:p>
    <w:p w:rsidR="004E48AC" w:rsidRPr="004E48AC" w:rsidRDefault="004E48AC" w:rsidP="004E48AC">
      <w:pPr>
        <w:numPr>
          <w:ilvl w:val="0"/>
          <w:numId w:val="8"/>
        </w:numPr>
        <w:tabs>
          <w:tab w:val="num" w:pos="1080"/>
        </w:tabs>
        <w:spacing w:before="120" w:after="120" w:line="264" w:lineRule="auto"/>
        <w:ind w:left="450" w:right="389" w:firstLine="0"/>
        <w:contextualSpacing/>
        <w:jc w:val="both"/>
        <w:rPr>
          <w:rFonts w:ascii="Times New Roman" w:eastAsia="Times New Roman" w:hAnsi="Times New Roman" w:cs="Times New Roman"/>
          <w:b/>
          <w:bCs/>
          <w:i/>
          <w:iCs/>
          <w:sz w:val="24"/>
          <w:szCs w:val="24"/>
          <w:lang w:val="en-GB"/>
        </w:rPr>
      </w:pPr>
      <w:r w:rsidRPr="004E48AC">
        <w:rPr>
          <w:rFonts w:ascii="Times New Roman" w:eastAsia="Times New Roman" w:hAnsi="Times New Roman" w:cs="Times New Roman"/>
          <w:b/>
          <w:bCs/>
          <w:i/>
          <w:iCs/>
          <w:sz w:val="24"/>
          <w:szCs w:val="24"/>
          <w:lang w:val="en-GB"/>
        </w:rPr>
        <w:t xml:space="preserve">Labour </w:t>
      </w:r>
    </w:p>
    <w:p w:rsidR="004E48AC" w:rsidRPr="004E48AC" w:rsidRDefault="004E48AC" w:rsidP="004E48AC">
      <w:pPr>
        <w:numPr>
          <w:ilvl w:val="0"/>
          <w:numId w:val="8"/>
        </w:numPr>
        <w:tabs>
          <w:tab w:val="num" w:pos="1080"/>
        </w:tabs>
        <w:spacing w:before="120" w:after="120" w:line="264" w:lineRule="auto"/>
        <w:ind w:left="450" w:right="389" w:firstLine="0"/>
        <w:contextualSpacing/>
        <w:jc w:val="both"/>
        <w:rPr>
          <w:rFonts w:ascii="Times New Roman" w:eastAsia="Times New Roman" w:hAnsi="Times New Roman" w:cs="Times New Roman"/>
          <w:b/>
          <w:bCs/>
          <w:i/>
          <w:iCs/>
          <w:sz w:val="24"/>
          <w:szCs w:val="24"/>
          <w:lang w:val="en-GB"/>
        </w:rPr>
      </w:pPr>
      <w:r w:rsidRPr="004E48AC">
        <w:rPr>
          <w:rFonts w:ascii="Times New Roman" w:eastAsia="Times New Roman" w:hAnsi="Times New Roman" w:cs="Times New Roman"/>
          <w:b/>
          <w:bCs/>
          <w:i/>
          <w:iCs/>
          <w:sz w:val="24"/>
          <w:szCs w:val="24"/>
          <w:lang w:val="en-GB"/>
        </w:rPr>
        <w:t>Hardware</w:t>
      </w:r>
    </w:p>
    <w:p w:rsidR="004E48AC" w:rsidRPr="004E48AC" w:rsidRDefault="004E48AC" w:rsidP="004E48AC">
      <w:pPr>
        <w:numPr>
          <w:ilvl w:val="0"/>
          <w:numId w:val="8"/>
        </w:numPr>
        <w:tabs>
          <w:tab w:val="num" w:pos="1080"/>
        </w:tabs>
        <w:spacing w:before="120" w:after="120" w:line="264" w:lineRule="auto"/>
        <w:ind w:left="450" w:right="389" w:firstLine="0"/>
        <w:contextualSpacing/>
        <w:jc w:val="both"/>
        <w:rPr>
          <w:rFonts w:ascii="Times New Roman" w:eastAsia="Times New Roman" w:hAnsi="Times New Roman" w:cs="Times New Roman"/>
          <w:b/>
          <w:bCs/>
          <w:i/>
          <w:iCs/>
          <w:sz w:val="24"/>
          <w:szCs w:val="24"/>
          <w:lang w:val="en-GB"/>
        </w:rPr>
      </w:pPr>
      <w:r w:rsidRPr="004E48AC">
        <w:rPr>
          <w:rFonts w:ascii="Times New Roman" w:eastAsia="Times New Roman" w:hAnsi="Times New Roman" w:cs="Times New Roman"/>
          <w:b/>
          <w:bCs/>
          <w:i/>
          <w:iCs/>
          <w:sz w:val="24"/>
          <w:szCs w:val="24"/>
          <w:lang w:val="en-GB"/>
        </w:rPr>
        <w:t xml:space="preserve"> Software</w:t>
      </w:r>
    </w:p>
    <w:p w:rsidR="004E48AC" w:rsidRPr="004E48AC" w:rsidRDefault="004E48AC" w:rsidP="004E48AC">
      <w:pPr>
        <w:numPr>
          <w:ilvl w:val="0"/>
          <w:numId w:val="8"/>
        </w:numPr>
        <w:tabs>
          <w:tab w:val="num" w:pos="1080"/>
        </w:tabs>
        <w:spacing w:before="120" w:after="120" w:line="264" w:lineRule="auto"/>
        <w:ind w:left="450" w:right="389" w:firstLine="0"/>
        <w:contextualSpacing/>
        <w:jc w:val="both"/>
        <w:rPr>
          <w:rFonts w:ascii="Times New Roman" w:eastAsia="Times New Roman" w:hAnsi="Times New Roman" w:cs="Times New Roman"/>
          <w:b/>
          <w:bCs/>
          <w:i/>
          <w:iCs/>
          <w:sz w:val="24"/>
          <w:szCs w:val="24"/>
          <w:lang w:val="en-GB"/>
        </w:rPr>
      </w:pPr>
      <w:r w:rsidRPr="004E48AC">
        <w:rPr>
          <w:rFonts w:ascii="Times New Roman" w:eastAsia="Times New Roman" w:hAnsi="Times New Roman" w:cs="Times New Roman"/>
          <w:b/>
          <w:bCs/>
          <w:i/>
          <w:iCs/>
          <w:sz w:val="24"/>
          <w:szCs w:val="24"/>
          <w:lang w:val="en-GB"/>
        </w:rPr>
        <w:t>Rechargeable batteries</w:t>
      </w:r>
    </w:p>
    <w:p w:rsidR="004E48AC" w:rsidRPr="004E48AC" w:rsidRDefault="004E48AC" w:rsidP="004E48AC">
      <w:pPr>
        <w:tabs>
          <w:tab w:val="num" w:pos="90"/>
          <w:tab w:val="num" w:pos="720"/>
        </w:tabs>
        <w:spacing w:before="60" w:after="40" w:line="312" w:lineRule="auto"/>
        <w:ind w:left="450" w:right="389"/>
        <w:jc w:val="both"/>
        <w:rPr>
          <w:rFonts w:ascii="Times New Roman" w:eastAsia="Times New Roman" w:hAnsi="Times New Roman"/>
          <w:b/>
          <w:bCs/>
          <w:i/>
          <w:iCs/>
          <w:sz w:val="24"/>
          <w:szCs w:val="24"/>
          <w:lang w:val="en-GB"/>
        </w:rPr>
      </w:pPr>
      <w:r w:rsidRPr="004E48AC">
        <w:rPr>
          <w:rFonts w:ascii="Times New Roman" w:eastAsia="Times New Roman" w:hAnsi="Times New Roman"/>
          <w:b/>
          <w:bCs/>
          <w:i/>
          <w:iCs/>
          <w:sz w:val="24"/>
          <w:szCs w:val="24"/>
          <w:lang w:val="en-GB"/>
        </w:rPr>
        <w:t>At the end of the warranty period, the supplier commits to implement final inspection of the submitted goods and submit the reports signed by the site chief engineer stating that the equipments are working properly as well as all preventive maintenance reports during the warranty period.</w:t>
      </w:r>
    </w:p>
    <w:p w:rsidR="004E48AC" w:rsidRPr="004E48AC" w:rsidRDefault="004E48AC" w:rsidP="004E48AC">
      <w:pPr>
        <w:tabs>
          <w:tab w:val="num" w:pos="90"/>
          <w:tab w:val="num" w:pos="720"/>
        </w:tabs>
        <w:spacing w:before="60" w:after="240" w:line="264" w:lineRule="auto"/>
        <w:ind w:left="450" w:right="389"/>
        <w:jc w:val="both"/>
        <w:rPr>
          <w:rFonts w:ascii="Times New Roman" w:eastAsia="Times New Roman" w:hAnsi="Times New Roman"/>
          <w:b/>
          <w:bCs/>
          <w:i/>
          <w:iCs/>
          <w:sz w:val="24"/>
          <w:szCs w:val="24"/>
          <w:u w:val="single"/>
          <w:lang w:val="en-GB"/>
        </w:rPr>
      </w:pPr>
      <w:r w:rsidRPr="004E48AC">
        <w:rPr>
          <w:rFonts w:ascii="Times New Roman" w:eastAsia="Times New Roman" w:hAnsi="Times New Roman"/>
          <w:b/>
          <w:bCs/>
          <w:i/>
          <w:iCs/>
          <w:sz w:val="24"/>
          <w:szCs w:val="24"/>
          <w:u w:val="single"/>
          <w:lang w:val="en-GB"/>
        </w:rPr>
        <w:t>Warranty &amp; installation are excluded for items mentioned in Attachment no.1 the purchasing committee has the right to exclude any other item not listed in the attachment and does not required installation and warranty.</w:t>
      </w:r>
    </w:p>
    <w:p w:rsidR="004E48AC" w:rsidRDefault="004E48AC" w:rsidP="004E48AC">
      <w:pPr>
        <w:numPr>
          <w:ilvl w:val="0"/>
          <w:numId w:val="9"/>
        </w:numPr>
        <w:spacing w:before="120" w:after="240" w:line="312" w:lineRule="auto"/>
        <w:ind w:left="450" w:right="389" w:firstLine="0"/>
        <w:jc w:val="both"/>
        <w:rPr>
          <w:rFonts w:ascii="Times New Roman" w:eastAsia="Times New Roman" w:hAnsi="Times New Roman" w:cs="Times New Roman"/>
          <w:b/>
          <w:bCs/>
          <w:i/>
          <w:iCs/>
          <w:sz w:val="24"/>
          <w:szCs w:val="24"/>
          <w:lang w:val="en-GB"/>
        </w:rPr>
      </w:pPr>
      <w:r w:rsidRPr="004E48AC">
        <w:rPr>
          <w:rFonts w:ascii="Times New Roman" w:eastAsia="Times New Roman" w:hAnsi="Times New Roman" w:cs="Times New Roman"/>
          <w:b/>
          <w:bCs/>
          <w:i/>
          <w:iCs/>
          <w:sz w:val="24"/>
          <w:szCs w:val="24"/>
          <w:lang w:val="en-GB"/>
        </w:rPr>
        <w:t>In the case where a delay in installation has occurred as a result of the supplier's dereliction and has exceeded a period of one month from the date of receiving the items, the approved warranty period will automatically be considered as 24 months from the date of installation.</w:t>
      </w:r>
    </w:p>
    <w:p w:rsidR="00C7465A" w:rsidRDefault="00C7465A" w:rsidP="00C7465A">
      <w:pPr>
        <w:spacing w:before="120" w:after="240" w:line="312" w:lineRule="auto"/>
        <w:ind w:right="389"/>
        <w:jc w:val="both"/>
        <w:rPr>
          <w:rFonts w:ascii="Times New Roman" w:eastAsia="Times New Roman" w:hAnsi="Times New Roman" w:cs="Times New Roman"/>
          <w:b/>
          <w:bCs/>
          <w:i/>
          <w:iCs/>
          <w:sz w:val="24"/>
          <w:szCs w:val="24"/>
          <w:rtl/>
          <w:lang w:val="en-GB"/>
        </w:rPr>
      </w:pPr>
    </w:p>
    <w:p w:rsidR="00C7465A" w:rsidRDefault="00C7465A" w:rsidP="00C7465A">
      <w:pPr>
        <w:spacing w:before="120" w:after="240" w:line="312" w:lineRule="auto"/>
        <w:ind w:right="389"/>
        <w:jc w:val="both"/>
        <w:rPr>
          <w:rFonts w:ascii="Times New Roman" w:eastAsia="Times New Roman" w:hAnsi="Times New Roman" w:cs="Times New Roman"/>
          <w:b/>
          <w:bCs/>
          <w:i/>
          <w:iCs/>
          <w:sz w:val="24"/>
          <w:szCs w:val="24"/>
          <w:rtl/>
          <w:lang w:val="en-GB"/>
        </w:rPr>
      </w:pPr>
    </w:p>
    <w:p w:rsidR="00C7465A" w:rsidRDefault="00C7465A" w:rsidP="00C7465A">
      <w:pPr>
        <w:spacing w:before="120" w:after="240" w:line="312" w:lineRule="auto"/>
        <w:ind w:right="389"/>
        <w:jc w:val="both"/>
        <w:rPr>
          <w:rFonts w:ascii="Times New Roman" w:eastAsia="Times New Roman" w:hAnsi="Times New Roman" w:cs="Times New Roman"/>
          <w:b/>
          <w:bCs/>
          <w:i/>
          <w:iCs/>
          <w:sz w:val="24"/>
          <w:szCs w:val="24"/>
          <w:rtl/>
          <w:lang w:val="en-GB"/>
        </w:rPr>
      </w:pPr>
    </w:p>
    <w:p w:rsidR="00C7465A" w:rsidRDefault="00C7465A" w:rsidP="00C7465A">
      <w:pPr>
        <w:spacing w:before="120" w:after="240" w:line="312" w:lineRule="auto"/>
        <w:ind w:right="389"/>
        <w:jc w:val="both"/>
        <w:rPr>
          <w:rFonts w:ascii="Times New Roman" w:eastAsia="Times New Roman" w:hAnsi="Times New Roman" w:cs="Times New Roman"/>
          <w:b/>
          <w:bCs/>
          <w:i/>
          <w:iCs/>
          <w:sz w:val="24"/>
          <w:szCs w:val="24"/>
          <w:rtl/>
          <w:lang w:val="en-GB"/>
        </w:rPr>
      </w:pPr>
    </w:p>
    <w:p w:rsidR="00C7465A" w:rsidRDefault="00C7465A" w:rsidP="00C7465A">
      <w:pPr>
        <w:spacing w:before="120" w:after="240" w:line="312" w:lineRule="auto"/>
        <w:ind w:right="389"/>
        <w:jc w:val="both"/>
        <w:rPr>
          <w:rFonts w:ascii="Times New Roman" w:eastAsia="Times New Roman" w:hAnsi="Times New Roman" w:cs="Times New Roman"/>
          <w:b/>
          <w:bCs/>
          <w:i/>
          <w:iCs/>
          <w:sz w:val="24"/>
          <w:szCs w:val="24"/>
          <w:rtl/>
          <w:lang w:val="en-GB"/>
        </w:rPr>
      </w:pPr>
    </w:p>
    <w:p w:rsidR="00C7465A" w:rsidRDefault="00C7465A" w:rsidP="00C7465A">
      <w:pPr>
        <w:spacing w:before="120" w:after="240" w:line="312" w:lineRule="auto"/>
        <w:ind w:right="389"/>
        <w:jc w:val="both"/>
        <w:rPr>
          <w:rFonts w:ascii="Times New Roman" w:eastAsia="Times New Roman" w:hAnsi="Times New Roman" w:cs="Times New Roman"/>
          <w:b/>
          <w:bCs/>
          <w:i/>
          <w:iCs/>
          <w:sz w:val="24"/>
          <w:szCs w:val="24"/>
          <w:rtl/>
          <w:lang w:val="en-GB"/>
        </w:rPr>
      </w:pPr>
    </w:p>
    <w:p w:rsidR="00C7465A" w:rsidRDefault="00C7465A" w:rsidP="00C7465A">
      <w:pPr>
        <w:spacing w:before="120" w:after="240" w:line="312" w:lineRule="auto"/>
        <w:ind w:right="389"/>
        <w:jc w:val="both"/>
        <w:rPr>
          <w:rFonts w:ascii="Times New Roman" w:eastAsia="Times New Roman" w:hAnsi="Times New Roman" w:cs="Times New Roman"/>
          <w:b/>
          <w:bCs/>
          <w:i/>
          <w:iCs/>
          <w:sz w:val="24"/>
          <w:szCs w:val="24"/>
          <w:rtl/>
          <w:lang w:val="en-GB"/>
        </w:rPr>
      </w:pPr>
    </w:p>
    <w:p w:rsidR="00C7465A" w:rsidRDefault="00C7465A" w:rsidP="00C7465A">
      <w:pPr>
        <w:spacing w:before="120" w:after="240" w:line="312" w:lineRule="auto"/>
        <w:ind w:right="389"/>
        <w:jc w:val="both"/>
        <w:rPr>
          <w:rFonts w:ascii="Times New Roman" w:eastAsia="Times New Roman" w:hAnsi="Times New Roman" w:cs="Times New Roman"/>
          <w:b/>
          <w:bCs/>
          <w:i/>
          <w:iCs/>
          <w:sz w:val="24"/>
          <w:szCs w:val="24"/>
          <w:rtl/>
          <w:lang w:val="en-GB"/>
        </w:rPr>
      </w:pPr>
    </w:p>
    <w:p w:rsidR="00C7465A" w:rsidRDefault="00C7465A" w:rsidP="00C7465A">
      <w:pPr>
        <w:spacing w:before="120" w:after="240" w:line="312" w:lineRule="auto"/>
        <w:ind w:right="389"/>
        <w:jc w:val="both"/>
        <w:rPr>
          <w:rFonts w:ascii="Times New Roman" w:eastAsia="Times New Roman" w:hAnsi="Times New Roman" w:cs="Times New Roman"/>
          <w:b/>
          <w:bCs/>
          <w:i/>
          <w:iCs/>
          <w:sz w:val="24"/>
          <w:szCs w:val="24"/>
          <w:rtl/>
          <w:lang w:val="en-GB"/>
        </w:rPr>
      </w:pPr>
    </w:p>
    <w:p w:rsidR="00062ADB" w:rsidRPr="00062ADB" w:rsidRDefault="00062ADB" w:rsidP="00062ADB">
      <w:pPr>
        <w:numPr>
          <w:ilvl w:val="0"/>
          <w:numId w:val="9"/>
        </w:numPr>
        <w:spacing w:before="120" w:after="240" w:line="312" w:lineRule="auto"/>
        <w:ind w:left="900" w:right="389" w:firstLine="173"/>
        <w:jc w:val="both"/>
        <w:rPr>
          <w:rFonts w:ascii="Times New Roman" w:eastAsia="Times New Roman" w:hAnsi="Times New Roman" w:cs="Times New Roman"/>
          <w:b/>
          <w:bCs/>
          <w:i/>
          <w:iCs/>
          <w:sz w:val="24"/>
          <w:szCs w:val="24"/>
          <w:lang w:val="en-GB"/>
        </w:rPr>
      </w:pPr>
      <w:r w:rsidRPr="00062ADB">
        <w:rPr>
          <w:rFonts w:ascii="Times New Roman" w:eastAsia="Times New Roman" w:hAnsi="Times New Roman" w:cs="Times New Roman"/>
          <w:b/>
          <w:bCs/>
          <w:i/>
          <w:iCs/>
          <w:sz w:val="24"/>
          <w:szCs w:val="24"/>
          <w:lang w:val="en-GB"/>
        </w:rPr>
        <w:t>If at any time during the warranty period the item becomes inoperative due to a technical fault the item must then be repaired by the supplier /local agent within a period of 5 working days from written notification, warranty will be extended according to downtime period.</w:t>
      </w:r>
    </w:p>
    <w:p w:rsidR="00062ADB" w:rsidRPr="00062ADB" w:rsidRDefault="00062ADB" w:rsidP="00062ADB">
      <w:pPr>
        <w:numPr>
          <w:ilvl w:val="0"/>
          <w:numId w:val="9"/>
        </w:numPr>
        <w:spacing w:before="120" w:after="240" w:line="312" w:lineRule="auto"/>
        <w:ind w:left="900" w:right="389" w:firstLine="173"/>
        <w:jc w:val="both"/>
        <w:rPr>
          <w:rFonts w:ascii="Times New Roman" w:eastAsia="Times New Roman" w:hAnsi="Times New Roman" w:cs="Times New Roman"/>
          <w:b/>
          <w:bCs/>
          <w:i/>
          <w:iCs/>
          <w:sz w:val="24"/>
          <w:szCs w:val="24"/>
          <w:lang w:val="en-GB"/>
        </w:rPr>
      </w:pPr>
      <w:r w:rsidRPr="00062ADB">
        <w:rPr>
          <w:rFonts w:ascii="Times New Roman" w:eastAsia="Times New Roman" w:hAnsi="Times New Roman" w:cs="Times New Roman"/>
          <w:b/>
          <w:bCs/>
          <w:i/>
          <w:iCs/>
          <w:sz w:val="24"/>
          <w:szCs w:val="24"/>
          <w:lang w:val="en-GB"/>
        </w:rPr>
        <w:t>If the delay exceeds 30 days, the supplier must replace the item with a new identical functioning one (within the same delivery period mentioned in the final offer). In case the item was replaced by a new one, the warranty period mentioned in 9.a) above will start from the installation and commissioning date of the new item.</w:t>
      </w:r>
    </w:p>
    <w:p w:rsidR="00062ADB" w:rsidRPr="00062ADB" w:rsidRDefault="00062ADB" w:rsidP="00062ADB">
      <w:pPr>
        <w:numPr>
          <w:ilvl w:val="0"/>
          <w:numId w:val="9"/>
        </w:numPr>
        <w:spacing w:before="120" w:after="240" w:line="312" w:lineRule="auto"/>
        <w:ind w:left="900" w:right="389" w:firstLine="173"/>
        <w:jc w:val="both"/>
        <w:rPr>
          <w:rFonts w:ascii="Times New Roman" w:eastAsia="Times New Roman" w:hAnsi="Times New Roman" w:cs="Times New Roman"/>
          <w:b/>
          <w:bCs/>
          <w:i/>
          <w:iCs/>
          <w:sz w:val="24"/>
          <w:szCs w:val="24"/>
          <w:lang w:val="en-GB"/>
        </w:rPr>
      </w:pPr>
      <w:r w:rsidRPr="00062ADB">
        <w:rPr>
          <w:rFonts w:ascii="Times New Roman" w:eastAsia="Times New Roman" w:hAnsi="Times New Roman" w:cs="Times New Roman"/>
          <w:b/>
          <w:bCs/>
          <w:i/>
          <w:iCs/>
          <w:sz w:val="24"/>
          <w:szCs w:val="24"/>
          <w:lang w:val="en-GB"/>
        </w:rPr>
        <w:t>Local agent/ supplier is committed to transport and install any awarded item during the warranty period on free of charge basis to any location inside the country whenever required by Royal Medical Services, this should not include pre-installation requirements in the new site.</w:t>
      </w:r>
    </w:p>
    <w:p w:rsidR="00062ADB" w:rsidRPr="00062ADB" w:rsidRDefault="00062ADB" w:rsidP="00062ADB">
      <w:pPr>
        <w:numPr>
          <w:ilvl w:val="0"/>
          <w:numId w:val="4"/>
        </w:numPr>
        <w:spacing w:before="120" w:after="60" w:line="312" w:lineRule="auto"/>
        <w:ind w:left="900" w:right="391" w:firstLine="173"/>
        <w:jc w:val="both"/>
        <w:rPr>
          <w:rFonts w:ascii="Times New Roman" w:eastAsia="Times New Roman" w:hAnsi="Times New Roman" w:cs="Times New Roman"/>
          <w:b/>
          <w:bCs/>
          <w:i/>
          <w:iCs/>
          <w:sz w:val="24"/>
          <w:szCs w:val="24"/>
          <w:lang w:val="en-GB"/>
        </w:rPr>
      </w:pPr>
      <w:r w:rsidRPr="00062ADB">
        <w:rPr>
          <w:rFonts w:ascii="Times New Roman" w:eastAsia="Times New Roman" w:hAnsi="Times New Roman" w:cs="Times New Roman"/>
          <w:b/>
          <w:bCs/>
          <w:i/>
          <w:iCs/>
          <w:sz w:val="24"/>
          <w:szCs w:val="24"/>
          <w:lang w:val="en-GB"/>
        </w:rPr>
        <w:t>All offered items (main unit) should be fully designed, manufactured, and labelled by their real original manufacturer in which all related testing, research, development and approvals went through.</w:t>
      </w:r>
    </w:p>
    <w:p w:rsidR="00062ADB" w:rsidRPr="00062ADB" w:rsidRDefault="00062ADB" w:rsidP="00062ADB">
      <w:pPr>
        <w:spacing w:before="60" w:after="240" w:line="312" w:lineRule="auto"/>
        <w:ind w:left="900" w:right="391" w:firstLine="173"/>
        <w:jc w:val="both"/>
        <w:rPr>
          <w:rFonts w:ascii="Times New Roman" w:eastAsia="Times New Roman" w:hAnsi="Times New Roman" w:cs="Times New Roman"/>
          <w:b/>
          <w:bCs/>
          <w:i/>
          <w:iCs/>
          <w:sz w:val="24"/>
          <w:szCs w:val="24"/>
          <w:lang w:val="en-GB"/>
        </w:rPr>
      </w:pPr>
      <w:r w:rsidRPr="00062ADB">
        <w:rPr>
          <w:rFonts w:ascii="Times New Roman" w:eastAsia="Times New Roman" w:hAnsi="Times New Roman" w:cs="Times New Roman"/>
          <w:b/>
          <w:bCs/>
          <w:i/>
          <w:iCs/>
          <w:sz w:val="24"/>
          <w:szCs w:val="24"/>
          <w:lang w:val="en-GB"/>
        </w:rPr>
        <w:t>Any relabelled products for the main unit (white-label manufacturing, OEM, or repackaging) are rejected.</w:t>
      </w:r>
    </w:p>
    <w:p w:rsidR="00062ADB" w:rsidRPr="00062ADB" w:rsidRDefault="00062ADB" w:rsidP="00062ADB">
      <w:pPr>
        <w:numPr>
          <w:ilvl w:val="0"/>
          <w:numId w:val="4"/>
        </w:numPr>
        <w:spacing w:before="120" w:after="240" w:line="312" w:lineRule="auto"/>
        <w:ind w:left="900" w:right="389" w:firstLine="173"/>
        <w:jc w:val="both"/>
        <w:rPr>
          <w:rFonts w:ascii="Times New Roman" w:eastAsia="Times New Roman" w:hAnsi="Times New Roman" w:cs="Times New Roman"/>
          <w:b/>
          <w:bCs/>
          <w:i/>
          <w:iCs/>
          <w:sz w:val="24"/>
          <w:szCs w:val="24"/>
          <w:lang w:val="en-GB"/>
        </w:rPr>
      </w:pPr>
      <w:r w:rsidRPr="00062ADB">
        <w:rPr>
          <w:rFonts w:ascii="Times New Roman" w:eastAsia="Times New Roman" w:hAnsi="Times New Roman" w:cs="Times New Roman"/>
          <w:b/>
          <w:bCs/>
          <w:i/>
          <w:iCs/>
          <w:sz w:val="24"/>
          <w:szCs w:val="24"/>
          <w:lang w:val="en-GB"/>
        </w:rPr>
        <w:t>One set of operation manual(s) and one set of service manual(s) including schematics and a spare-part list must be delivered with each unit, CD/DVD is acceptable. For large tenders, a certain agreed percentage of manuals per item may be agreed upon.</w:t>
      </w:r>
    </w:p>
    <w:p w:rsidR="00062ADB" w:rsidRPr="00062ADB" w:rsidRDefault="00062ADB" w:rsidP="00062ADB">
      <w:pPr>
        <w:numPr>
          <w:ilvl w:val="0"/>
          <w:numId w:val="4"/>
        </w:numPr>
        <w:spacing w:before="120" w:after="240" w:line="312" w:lineRule="auto"/>
        <w:ind w:left="900" w:right="389" w:firstLine="173"/>
        <w:jc w:val="both"/>
        <w:rPr>
          <w:rFonts w:ascii="Times New Roman" w:eastAsia="Times New Roman" w:hAnsi="Times New Roman" w:cs="Times New Roman"/>
          <w:b/>
          <w:bCs/>
          <w:i/>
          <w:iCs/>
          <w:sz w:val="24"/>
          <w:szCs w:val="24"/>
          <w:lang w:val="en-GB"/>
        </w:rPr>
      </w:pPr>
      <w:r w:rsidRPr="00062ADB">
        <w:rPr>
          <w:rFonts w:ascii="Times New Roman" w:eastAsia="Times New Roman" w:hAnsi="Times New Roman" w:cs="Times New Roman"/>
          <w:b/>
          <w:bCs/>
          <w:i/>
          <w:iCs/>
          <w:sz w:val="24"/>
          <w:szCs w:val="24"/>
          <w:lang w:val="en-GB"/>
        </w:rPr>
        <w:t>Where applicable, pre-installation shall be the sole responsibility of the supplier. Pre-installation shall include removal of old system(s), any civil work, electrical work or site modification(s) necessary to accommodate the new system(s) according to manufacturers’ specifications and safety standards in addition to the work required for bringing back the site to the same working conditions as before installing the new system(s).</w:t>
      </w:r>
    </w:p>
    <w:p w:rsidR="00C7465A" w:rsidRPr="004E48AC" w:rsidRDefault="00C7465A" w:rsidP="00062ADB">
      <w:pPr>
        <w:spacing w:before="120" w:after="240" w:line="312" w:lineRule="auto"/>
        <w:ind w:left="900" w:right="389" w:firstLine="173"/>
        <w:jc w:val="both"/>
        <w:rPr>
          <w:rFonts w:ascii="Times New Roman" w:eastAsia="Times New Roman" w:hAnsi="Times New Roman" w:cs="Times New Roman"/>
          <w:b/>
          <w:bCs/>
          <w:i/>
          <w:iCs/>
          <w:sz w:val="24"/>
          <w:szCs w:val="24"/>
          <w:lang w:val="en-GB"/>
        </w:rPr>
      </w:pPr>
    </w:p>
    <w:p w:rsidR="00824412" w:rsidRDefault="00824412"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824412" w:rsidRDefault="00824412"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824412" w:rsidRDefault="00824412"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Default="00EE7DE7"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EE7DE7" w:rsidRPr="00EE7DE7" w:rsidRDefault="00EE7DE7" w:rsidP="00EE7DE7">
      <w:pPr>
        <w:keepNext/>
        <w:numPr>
          <w:ilvl w:val="0"/>
          <w:numId w:val="4"/>
        </w:numPr>
        <w:spacing w:before="120" w:after="120" w:line="312" w:lineRule="auto"/>
        <w:ind w:right="391" w:firstLine="0"/>
        <w:jc w:val="both"/>
        <w:rPr>
          <w:rFonts w:ascii="Times New Roman" w:eastAsia="Times New Roman" w:hAnsi="Times New Roman" w:cs="Times New Roman"/>
          <w:b/>
          <w:bCs/>
          <w:i/>
          <w:iCs/>
          <w:sz w:val="24"/>
          <w:szCs w:val="24"/>
          <w:lang w:val="en-GB"/>
        </w:rPr>
      </w:pPr>
      <w:r w:rsidRPr="00EE7DE7">
        <w:rPr>
          <w:rFonts w:ascii="Times New Roman" w:eastAsia="Times New Roman" w:hAnsi="Times New Roman" w:cs="Times New Roman"/>
          <w:b/>
          <w:bCs/>
          <w:i/>
          <w:iCs/>
          <w:sz w:val="24"/>
          <w:szCs w:val="24"/>
          <w:lang w:val="en-GB"/>
        </w:rPr>
        <w:t>Power requirements: where applicable either single phase 220V, 50Hz or 3-phase 380V. Systems with external transformers are considered conforming only if clearly stated in the technical specifications.</w:t>
      </w:r>
    </w:p>
    <w:p w:rsidR="00EE7DE7" w:rsidRPr="00EE7DE7" w:rsidRDefault="00EE7DE7" w:rsidP="00EE7DE7">
      <w:pPr>
        <w:keepNext/>
        <w:numPr>
          <w:ilvl w:val="0"/>
          <w:numId w:val="4"/>
        </w:numPr>
        <w:spacing w:before="120" w:after="120" w:line="312" w:lineRule="auto"/>
        <w:ind w:right="391" w:firstLine="0"/>
        <w:jc w:val="both"/>
        <w:rPr>
          <w:rFonts w:ascii="Times New Roman" w:eastAsia="Times New Roman" w:hAnsi="Times New Roman" w:cs="Times New Roman"/>
          <w:b/>
          <w:bCs/>
          <w:i/>
          <w:iCs/>
          <w:sz w:val="24"/>
          <w:szCs w:val="24"/>
          <w:lang w:val="en-GB"/>
        </w:rPr>
      </w:pPr>
      <w:r w:rsidRPr="00EE7DE7">
        <w:rPr>
          <w:rFonts w:ascii="Times New Roman" w:eastAsia="Times New Roman" w:hAnsi="Times New Roman" w:cs="Times New Roman"/>
          <w:b/>
          <w:bCs/>
          <w:i/>
          <w:iCs/>
          <w:sz w:val="24"/>
          <w:szCs w:val="24"/>
          <w:lang w:val="en-GB"/>
        </w:rPr>
        <w:t xml:space="preserve">Technical offers must include clear original technical brochures/catalogues for all offered items. </w:t>
      </w:r>
    </w:p>
    <w:p w:rsidR="00EE7DE7" w:rsidRPr="00EE7DE7" w:rsidRDefault="00EE7DE7" w:rsidP="00EE7DE7">
      <w:pPr>
        <w:keepNext/>
        <w:numPr>
          <w:ilvl w:val="0"/>
          <w:numId w:val="4"/>
        </w:numPr>
        <w:spacing w:before="120" w:after="60" w:line="312" w:lineRule="auto"/>
        <w:ind w:right="391" w:firstLine="0"/>
        <w:jc w:val="both"/>
        <w:rPr>
          <w:rFonts w:ascii="Times New Roman" w:eastAsia="Times New Roman" w:hAnsi="Times New Roman" w:cs="Times New Roman"/>
          <w:b/>
          <w:bCs/>
          <w:i/>
          <w:iCs/>
          <w:sz w:val="24"/>
          <w:szCs w:val="24"/>
          <w:lang w:val="en-GB"/>
        </w:rPr>
      </w:pPr>
      <w:r w:rsidRPr="00EE7DE7">
        <w:rPr>
          <w:rFonts w:ascii="Times New Roman" w:eastAsia="Times New Roman" w:hAnsi="Times New Roman" w:cs="Times New Roman"/>
          <w:b/>
          <w:bCs/>
          <w:i/>
          <w:iCs/>
          <w:sz w:val="24"/>
          <w:szCs w:val="24"/>
          <w:lang w:val="en-GB"/>
        </w:rPr>
        <w:t xml:space="preserve">Offers must include fully detailed technical offers and compliance sheets as a soft copy (either Microsoft office or Microsoft excel format) in addition to a hard copy, mentioning the exact model/catalogue number and country of origin of the offered item(s), full technical description/specifications and any accessories or options included in the offer. </w:t>
      </w:r>
    </w:p>
    <w:p w:rsidR="00EE7DE7" w:rsidRPr="00EE7DE7" w:rsidRDefault="00EE7DE7" w:rsidP="00EE7DE7">
      <w:pPr>
        <w:keepNext/>
        <w:spacing w:before="60" w:after="120" w:line="312" w:lineRule="auto"/>
        <w:ind w:left="360" w:right="391"/>
        <w:jc w:val="both"/>
        <w:rPr>
          <w:rFonts w:ascii="Times New Roman" w:eastAsia="Times New Roman" w:hAnsi="Times New Roman" w:cs="Times New Roman"/>
          <w:b/>
          <w:bCs/>
          <w:i/>
          <w:iCs/>
          <w:sz w:val="24"/>
          <w:szCs w:val="24"/>
          <w:lang w:val="en-GB"/>
        </w:rPr>
      </w:pPr>
      <w:r w:rsidRPr="00EE7DE7">
        <w:rPr>
          <w:rFonts w:ascii="Times New Roman" w:eastAsia="Times New Roman" w:hAnsi="Times New Roman" w:cs="Times New Roman"/>
          <w:b/>
          <w:bCs/>
          <w:i/>
          <w:iCs/>
          <w:sz w:val="24"/>
          <w:szCs w:val="24"/>
          <w:lang w:val="en-GB"/>
        </w:rPr>
        <w:t xml:space="preserve">Offer must clearly indicate the origin of the offered item and the country where the manufacturer of the offered items is based.                                            </w:t>
      </w:r>
    </w:p>
    <w:p w:rsidR="00EE7DE7" w:rsidRPr="00EE7DE7" w:rsidRDefault="00EE7DE7" w:rsidP="00EE7DE7">
      <w:pPr>
        <w:keepNext/>
        <w:numPr>
          <w:ilvl w:val="0"/>
          <w:numId w:val="4"/>
        </w:numPr>
        <w:spacing w:before="120" w:after="120" w:line="312" w:lineRule="auto"/>
        <w:ind w:right="391" w:firstLine="0"/>
        <w:jc w:val="both"/>
        <w:rPr>
          <w:rFonts w:ascii="Times New Roman" w:eastAsia="Times New Roman" w:hAnsi="Times New Roman" w:cs="Times New Roman"/>
          <w:b/>
          <w:bCs/>
          <w:i/>
          <w:iCs/>
          <w:sz w:val="24"/>
          <w:szCs w:val="24"/>
          <w:lang w:val="en-GB"/>
        </w:rPr>
      </w:pPr>
      <w:r w:rsidRPr="00EE7DE7">
        <w:rPr>
          <w:rFonts w:ascii="Times New Roman" w:eastAsia="Times New Roman" w:hAnsi="Times New Roman" w:cs="Times New Roman"/>
          <w:b/>
          <w:bCs/>
          <w:i/>
          <w:iCs/>
          <w:sz w:val="24"/>
          <w:szCs w:val="24"/>
          <w:lang w:val="en-GB"/>
        </w:rPr>
        <w:t>Compliance sheets must be as per the tabular format of the technical specifications in the tender documents, listing the required specifications on one column and a Yes</w:t>
      </w:r>
      <w:r w:rsidRPr="00EE7DE7">
        <w:rPr>
          <w:rFonts w:ascii="Times New Roman" w:eastAsia="Times New Roman" w:hAnsi="Times New Roman" w:cs="Times New Roman"/>
          <w:b/>
          <w:bCs/>
          <w:i/>
          <w:iCs/>
          <w:sz w:val="24"/>
          <w:szCs w:val="24"/>
          <w:u w:val="single"/>
          <w:lang w:val="en-GB"/>
        </w:rPr>
        <w:t xml:space="preserve"> or NO</w:t>
      </w:r>
      <w:r w:rsidRPr="00EE7DE7">
        <w:rPr>
          <w:rFonts w:ascii="Times New Roman" w:eastAsia="Times New Roman" w:hAnsi="Times New Roman" w:cs="Times New Roman"/>
          <w:b/>
          <w:bCs/>
          <w:i/>
          <w:iCs/>
          <w:sz w:val="24"/>
          <w:szCs w:val="24"/>
          <w:lang w:val="en-GB"/>
        </w:rPr>
        <w:t xml:space="preserve"> response to each point in the adjacent column, with reference to page and line numbers in the relevant technical brochure. Offers not complying with this term shall be rejected. </w:t>
      </w:r>
    </w:p>
    <w:p w:rsidR="00EE7DE7" w:rsidRPr="00EE7DE7" w:rsidRDefault="00EE7DE7" w:rsidP="00EE7DE7">
      <w:pPr>
        <w:keepNext/>
        <w:numPr>
          <w:ilvl w:val="0"/>
          <w:numId w:val="4"/>
        </w:numPr>
        <w:spacing w:before="120" w:after="120" w:line="312" w:lineRule="auto"/>
        <w:ind w:right="391" w:firstLine="0"/>
        <w:jc w:val="both"/>
        <w:rPr>
          <w:rFonts w:ascii="Times New Roman" w:eastAsia="Times New Roman" w:hAnsi="Times New Roman" w:cs="Times New Roman"/>
          <w:b/>
          <w:bCs/>
          <w:i/>
          <w:iCs/>
          <w:sz w:val="24"/>
          <w:szCs w:val="24"/>
        </w:rPr>
      </w:pPr>
      <w:r w:rsidRPr="00EE7DE7">
        <w:rPr>
          <w:rFonts w:ascii="Times New Roman" w:eastAsia="Times New Roman" w:hAnsi="Times New Roman" w:cs="Times New Roman"/>
          <w:b/>
          <w:bCs/>
          <w:i/>
          <w:iCs/>
          <w:sz w:val="24"/>
          <w:szCs w:val="24"/>
        </w:rPr>
        <w:t>Qualifications and after sales service: The technical bid should contain all the necessary documents (training certificates) to prove the capability of the bidders for supplying and installing a trouble free equipment meeting the quality standards and technical specifications of the manufacturer and the ability of the bidders for providing efficient after sales service conducted by authorized certified biomedical service engineers with minimum 2 years' experience in the same field.</w:t>
      </w:r>
    </w:p>
    <w:p w:rsidR="00EE7DE7" w:rsidRPr="00EE7DE7" w:rsidRDefault="00EE7DE7" w:rsidP="00EE7DE7">
      <w:pPr>
        <w:keepNext/>
        <w:numPr>
          <w:ilvl w:val="0"/>
          <w:numId w:val="4"/>
        </w:numPr>
        <w:spacing w:before="120" w:after="60" w:line="312" w:lineRule="auto"/>
        <w:ind w:right="389" w:firstLine="0"/>
        <w:jc w:val="both"/>
        <w:rPr>
          <w:rFonts w:ascii="Times New Roman" w:eastAsia="Times New Roman" w:hAnsi="Times New Roman" w:cs="Times New Roman"/>
          <w:b/>
          <w:bCs/>
          <w:i/>
          <w:iCs/>
          <w:sz w:val="24"/>
          <w:szCs w:val="24"/>
          <w:lang w:val="en-GB"/>
        </w:rPr>
      </w:pPr>
      <w:r w:rsidRPr="00EE7DE7">
        <w:rPr>
          <w:rFonts w:ascii="Times New Roman" w:eastAsia="Times New Roman" w:hAnsi="Times New Roman" w:cs="Times New Roman"/>
          <w:b/>
          <w:bCs/>
          <w:i/>
          <w:iCs/>
          <w:sz w:val="24"/>
          <w:szCs w:val="24"/>
          <w:lang w:val="en-GB"/>
        </w:rPr>
        <w:t>Accessories and consumables:</w:t>
      </w:r>
    </w:p>
    <w:p w:rsidR="00EE7DE7" w:rsidRPr="00EE7DE7" w:rsidRDefault="00EE7DE7" w:rsidP="00EE7DE7">
      <w:pPr>
        <w:keepNext/>
        <w:numPr>
          <w:ilvl w:val="1"/>
          <w:numId w:val="10"/>
        </w:numPr>
        <w:spacing w:before="120" w:after="60" w:line="312" w:lineRule="auto"/>
        <w:ind w:left="360" w:right="389" w:firstLine="0"/>
        <w:jc w:val="both"/>
        <w:rPr>
          <w:rFonts w:ascii="Times New Roman" w:eastAsia="Times New Roman" w:hAnsi="Times New Roman" w:cs="Times New Roman"/>
          <w:b/>
          <w:bCs/>
          <w:i/>
          <w:iCs/>
          <w:sz w:val="24"/>
          <w:szCs w:val="24"/>
          <w:lang w:val="en-GB"/>
        </w:rPr>
      </w:pPr>
      <w:r w:rsidRPr="00EE7DE7">
        <w:rPr>
          <w:rFonts w:ascii="Times New Roman" w:eastAsia="Times New Roman" w:hAnsi="Times New Roman" w:cs="Times New Roman"/>
          <w:b/>
          <w:bCs/>
          <w:i/>
          <w:iCs/>
          <w:sz w:val="24"/>
          <w:szCs w:val="24"/>
          <w:lang w:val="en-GB"/>
        </w:rPr>
        <w:t>Any accessories and consumable items necessary to operate the offered system must be clearly identified and priced separately.</w:t>
      </w:r>
    </w:p>
    <w:p w:rsidR="00EE7DE7" w:rsidRPr="00EE7DE7" w:rsidRDefault="00EE7DE7" w:rsidP="00EE7DE7">
      <w:pPr>
        <w:keepNext/>
        <w:spacing w:after="240"/>
        <w:ind w:left="360"/>
        <w:jc w:val="both"/>
        <w:rPr>
          <w:rFonts w:ascii="Times New Roman" w:eastAsia="Times New Roman" w:hAnsi="Times New Roman" w:cs="Times New Roman"/>
          <w:b/>
          <w:bCs/>
          <w:i/>
          <w:iCs/>
          <w:szCs w:val="22"/>
          <w:u w:val="single"/>
        </w:rPr>
      </w:pPr>
      <w:r w:rsidRPr="00EE7DE7">
        <w:rPr>
          <w:rFonts w:ascii="Times New Roman" w:eastAsia="Times New Roman" w:hAnsi="Times New Roman" w:cs="Times New Roman"/>
          <w:b/>
          <w:bCs/>
          <w:i/>
          <w:iCs/>
          <w:szCs w:val="22"/>
          <w:u w:val="single"/>
        </w:rPr>
        <w:t>All offered accessories and consumables must be approved by the manufacturer.</w:t>
      </w:r>
    </w:p>
    <w:p w:rsidR="00EE7DE7" w:rsidRPr="00EE7DE7" w:rsidRDefault="00EE7DE7" w:rsidP="00EE7DE7">
      <w:pPr>
        <w:keepNext/>
        <w:numPr>
          <w:ilvl w:val="1"/>
          <w:numId w:val="10"/>
        </w:numPr>
        <w:spacing w:before="120" w:after="60" w:line="312" w:lineRule="auto"/>
        <w:ind w:left="360" w:right="389" w:firstLine="0"/>
        <w:jc w:val="both"/>
        <w:rPr>
          <w:rFonts w:ascii="Times New Roman" w:eastAsia="Times New Roman" w:hAnsi="Times New Roman" w:cs="Times New Roman"/>
          <w:b/>
          <w:bCs/>
          <w:i/>
          <w:iCs/>
          <w:sz w:val="24"/>
          <w:szCs w:val="24"/>
          <w:u w:val="single"/>
          <w:lang w:val="en-GB"/>
        </w:rPr>
      </w:pPr>
      <w:r w:rsidRPr="00EE7DE7">
        <w:rPr>
          <w:rFonts w:ascii="Times New Roman" w:eastAsia="Times New Roman" w:hAnsi="Times New Roman" w:cs="Times New Roman"/>
          <w:b/>
          <w:bCs/>
          <w:i/>
          <w:iCs/>
          <w:sz w:val="24"/>
          <w:szCs w:val="24"/>
          <w:lang w:val="en-GB"/>
        </w:rPr>
        <w:t xml:space="preserve">Technical offers must include a priced list for all accessories and consumables related to the required equipment as a hard copy in addition to a soft copy (either Microsoft office or Microsoft excel format) with prices fixed for a period of five years from the date of installation and commissioning with a maximum annual increase of 2%, </w:t>
      </w:r>
      <w:r w:rsidRPr="00EE7DE7">
        <w:rPr>
          <w:rFonts w:ascii="Times New Roman" w:eastAsia="Times New Roman" w:hAnsi="Times New Roman" w:cs="Times New Roman"/>
          <w:b/>
          <w:bCs/>
          <w:i/>
          <w:iCs/>
          <w:sz w:val="24"/>
          <w:szCs w:val="24"/>
          <w:u w:val="single"/>
          <w:lang w:val="en-GB"/>
        </w:rPr>
        <w:t>any essential item not listed will be considered free of charge.</w:t>
      </w:r>
    </w:p>
    <w:p w:rsidR="00EE7DE7" w:rsidRPr="00EE7DE7" w:rsidRDefault="00EE7DE7" w:rsidP="00EE7DE7">
      <w:pPr>
        <w:keepNext/>
        <w:numPr>
          <w:ilvl w:val="1"/>
          <w:numId w:val="10"/>
        </w:numPr>
        <w:spacing w:before="120" w:after="60" w:line="312" w:lineRule="auto"/>
        <w:ind w:left="360" w:right="389" w:firstLine="0"/>
        <w:jc w:val="both"/>
        <w:rPr>
          <w:rFonts w:ascii="Times New Roman" w:eastAsia="Times New Roman" w:hAnsi="Times New Roman" w:cs="Times New Roman"/>
          <w:b/>
          <w:bCs/>
          <w:i/>
          <w:iCs/>
          <w:sz w:val="24"/>
          <w:szCs w:val="24"/>
          <w:lang w:val="en-GB"/>
        </w:rPr>
      </w:pPr>
      <w:r w:rsidRPr="00EE7DE7">
        <w:rPr>
          <w:rFonts w:ascii="Times New Roman" w:eastAsia="Times New Roman" w:hAnsi="Times New Roman" w:cs="Times New Roman"/>
          <w:b/>
          <w:bCs/>
          <w:i/>
          <w:iCs/>
          <w:sz w:val="24"/>
          <w:szCs w:val="24"/>
          <w:lang w:val="en-GB"/>
        </w:rPr>
        <w:t>Accessories and consumables must be priced according to their delivery destination either to Queen Alia International Airport or to RMS Main Medical Stores.</w:t>
      </w:r>
    </w:p>
    <w:p w:rsidR="00824412" w:rsidRDefault="00824412" w:rsidP="00062ADB">
      <w:pPr>
        <w:tabs>
          <w:tab w:val="left" w:pos="450"/>
          <w:tab w:val="left" w:pos="720"/>
          <w:tab w:val="left" w:pos="11430"/>
        </w:tabs>
        <w:ind w:left="900" w:right="172" w:firstLine="173"/>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Fonts w:ascii="Times New Roman" w:eastAsia="Times New Roman" w:hAnsi="Times New Roman" w:cs="Times New Roman"/>
          <w:b/>
          <w:bCs/>
          <w:i/>
          <w:iCs/>
          <w:sz w:val="24"/>
          <w:szCs w:val="24"/>
          <w:u w:val="single"/>
          <w:rtl/>
          <w:lang w:val="en-GB" w:bidi="ar-JO"/>
        </w:rPr>
      </w:pPr>
    </w:p>
    <w:p w:rsidR="00824412" w:rsidRDefault="00824412"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Default="00F65940" w:rsidP="00D65773">
      <w:pPr>
        <w:tabs>
          <w:tab w:val="left" w:pos="450"/>
          <w:tab w:val="left" w:pos="720"/>
          <w:tab w:val="left" w:pos="11430"/>
        </w:tabs>
        <w:ind w:left="630" w:right="172"/>
        <w:jc w:val="right"/>
        <w:rPr>
          <w:rtl/>
          <w:lang w:val="en-GB"/>
        </w:rPr>
      </w:pPr>
    </w:p>
    <w:p w:rsidR="00F65940" w:rsidRPr="00F65940" w:rsidRDefault="00F65940" w:rsidP="00F65940">
      <w:pPr>
        <w:keepNext/>
        <w:numPr>
          <w:ilvl w:val="1"/>
          <w:numId w:val="10"/>
        </w:numPr>
        <w:spacing w:before="120" w:after="6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Where applicable, a start-up kit of accessories and consumable items must be provided with each system on a free-of-charge basis.</w:t>
      </w:r>
    </w:p>
    <w:p w:rsidR="00F65940" w:rsidRPr="00F65940" w:rsidRDefault="00F65940" w:rsidP="00F65940">
      <w:pPr>
        <w:keepNext/>
        <w:numPr>
          <w:ilvl w:val="0"/>
          <w:numId w:val="4"/>
        </w:numPr>
        <w:spacing w:before="120" w:after="12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Spare Parts:</w:t>
      </w:r>
    </w:p>
    <w:p w:rsidR="00F65940" w:rsidRPr="00F65940" w:rsidRDefault="00F65940" w:rsidP="00F65940">
      <w:pPr>
        <w:keepNext/>
        <w:numPr>
          <w:ilvl w:val="1"/>
          <w:numId w:val="11"/>
        </w:numPr>
        <w:spacing w:before="120" w:after="12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 xml:space="preserve">Technical offers must include a comprehensive and priced list of </w:t>
      </w:r>
      <w:r w:rsidRPr="00F65940">
        <w:rPr>
          <w:rFonts w:ascii="Times New Roman" w:eastAsia="Times New Roman" w:hAnsi="Times New Roman" w:cs="Times New Roman"/>
          <w:b/>
          <w:bCs/>
          <w:i/>
          <w:iCs/>
          <w:sz w:val="24"/>
          <w:szCs w:val="24"/>
          <w:u w:val="single"/>
          <w:lang w:val="en-GB"/>
        </w:rPr>
        <w:t>all spare parts related to the awarded equipment (including rechargeable batteries)</w:t>
      </w:r>
      <w:r w:rsidRPr="00F65940">
        <w:rPr>
          <w:rFonts w:ascii="Times New Roman" w:eastAsia="Times New Roman" w:hAnsi="Times New Roman" w:cs="Times New Roman"/>
          <w:b/>
          <w:bCs/>
          <w:i/>
          <w:iCs/>
          <w:sz w:val="24"/>
          <w:szCs w:val="24"/>
          <w:lang w:val="en-GB"/>
        </w:rPr>
        <w:t xml:space="preserve"> as a hard copy in addition to a soft copy (either Microsoft office or Microsoft excel format) valid for a minimum period of five years with a maximum annual increase of 2%, commencing at the end date of the warranty period</w:t>
      </w:r>
      <w:r w:rsidRPr="00F65940">
        <w:rPr>
          <w:rFonts w:ascii="Times New Roman" w:eastAsia="Times New Roman" w:hAnsi="Times New Roman" w:cs="Times New Roman"/>
          <w:b/>
          <w:bCs/>
          <w:i/>
          <w:iCs/>
          <w:sz w:val="24"/>
          <w:szCs w:val="24"/>
          <w:u w:val="single"/>
          <w:lang w:val="en-GB"/>
        </w:rPr>
        <w:t>, any essential item not listed will be considered free of charge.</w:t>
      </w:r>
      <w:r w:rsidRPr="00F65940">
        <w:rPr>
          <w:rFonts w:ascii="Times New Roman" w:eastAsia="Times New Roman" w:hAnsi="Times New Roman" w:cs="Times New Roman"/>
          <w:b/>
          <w:bCs/>
          <w:i/>
          <w:iCs/>
          <w:sz w:val="24"/>
          <w:szCs w:val="24"/>
          <w:lang w:val="en-GB"/>
        </w:rPr>
        <w:t xml:space="preserve"> </w:t>
      </w:r>
    </w:p>
    <w:p w:rsidR="00F65940" w:rsidRPr="00F65940" w:rsidRDefault="00F65940" w:rsidP="00F65940">
      <w:pPr>
        <w:keepNext/>
        <w:numPr>
          <w:ilvl w:val="1"/>
          <w:numId w:val="11"/>
        </w:numPr>
        <w:spacing w:before="120" w:after="12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 xml:space="preserve">Spare parts must be priced </w:t>
      </w:r>
      <w:r w:rsidRPr="00F65940">
        <w:rPr>
          <w:rFonts w:ascii="Times New Roman" w:eastAsia="Times New Roman" w:hAnsi="Times New Roman" w:cs="Times New Roman"/>
          <w:b/>
          <w:bCs/>
          <w:i/>
          <w:iCs/>
          <w:sz w:val="24"/>
          <w:szCs w:val="24"/>
          <w:u w:val="single"/>
          <w:lang w:val="en-GB"/>
        </w:rPr>
        <w:t>according to their delivery destination either to Queen Alia International Airport or to RMS Main Medical Stores</w:t>
      </w:r>
      <w:r w:rsidRPr="00F65940">
        <w:rPr>
          <w:rFonts w:ascii="Times New Roman" w:eastAsia="Times New Roman" w:hAnsi="Times New Roman" w:cs="Times New Roman"/>
          <w:b/>
          <w:bCs/>
          <w:i/>
          <w:iCs/>
          <w:sz w:val="24"/>
          <w:szCs w:val="24"/>
          <w:lang w:val="en-GB"/>
        </w:rPr>
        <w:t>.</w:t>
      </w:r>
    </w:p>
    <w:p w:rsidR="00F65940" w:rsidRPr="00F65940" w:rsidRDefault="00F65940" w:rsidP="00F65940">
      <w:pPr>
        <w:keepNext/>
        <w:numPr>
          <w:ilvl w:val="1"/>
          <w:numId w:val="11"/>
        </w:numPr>
        <w:spacing w:before="120" w:after="12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Prices of spare parts should be reasonable and will be taken into consideration during the purchasing process; the purchasing committee has the right to eliminate any offered item with unreasonable high prices of spare parts.</w:t>
      </w:r>
    </w:p>
    <w:p w:rsidR="00F65940" w:rsidRPr="00F65940" w:rsidRDefault="00F65940" w:rsidP="00F65940">
      <w:pPr>
        <w:keepNext/>
        <w:numPr>
          <w:ilvl w:val="1"/>
          <w:numId w:val="11"/>
        </w:numPr>
        <w:spacing w:before="120" w:after="12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Delivery period of required spare parts should not exceed 2 months from the date of the final order.</w:t>
      </w:r>
    </w:p>
    <w:p w:rsidR="00F65940" w:rsidRPr="00F65940" w:rsidRDefault="00F65940" w:rsidP="00F65940">
      <w:pPr>
        <w:keepNext/>
        <w:numPr>
          <w:ilvl w:val="0"/>
          <w:numId w:val="4"/>
        </w:numPr>
        <w:spacing w:before="120" w:after="24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Spare parts, consumables and accessories availability must be guaranteed for a minimum period of ten years starting from the date of installation and commissioning.</w:t>
      </w:r>
    </w:p>
    <w:p w:rsidR="00F65940" w:rsidRPr="00F65940" w:rsidRDefault="00F65940" w:rsidP="00F65940">
      <w:pPr>
        <w:keepNext/>
        <w:numPr>
          <w:ilvl w:val="0"/>
          <w:numId w:val="4"/>
        </w:numPr>
        <w:spacing w:before="120" w:after="24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 xml:space="preserve">Local agent is committed to sign a service contract with Royal Medical Services to perform all relevant maintenance for the awarded equipment (whenever required by DRMS within a period that does not exceed one year from the end date of the warranty period and if mentioned clearly in the specifications) without exceeding the original mentioned cost and as per mentioned terms within minimum required period. </w:t>
      </w:r>
    </w:p>
    <w:p w:rsidR="00F65940" w:rsidRPr="00F65940" w:rsidRDefault="00F65940" w:rsidP="00F65940">
      <w:pPr>
        <w:keepNext/>
        <w:numPr>
          <w:ilvl w:val="0"/>
          <w:numId w:val="4"/>
        </w:numPr>
        <w:spacing w:before="120" w:after="12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Tender Awards:</w:t>
      </w:r>
    </w:p>
    <w:p w:rsidR="00F65940" w:rsidRPr="00F65940" w:rsidRDefault="00F65940" w:rsidP="00F65940">
      <w:pPr>
        <w:numPr>
          <w:ilvl w:val="1"/>
          <w:numId w:val="12"/>
        </w:numPr>
        <w:spacing w:before="120" w:after="120" w:line="312" w:lineRule="auto"/>
        <w:ind w:left="540" w:right="389" w:firstLine="24"/>
        <w:jc w:val="both"/>
        <w:rPr>
          <w:rFonts w:ascii="Times New Roman" w:eastAsia="Times New Roman" w:hAnsi="Times New Roman" w:cs="Times New Roman"/>
          <w:b/>
          <w:bCs/>
          <w:i/>
          <w:iCs/>
          <w:sz w:val="24"/>
          <w:szCs w:val="24"/>
          <w:lang w:val="en-GB"/>
        </w:rPr>
      </w:pPr>
      <w:r w:rsidRPr="00F65940">
        <w:rPr>
          <w:rFonts w:ascii="Times New Roman" w:eastAsia="Times New Roman" w:hAnsi="Times New Roman" w:cs="Times New Roman"/>
          <w:b/>
          <w:bCs/>
          <w:i/>
          <w:iCs/>
          <w:sz w:val="24"/>
          <w:szCs w:val="24"/>
          <w:lang w:val="en-GB"/>
        </w:rPr>
        <w:t>For the final list of offers having a chance of winning the award, the awarding process shall be based on the accumulative value of both the offered item and its’ running cost (</w:t>
      </w:r>
      <w:r w:rsidRPr="00F65940">
        <w:rPr>
          <w:rFonts w:ascii="Times New Roman" w:eastAsia="Times New Roman" w:hAnsi="Times New Roman" w:cs="Times New Roman"/>
          <w:b/>
          <w:bCs/>
          <w:i/>
          <w:iCs/>
          <w:sz w:val="24"/>
          <w:szCs w:val="24"/>
          <w:u w:val="single"/>
          <w:lang w:val="en-GB"/>
        </w:rPr>
        <w:t>Total Cost of Ownership</w:t>
      </w:r>
      <w:r w:rsidRPr="00F65940">
        <w:rPr>
          <w:rFonts w:ascii="Times New Roman" w:eastAsia="Times New Roman" w:hAnsi="Times New Roman" w:cs="Times New Roman"/>
          <w:b/>
          <w:bCs/>
          <w:i/>
          <w:iCs/>
          <w:sz w:val="24"/>
          <w:szCs w:val="24"/>
          <w:lang w:val="en-GB"/>
        </w:rPr>
        <w:t xml:space="preserve">) over a period of seven years from the date of installation and commissioning. Only offers with the lowest total cost of ownership over a period of seven years from the date of installation and commissioning shall qualify for the award. </w:t>
      </w:r>
    </w:p>
    <w:p w:rsidR="00F65940" w:rsidRDefault="00F65940"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D84E9B" w:rsidRPr="00D84E9B" w:rsidRDefault="00D84E9B" w:rsidP="00D84E9B">
      <w:pPr>
        <w:numPr>
          <w:ilvl w:val="1"/>
          <w:numId w:val="12"/>
        </w:numPr>
        <w:spacing w:before="120" w:after="120" w:line="312" w:lineRule="auto"/>
        <w:ind w:right="389" w:firstLine="30"/>
        <w:jc w:val="both"/>
        <w:rPr>
          <w:rFonts w:ascii="Times New Roman" w:eastAsia="Times New Roman" w:hAnsi="Times New Roman" w:cs="Times New Roman"/>
          <w:b/>
          <w:bCs/>
          <w:i/>
          <w:iCs/>
          <w:sz w:val="24"/>
          <w:szCs w:val="24"/>
          <w:lang w:val="en-GB"/>
        </w:rPr>
      </w:pPr>
      <w:r w:rsidRPr="00D84E9B">
        <w:rPr>
          <w:rFonts w:ascii="Times New Roman" w:eastAsia="Times New Roman" w:hAnsi="Times New Roman" w:cs="Times New Roman"/>
          <w:b/>
          <w:bCs/>
          <w:i/>
          <w:iCs/>
          <w:sz w:val="24"/>
          <w:szCs w:val="24"/>
          <w:lang w:val="en-GB"/>
        </w:rPr>
        <w:t xml:space="preserve">Running cost includes the value of consumables, accessories needed to operate the system over the same period as well as the cost of any service contract (where applicable). </w:t>
      </w: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7E1524" w:rsidRPr="007E1524" w:rsidRDefault="007E1524" w:rsidP="007E1524">
      <w:pPr>
        <w:keepNext/>
        <w:numPr>
          <w:ilvl w:val="0"/>
          <w:numId w:val="4"/>
        </w:numPr>
        <w:spacing w:before="120" w:after="120" w:line="312" w:lineRule="auto"/>
        <w:ind w:left="288" w:right="389" w:firstLine="72"/>
        <w:jc w:val="both"/>
        <w:rPr>
          <w:rFonts w:ascii="Times New Roman" w:eastAsia="Times New Roman" w:hAnsi="Times New Roman" w:cs="Times New Roman"/>
          <w:b/>
          <w:bCs/>
          <w:i/>
          <w:iCs/>
          <w:sz w:val="24"/>
          <w:szCs w:val="24"/>
          <w:lang w:val="en-GB"/>
        </w:rPr>
      </w:pPr>
      <w:r w:rsidRPr="007E1524">
        <w:rPr>
          <w:rFonts w:ascii="Times New Roman" w:eastAsia="Times New Roman" w:hAnsi="Times New Roman" w:cs="Times New Roman"/>
          <w:b/>
          <w:bCs/>
          <w:i/>
          <w:iCs/>
          <w:sz w:val="24"/>
          <w:szCs w:val="24"/>
          <w:lang w:val="en-GB"/>
        </w:rPr>
        <w:t>For PC/Laptop based systems:</w:t>
      </w:r>
    </w:p>
    <w:p w:rsidR="007E1524" w:rsidRPr="007E1524" w:rsidRDefault="007E1524" w:rsidP="007E1524">
      <w:pPr>
        <w:keepNext/>
        <w:numPr>
          <w:ilvl w:val="1"/>
          <w:numId w:val="13"/>
        </w:numPr>
        <w:spacing w:before="120" w:after="120" w:line="312" w:lineRule="auto"/>
        <w:ind w:left="288" w:right="389" w:firstLine="72"/>
        <w:jc w:val="both"/>
        <w:rPr>
          <w:rFonts w:ascii="Times New Roman" w:eastAsia="Times New Roman" w:hAnsi="Times New Roman" w:cs="Times New Roman"/>
          <w:b/>
          <w:bCs/>
          <w:i/>
          <w:iCs/>
          <w:sz w:val="24"/>
          <w:szCs w:val="24"/>
          <w:lang w:val="en-GB"/>
        </w:rPr>
      </w:pPr>
      <w:r w:rsidRPr="007E1524">
        <w:rPr>
          <w:rFonts w:ascii="Times New Roman" w:eastAsia="Times New Roman" w:hAnsi="Times New Roman" w:cs="Times New Roman"/>
          <w:b/>
          <w:bCs/>
          <w:i/>
          <w:iCs/>
          <w:sz w:val="24"/>
          <w:szCs w:val="24"/>
          <w:lang w:val="en-GB"/>
        </w:rPr>
        <w:t>Complete restoration medium (CD/DVD/etc.) of the operating system and the application software must be supplied.</w:t>
      </w:r>
    </w:p>
    <w:p w:rsidR="007E1524" w:rsidRPr="007E1524" w:rsidRDefault="007E1524" w:rsidP="007E1524">
      <w:pPr>
        <w:keepNext/>
        <w:numPr>
          <w:ilvl w:val="1"/>
          <w:numId w:val="13"/>
        </w:numPr>
        <w:spacing w:before="120" w:after="120" w:line="312" w:lineRule="auto"/>
        <w:ind w:left="288" w:right="389" w:firstLine="72"/>
        <w:jc w:val="both"/>
        <w:rPr>
          <w:rFonts w:ascii="Times New Roman" w:eastAsia="Times New Roman" w:hAnsi="Times New Roman" w:cs="Times New Roman"/>
          <w:b/>
          <w:bCs/>
          <w:i/>
          <w:iCs/>
          <w:sz w:val="24"/>
          <w:szCs w:val="24"/>
          <w:u w:val="single"/>
          <w:lang w:val="en-GB"/>
        </w:rPr>
      </w:pPr>
      <w:r w:rsidRPr="007E1524">
        <w:rPr>
          <w:rFonts w:ascii="Times New Roman" w:eastAsia="Times New Roman" w:hAnsi="Times New Roman" w:cs="Times New Roman"/>
          <w:b/>
          <w:bCs/>
          <w:i/>
          <w:iCs/>
          <w:sz w:val="24"/>
          <w:szCs w:val="24"/>
          <w:lang w:val="en-GB"/>
        </w:rPr>
        <w:t>Purchased licenses, software keys &amp; dongles must be provided at any time during and after the warranty period on free of charge basis whenever required by DRMS for a minimum period of ten years starting from the date of installation and commissioning.</w:t>
      </w:r>
    </w:p>
    <w:p w:rsidR="007E1524" w:rsidRPr="007E1524" w:rsidRDefault="007E1524" w:rsidP="007E1524">
      <w:pPr>
        <w:keepNext/>
        <w:numPr>
          <w:ilvl w:val="1"/>
          <w:numId w:val="13"/>
        </w:numPr>
        <w:spacing w:before="120" w:after="120" w:line="312" w:lineRule="auto"/>
        <w:ind w:left="288" w:right="389" w:firstLine="72"/>
        <w:jc w:val="both"/>
        <w:rPr>
          <w:rFonts w:ascii="Times New Roman" w:eastAsia="Times New Roman" w:hAnsi="Times New Roman" w:cs="Times New Roman"/>
          <w:b/>
          <w:bCs/>
          <w:i/>
          <w:iCs/>
          <w:sz w:val="24"/>
          <w:szCs w:val="24"/>
          <w:u w:val="single"/>
          <w:lang w:val="en-GB"/>
        </w:rPr>
      </w:pPr>
      <w:r w:rsidRPr="007E1524">
        <w:rPr>
          <w:rFonts w:ascii="Times New Roman" w:eastAsia="Times New Roman" w:hAnsi="Times New Roman" w:cs="Times New Roman"/>
          <w:b/>
          <w:bCs/>
          <w:i/>
          <w:iCs/>
          <w:sz w:val="24"/>
          <w:szCs w:val="24"/>
          <w:lang w:val="en-GB"/>
        </w:rPr>
        <w:t>Where locally supplied computers, laptops &amp; printers are offered, the offered model should be from well known manufacturer.</w:t>
      </w:r>
    </w:p>
    <w:p w:rsidR="007E1524" w:rsidRPr="007E1524" w:rsidRDefault="007E1524" w:rsidP="007E1524">
      <w:pPr>
        <w:keepNext/>
        <w:numPr>
          <w:ilvl w:val="0"/>
          <w:numId w:val="4"/>
        </w:numPr>
        <w:spacing w:before="120" w:after="240" w:line="312" w:lineRule="auto"/>
        <w:ind w:left="288" w:right="389" w:firstLine="72"/>
        <w:jc w:val="both"/>
        <w:rPr>
          <w:rFonts w:ascii="Times New Roman" w:eastAsia="Times New Roman" w:hAnsi="Times New Roman" w:cs="Times New Roman"/>
          <w:b/>
          <w:bCs/>
          <w:i/>
          <w:iCs/>
          <w:sz w:val="24"/>
          <w:szCs w:val="24"/>
          <w:lang w:val="en-GB"/>
        </w:rPr>
      </w:pPr>
      <w:r w:rsidRPr="007E1524">
        <w:rPr>
          <w:rFonts w:ascii="Times New Roman" w:eastAsia="Times New Roman" w:hAnsi="Times New Roman" w:cs="Times New Roman"/>
          <w:b/>
          <w:bCs/>
          <w:i/>
          <w:iCs/>
          <w:sz w:val="24"/>
          <w:szCs w:val="24"/>
          <w:lang w:val="en-GB"/>
        </w:rPr>
        <w:t>Pricing must include services of sale, shipment, transportation, delivery from port to site or to Main Medical Stores, installation, pre-installation (if needed), training, commissioning, warranty and bringing the equipment into service.</w:t>
      </w:r>
    </w:p>
    <w:p w:rsidR="007E1524" w:rsidRPr="007E1524" w:rsidRDefault="007E1524" w:rsidP="007E1524">
      <w:pPr>
        <w:keepNext/>
        <w:numPr>
          <w:ilvl w:val="0"/>
          <w:numId w:val="4"/>
        </w:numPr>
        <w:spacing w:before="120" w:after="240" w:line="312" w:lineRule="auto"/>
        <w:ind w:left="288" w:right="389" w:firstLine="72"/>
        <w:jc w:val="both"/>
        <w:rPr>
          <w:rFonts w:ascii="Times New Roman" w:eastAsia="Times New Roman" w:hAnsi="Times New Roman" w:cs="Times New Roman"/>
          <w:b/>
          <w:bCs/>
          <w:i/>
          <w:iCs/>
          <w:sz w:val="24"/>
          <w:szCs w:val="24"/>
          <w:lang w:val="en-GB"/>
        </w:rPr>
      </w:pPr>
      <w:r w:rsidRPr="007E1524">
        <w:rPr>
          <w:rFonts w:ascii="Times New Roman" w:eastAsia="Times New Roman" w:hAnsi="Times New Roman" w:cs="Times New Roman"/>
          <w:b/>
          <w:bCs/>
          <w:i/>
          <w:iCs/>
          <w:sz w:val="24"/>
          <w:szCs w:val="24"/>
          <w:lang w:val="en-GB"/>
        </w:rPr>
        <w:t>Custom clearance of goods shall be the responsibility of the Jordanian Armed Forces (JAF), however, suppliers shall bear all costs incurred by handling charges and any demurrage charges or extra expenses incurred by the port’s corporation (including expenses caused by delay in presenting the necessary shipment documents for either clearing or transporting the goods to the required location mentioned in the final order, delivery note issuing charges, unloading charges, local shipping charges etc.). The supplier is also responsible for providing of all relevant shipping documents, together with the delivery order(s).</w:t>
      </w:r>
    </w:p>
    <w:p w:rsidR="007E1524" w:rsidRPr="007E1524" w:rsidRDefault="007E1524" w:rsidP="007E1524">
      <w:pPr>
        <w:keepNext/>
        <w:numPr>
          <w:ilvl w:val="0"/>
          <w:numId w:val="4"/>
        </w:numPr>
        <w:spacing w:before="120" w:after="120" w:line="312" w:lineRule="auto"/>
        <w:ind w:left="288" w:right="389" w:firstLine="72"/>
        <w:jc w:val="both"/>
        <w:rPr>
          <w:rFonts w:ascii="Times New Roman" w:eastAsia="Times New Roman" w:hAnsi="Times New Roman" w:cs="Times New Roman"/>
          <w:b/>
          <w:bCs/>
          <w:i/>
          <w:iCs/>
          <w:sz w:val="24"/>
          <w:szCs w:val="24"/>
          <w:lang w:val="en-GB"/>
        </w:rPr>
      </w:pPr>
      <w:r w:rsidRPr="007E1524">
        <w:rPr>
          <w:rFonts w:ascii="Times New Roman" w:eastAsia="Times New Roman" w:hAnsi="Times New Roman" w:cs="Times New Roman"/>
          <w:b/>
          <w:bCs/>
          <w:i/>
          <w:iCs/>
          <w:sz w:val="24"/>
          <w:szCs w:val="24"/>
          <w:lang w:val="en-GB"/>
        </w:rPr>
        <w:t>a. DRMS has the right to increase the awarded quantities by a percentage not exceeding 35% after the final order notification with the same prices, terms and conditions of the original contract upon DRMS request and approval of the awarded party.</w:t>
      </w:r>
    </w:p>
    <w:p w:rsidR="007E1524" w:rsidRPr="007E1524" w:rsidRDefault="007E1524" w:rsidP="007E1524">
      <w:pPr>
        <w:keepNext/>
        <w:keepLines/>
        <w:spacing w:before="120" w:after="240" w:line="312" w:lineRule="auto"/>
        <w:ind w:left="288" w:right="389" w:firstLine="72"/>
        <w:jc w:val="both"/>
        <w:rPr>
          <w:rFonts w:ascii="Times New Roman" w:eastAsia="Times New Roman" w:hAnsi="Times New Roman" w:cs="Times New Roman"/>
          <w:b/>
          <w:bCs/>
          <w:i/>
          <w:iCs/>
          <w:sz w:val="24"/>
          <w:szCs w:val="24"/>
          <w:lang w:val="en-GB"/>
        </w:rPr>
      </w:pPr>
      <w:r w:rsidRPr="007E1524">
        <w:rPr>
          <w:rFonts w:ascii="Times New Roman" w:eastAsia="Times New Roman" w:hAnsi="Times New Roman" w:cs="Times New Roman"/>
          <w:b/>
          <w:bCs/>
          <w:i/>
          <w:iCs/>
          <w:sz w:val="24"/>
          <w:szCs w:val="24"/>
          <w:lang w:val="en-GB"/>
        </w:rPr>
        <w:t>b. DRMS has the right to decrease the awarded quantities by a percentage not exceeding 50% after the final order notification with the same prices, terms and conditions of the original contract upon DRMS request and approval of the awarded party.</w:t>
      </w:r>
    </w:p>
    <w:p w:rsidR="007E1524" w:rsidRPr="007E1524" w:rsidRDefault="007E1524" w:rsidP="007E1524">
      <w:pPr>
        <w:keepNext/>
        <w:keepLines/>
        <w:numPr>
          <w:ilvl w:val="0"/>
          <w:numId w:val="4"/>
        </w:numPr>
        <w:spacing w:before="120" w:after="120" w:line="312" w:lineRule="auto"/>
        <w:ind w:left="288" w:right="389" w:firstLine="72"/>
        <w:jc w:val="both"/>
        <w:rPr>
          <w:rFonts w:ascii="Times New Roman" w:eastAsia="Times New Roman" w:hAnsi="Times New Roman" w:cs="Times New Roman"/>
          <w:b/>
          <w:bCs/>
          <w:i/>
          <w:iCs/>
          <w:sz w:val="24"/>
          <w:szCs w:val="24"/>
          <w:lang w:val="en-GB"/>
        </w:rPr>
      </w:pPr>
      <w:r w:rsidRPr="007E1524">
        <w:rPr>
          <w:rFonts w:ascii="Times New Roman" w:eastAsia="Times New Roman" w:hAnsi="Times New Roman" w:cs="Times New Roman"/>
          <w:b/>
          <w:bCs/>
          <w:i/>
          <w:iCs/>
          <w:sz w:val="24"/>
          <w:szCs w:val="24"/>
          <w:lang w:val="en-GB"/>
        </w:rPr>
        <w:t>a. Bidder is not allowed to submit more than one offer for the same item whether that’s solely or in coalition or partnership with other bidders.</w:t>
      </w:r>
    </w:p>
    <w:p w:rsidR="007E1524" w:rsidRPr="007E1524" w:rsidRDefault="007E1524" w:rsidP="007E1524">
      <w:pPr>
        <w:keepNext/>
        <w:keepLines/>
        <w:spacing w:before="120" w:after="240" w:line="312" w:lineRule="auto"/>
        <w:ind w:left="288" w:right="389" w:firstLine="72"/>
        <w:jc w:val="both"/>
        <w:rPr>
          <w:rFonts w:ascii="Times New Roman" w:eastAsia="Times New Roman" w:hAnsi="Times New Roman" w:cs="Times New Roman"/>
          <w:b/>
          <w:bCs/>
          <w:i/>
          <w:iCs/>
          <w:sz w:val="24"/>
          <w:szCs w:val="24"/>
          <w:lang w:val="en-GB"/>
        </w:rPr>
      </w:pPr>
      <w:r w:rsidRPr="007E1524">
        <w:rPr>
          <w:rFonts w:ascii="Times New Roman" w:eastAsia="Times New Roman" w:hAnsi="Times New Roman" w:cs="Times New Roman"/>
          <w:b/>
          <w:bCs/>
          <w:i/>
          <w:iCs/>
          <w:sz w:val="24"/>
          <w:szCs w:val="24"/>
          <w:lang w:val="en-GB"/>
        </w:rPr>
        <w:t>b. Bidder is allowed to include within their offer optional alternatives for the same offered item from the same manufacturer.</w:t>
      </w:r>
    </w:p>
    <w:p w:rsidR="00D84E9B" w:rsidRDefault="00D84E9B" w:rsidP="007E1524">
      <w:pPr>
        <w:tabs>
          <w:tab w:val="left" w:pos="450"/>
          <w:tab w:val="left" w:pos="720"/>
          <w:tab w:val="left" w:pos="11430"/>
        </w:tabs>
        <w:ind w:left="288" w:right="172" w:firstLine="72"/>
        <w:jc w:val="right"/>
        <w:rPr>
          <w:rtl/>
          <w:lang w:val="en-GB"/>
        </w:rPr>
      </w:pPr>
    </w:p>
    <w:p w:rsidR="00D84E9B" w:rsidRDefault="00D84E9B" w:rsidP="007E1524">
      <w:pPr>
        <w:tabs>
          <w:tab w:val="left" w:pos="450"/>
          <w:tab w:val="left" w:pos="720"/>
          <w:tab w:val="left" w:pos="11430"/>
        </w:tabs>
        <w:ind w:left="288" w:right="172" w:firstLine="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D84E9B" w:rsidRDefault="00D84E9B"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D65773">
      <w:pPr>
        <w:tabs>
          <w:tab w:val="left" w:pos="450"/>
          <w:tab w:val="left" w:pos="720"/>
          <w:tab w:val="left" w:pos="11430"/>
        </w:tabs>
        <w:ind w:left="630" w:right="172"/>
        <w:jc w:val="right"/>
        <w:rPr>
          <w:rtl/>
          <w:lang w:val="en-GB"/>
        </w:rPr>
      </w:pPr>
    </w:p>
    <w:p w:rsidR="00C2413F" w:rsidRDefault="00C2413F" w:rsidP="00C2413F">
      <w:pPr>
        <w:keepNext/>
        <w:numPr>
          <w:ilvl w:val="0"/>
          <w:numId w:val="4"/>
        </w:numPr>
        <w:spacing w:before="120" w:after="840" w:line="312" w:lineRule="auto"/>
        <w:ind w:left="810" w:right="391" w:hanging="180"/>
        <w:jc w:val="both"/>
        <w:rPr>
          <w:rFonts w:ascii="Times New Roman" w:eastAsia="Times New Roman" w:hAnsi="Times New Roman" w:cs="Times New Roman"/>
          <w:b/>
          <w:bCs/>
          <w:i/>
          <w:iCs/>
          <w:sz w:val="24"/>
          <w:szCs w:val="24"/>
          <w:lang w:val="en-GB"/>
        </w:rPr>
      </w:pPr>
      <w:r w:rsidRPr="00C2413F">
        <w:rPr>
          <w:rFonts w:ascii="Times New Roman" w:eastAsia="Times New Roman" w:hAnsi="Times New Roman" w:cs="Times New Roman"/>
          <w:b/>
          <w:bCs/>
          <w:i/>
          <w:iCs/>
          <w:sz w:val="24"/>
          <w:szCs w:val="24"/>
          <w:lang w:val="en-GB"/>
        </w:rPr>
        <w:t>The supplier must furnish DRMS with a guarantee stamped and legalized by the Notary Public equals to (115%) of the total value of the awarded equipment valid for twelve months from the date of final acceptance of the equipment by DRMS.</w:t>
      </w:r>
    </w:p>
    <w:p w:rsidR="008773B0" w:rsidRPr="008773B0" w:rsidRDefault="008773B0" w:rsidP="008773B0">
      <w:pPr>
        <w:keepNext/>
        <w:numPr>
          <w:ilvl w:val="0"/>
          <w:numId w:val="4"/>
        </w:numPr>
        <w:spacing w:before="120" w:after="120" w:line="312" w:lineRule="auto"/>
        <w:ind w:left="558" w:right="389" w:hanging="108"/>
        <w:jc w:val="both"/>
        <w:rPr>
          <w:rFonts w:ascii="Times New Roman" w:eastAsia="Times New Roman" w:hAnsi="Times New Roman" w:cs="Times New Roman"/>
          <w:b/>
          <w:bCs/>
          <w:i/>
          <w:iCs/>
          <w:color w:val="000000"/>
          <w:sz w:val="24"/>
          <w:szCs w:val="24"/>
          <w:lang w:val="en-GB"/>
        </w:rPr>
      </w:pPr>
      <w:r w:rsidRPr="008773B0">
        <w:rPr>
          <w:rFonts w:ascii="Times New Roman" w:eastAsia="Times New Roman" w:hAnsi="Times New Roman" w:cs="Times New Roman"/>
          <w:b/>
          <w:bCs/>
          <w:i/>
          <w:iCs/>
          <w:color w:val="000000"/>
          <w:sz w:val="24"/>
          <w:szCs w:val="24"/>
          <w:lang w:val="en-GB"/>
        </w:rPr>
        <w:t xml:space="preserve">Training: </w:t>
      </w:r>
    </w:p>
    <w:p w:rsidR="008773B0" w:rsidRPr="008773B0" w:rsidRDefault="008773B0" w:rsidP="008773B0">
      <w:pPr>
        <w:numPr>
          <w:ilvl w:val="1"/>
          <w:numId w:val="15"/>
        </w:numPr>
        <w:tabs>
          <w:tab w:val="left" w:pos="450"/>
        </w:tabs>
        <w:spacing w:before="60" w:after="60" w:line="288" w:lineRule="auto"/>
        <w:ind w:left="558" w:right="630" w:hanging="108"/>
        <w:jc w:val="both"/>
        <w:rPr>
          <w:rFonts w:ascii="Times New Roman" w:eastAsia="Times New Roman" w:hAnsi="Times New Roman" w:cs="Times New Roman"/>
          <w:b/>
          <w:bCs/>
          <w:i/>
          <w:iCs/>
          <w:color w:val="000000"/>
          <w:sz w:val="24"/>
          <w:szCs w:val="24"/>
          <w:lang w:val="en-GB"/>
        </w:rPr>
      </w:pPr>
      <w:r w:rsidRPr="008773B0">
        <w:rPr>
          <w:rFonts w:ascii="Times New Roman" w:eastAsia="Times New Roman" w:hAnsi="Times New Roman" w:cs="Times New Roman"/>
          <w:b/>
          <w:bCs/>
          <w:i/>
          <w:iCs/>
          <w:color w:val="000000"/>
          <w:sz w:val="24"/>
          <w:szCs w:val="24"/>
          <w:lang w:val="en-GB"/>
        </w:rPr>
        <w:t xml:space="preserve">For items where </w:t>
      </w:r>
      <w:r w:rsidRPr="008773B0">
        <w:rPr>
          <w:rFonts w:ascii="Times New Roman" w:eastAsia="Times New Roman" w:hAnsi="Times New Roman" w:cs="Times New Roman"/>
          <w:b/>
          <w:bCs/>
          <w:i/>
          <w:iCs/>
          <w:color w:val="000000"/>
          <w:sz w:val="24"/>
          <w:szCs w:val="24"/>
        </w:rPr>
        <w:t xml:space="preserve">abroad </w:t>
      </w:r>
      <w:r w:rsidRPr="008773B0">
        <w:rPr>
          <w:rFonts w:ascii="Times New Roman" w:eastAsia="Times New Roman" w:hAnsi="Times New Roman" w:cs="Times New Roman"/>
          <w:b/>
          <w:bCs/>
          <w:i/>
          <w:iCs/>
          <w:color w:val="000000"/>
          <w:sz w:val="24"/>
          <w:szCs w:val="24"/>
          <w:lang w:val="en-GB"/>
        </w:rPr>
        <w:t>service training courses are required in technical specifications, offers must include a certified service training program for at least 3 working days at a reputable center abroad recognized by the manufacturer for at least one biomedical engineer or biomedical technician; all costs inclusive, air tickets, boarding, commuting, accommodation (minimum 3-star hotel on full board basis) and any extra costs.</w:t>
      </w:r>
    </w:p>
    <w:p w:rsidR="008773B0" w:rsidRPr="008773B0" w:rsidRDefault="008773B0" w:rsidP="008773B0">
      <w:pPr>
        <w:spacing w:before="60" w:after="60" w:line="288" w:lineRule="auto"/>
        <w:ind w:left="558" w:right="630" w:hanging="108"/>
        <w:jc w:val="both"/>
        <w:rPr>
          <w:rFonts w:ascii="Times New Roman" w:eastAsia="Times New Roman" w:hAnsi="Times New Roman" w:cs="Times New Roman"/>
          <w:b/>
          <w:bCs/>
          <w:i/>
          <w:iCs/>
          <w:color w:val="000000"/>
          <w:sz w:val="8"/>
          <w:szCs w:val="8"/>
          <w:lang w:val="en-GB"/>
        </w:rPr>
      </w:pPr>
    </w:p>
    <w:p w:rsidR="008773B0" w:rsidRPr="008773B0" w:rsidRDefault="008773B0" w:rsidP="008773B0">
      <w:pPr>
        <w:numPr>
          <w:ilvl w:val="1"/>
          <w:numId w:val="15"/>
        </w:numPr>
        <w:tabs>
          <w:tab w:val="left" w:pos="450"/>
        </w:tabs>
        <w:spacing w:before="60" w:after="60" w:line="288" w:lineRule="auto"/>
        <w:ind w:left="558" w:right="630" w:hanging="108"/>
        <w:jc w:val="both"/>
        <w:rPr>
          <w:rFonts w:ascii="Times New Roman" w:eastAsia="Times New Roman" w:hAnsi="Times New Roman" w:cs="Times New Roman"/>
          <w:b/>
          <w:bCs/>
          <w:i/>
          <w:iCs/>
          <w:color w:val="000000"/>
          <w:sz w:val="24"/>
          <w:szCs w:val="24"/>
          <w:lang w:val="en-GB"/>
        </w:rPr>
      </w:pPr>
      <w:r w:rsidRPr="008773B0">
        <w:rPr>
          <w:rFonts w:ascii="Times New Roman" w:eastAsia="Times New Roman" w:hAnsi="Times New Roman" w:cs="Times New Roman"/>
          <w:b/>
          <w:bCs/>
          <w:i/>
          <w:iCs/>
          <w:color w:val="000000"/>
          <w:sz w:val="24"/>
          <w:szCs w:val="24"/>
          <w:lang w:val="en-GB"/>
        </w:rPr>
        <w:t xml:space="preserve">For items where abroad </w:t>
      </w:r>
      <w:r w:rsidRPr="008773B0">
        <w:rPr>
          <w:rFonts w:ascii="Times New Roman" w:eastAsia="Times New Roman" w:hAnsi="Times New Roman" w:cs="Times New Roman"/>
          <w:b/>
          <w:bCs/>
          <w:i/>
          <w:iCs/>
          <w:color w:val="000000"/>
          <w:sz w:val="24"/>
          <w:szCs w:val="24"/>
          <w:u w:val="single"/>
          <w:lang w:val="en-GB"/>
        </w:rPr>
        <w:t>user</w:t>
      </w:r>
      <w:r w:rsidRPr="008773B0">
        <w:rPr>
          <w:rFonts w:ascii="Times New Roman" w:eastAsia="Times New Roman" w:hAnsi="Times New Roman" w:cs="Times New Roman"/>
          <w:b/>
          <w:bCs/>
          <w:i/>
          <w:iCs/>
          <w:color w:val="000000"/>
          <w:sz w:val="24"/>
          <w:szCs w:val="24"/>
          <w:lang w:val="en-GB"/>
        </w:rPr>
        <w:t xml:space="preserve"> training courses are required in technical specifications, offers must include a certified operator training program at a reputable center abroad recognized by the manufacturer for at least one operator; all costs inclusive, air tickets, boarding, commuting, accommodation (minimum 3-star hotel on full board basis) and any extra costs.</w:t>
      </w:r>
    </w:p>
    <w:p w:rsidR="008773B0" w:rsidRPr="008773B0" w:rsidRDefault="008773B0" w:rsidP="008773B0">
      <w:pPr>
        <w:numPr>
          <w:ilvl w:val="1"/>
          <w:numId w:val="15"/>
        </w:numPr>
        <w:tabs>
          <w:tab w:val="left" w:pos="450"/>
        </w:tabs>
        <w:spacing w:before="60" w:after="60" w:line="288" w:lineRule="auto"/>
        <w:ind w:left="558" w:right="630" w:hanging="108"/>
        <w:jc w:val="both"/>
        <w:rPr>
          <w:rFonts w:ascii="Times New Roman" w:eastAsia="Times New Roman" w:hAnsi="Times New Roman" w:cs="Times New Roman"/>
          <w:b/>
          <w:bCs/>
          <w:i/>
          <w:iCs/>
          <w:color w:val="000000"/>
          <w:sz w:val="24"/>
          <w:szCs w:val="24"/>
          <w:lang w:val="en-GB"/>
        </w:rPr>
      </w:pPr>
      <w:r w:rsidRPr="008773B0">
        <w:rPr>
          <w:rFonts w:ascii="Times New Roman" w:eastAsia="Times New Roman" w:hAnsi="Times New Roman" w:cs="Times New Roman"/>
          <w:b/>
          <w:bCs/>
          <w:i/>
          <w:iCs/>
          <w:color w:val="000000"/>
          <w:sz w:val="24"/>
          <w:szCs w:val="24"/>
          <w:lang w:val="en-GB"/>
        </w:rPr>
        <w:t>The period of the training courses must be according to the manufacturer’s program excluding traveling days and must be stated clearly in the technical offer.</w:t>
      </w:r>
    </w:p>
    <w:p w:rsidR="008773B0" w:rsidRPr="008773B0" w:rsidRDefault="008773B0" w:rsidP="008773B0">
      <w:pPr>
        <w:spacing w:before="60" w:after="60" w:line="288" w:lineRule="auto"/>
        <w:ind w:left="558" w:right="630" w:hanging="108"/>
        <w:jc w:val="both"/>
        <w:rPr>
          <w:rFonts w:ascii="Times New Roman" w:eastAsia="Times New Roman" w:hAnsi="Times New Roman" w:cs="Times New Roman"/>
          <w:b/>
          <w:bCs/>
          <w:i/>
          <w:iCs/>
          <w:color w:val="000000"/>
          <w:sz w:val="8"/>
          <w:szCs w:val="8"/>
          <w:lang w:val="en-GB"/>
        </w:rPr>
      </w:pPr>
    </w:p>
    <w:p w:rsidR="008773B0" w:rsidRPr="008773B0" w:rsidRDefault="008773B0" w:rsidP="008773B0">
      <w:pPr>
        <w:numPr>
          <w:ilvl w:val="1"/>
          <w:numId w:val="15"/>
        </w:numPr>
        <w:tabs>
          <w:tab w:val="left" w:pos="450"/>
        </w:tabs>
        <w:spacing w:before="60" w:after="60" w:line="288" w:lineRule="auto"/>
        <w:ind w:left="558" w:right="630" w:hanging="108"/>
        <w:jc w:val="both"/>
        <w:rPr>
          <w:rFonts w:ascii="Times New Roman" w:eastAsia="Times New Roman" w:hAnsi="Times New Roman" w:cs="Times New Roman"/>
          <w:b/>
          <w:bCs/>
          <w:i/>
          <w:iCs/>
          <w:color w:val="000000"/>
          <w:sz w:val="24"/>
          <w:szCs w:val="24"/>
          <w:lang w:val="en-GB"/>
        </w:rPr>
      </w:pPr>
      <w:r w:rsidRPr="008773B0">
        <w:rPr>
          <w:rFonts w:ascii="Times New Roman" w:eastAsia="Times New Roman" w:hAnsi="Times New Roman" w:cs="Times New Roman"/>
          <w:b/>
          <w:bCs/>
          <w:i/>
          <w:iCs/>
          <w:color w:val="000000"/>
          <w:sz w:val="24"/>
          <w:szCs w:val="24"/>
          <w:lang w:val="en-GB"/>
        </w:rPr>
        <w:t>Training Programs must conform to the following standards:</w:t>
      </w:r>
    </w:p>
    <w:p w:rsidR="008773B0" w:rsidRPr="008773B0" w:rsidRDefault="008773B0" w:rsidP="008773B0">
      <w:pPr>
        <w:numPr>
          <w:ilvl w:val="0"/>
          <w:numId w:val="14"/>
        </w:numPr>
        <w:tabs>
          <w:tab w:val="num" w:pos="1170"/>
        </w:tabs>
        <w:spacing w:before="60" w:after="60" w:line="288" w:lineRule="auto"/>
        <w:ind w:left="558" w:right="630" w:hanging="108"/>
        <w:jc w:val="both"/>
        <w:rPr>
          <w:rFonts w:ascii="Times New Roman" w:eastAsia="Times New Roman" w:hAnsi="Times New Roman" w:cs="Times New Roman"/>
          <w:b/>
          <w:bCs/>
          <w:i/>
          <w:iCs/>
          <w:color w:val="000000"/>
          <w:sz w:val="24"/>
          <w:szCs w:val="24"/>
          <w:lang w:val="en-GB"/>
        </w:rPr>
      </w:pPr>
      <w:r w:rsidRPr="008773B0">
        <w:rPr>
          <w:rFonts w:ascii="Times New Roman" w:eastAsia="Times New Roman" w:hAnsi="Times New Roman" w:cs="Times New Roman"/>
          <w:b/>
          <w:bCs/>
          <w:i/>
          <w:iCs/>
          <w:color w:val="000000"/>
          <w:sz w:val="24"/>
          <w:szCs w:val="24"/>
          <w:lang w:val="en-GB"/>
        </w:rPr>
        <w:t>User training must comprise understanding and use of operation manual(s), correct and safe operation of the equipment, as well as user preventive maintenance and calibration.</w:t>
      </w:r>
    </w:p>
    <w:p w:rsidR="008773B0" w:rsidRPr="008773B0" w:rsidRDefault="008773B0" w:rsidP="008773B0">
      <w:pPr>
        <w:numPr>
          <w:ilvl w:val="0"/>
          <w:numId w:val="14"/>
        </w:numPr>
        <w:tabs>
          <w:tab w:val="num" w:pos="1170"/>
        </w:tabs>
        <w:spacing w:before="60" w:after="60" w:line="288" w:lineRule="auto"/>
        <w:ind w:left="558" w:right="630" w:hanging="108"/>
        <w:jc w:val="both"/>
        <w:rPr>
          <w:rFonts w:ascii="Times New Roman" w:eastAsia="Times New Roman" w:hAnsi="Times New Roman" w:cs="Times New Roman"/>
          <w:b/>
          <w:bCs/>
          <w:i/>
          <w:iCs/>
          <w:color w:val="000000"/>
          <w:sz w:val="24"/>
          <w:szCs w:val="24"/>
          <w:lang w:val="en-GB"/>
        </w:rPr>
      </w:pPr>
      <w:r w:rsidRPr="008773B0">
        <w:rPr>
          <w:rFonts w:ascii="Times New Roman" w:eastAsia="Times New Roman" w:hAnsi="Times New Roman" w:cs="Times New Roman"/>
          <w:b/>
          <w:bCs/>
          <w:i/>
          <w:iCs/>
          <w:color w:val="000000"/>
          <w:sz w:val="24"/>
          <w:szCs w:val="24"/>
          <w:lang w:val="en-GB"/>
        </w:rPr>
        <w:t>Service training must comprise: theory, understanding and use of service manual(s), calibration, preventive maintenance procedure, and practical troubleshooting and repair exercises, and must be conducted by professional instructors employed or authorized by the system manufacturer.</w:t>
      </w:r>
    </w:p>
    <w:p w:rsidR="008773B0" w:rsidRPr="008773B0" w:rsidRDefault="008773B0" w:rsidP="008773B0">
      <w:pPr>
        <w:numPr>
          <w:ilvl w:val="0"/>
          <w:numId w:val="14"/>
        </w:numPr>
        <w:tabs>
          <w:tab w:val="num" w:pos="1170"/>
        </w:tabs>
        <w:spacing w:before="60" w:after="60" w:line="288" w:lineRule="auto"/>
        <w:ind w:left="558" w:right="630" w:hanging="108"/>
        <w:jc w:val="both"/>
        <w:rPr>
          <w:rFonts w:ascii="Times New Roman" w:eastAsia="Times New Roman" w:hAnsi="Times New Roman" w:cs="Times New Roman"/>
          <w:b/>
          <w:bCs/>
          <w:i/>
          <w:iCs/>
          <w:color w:val="000000"/>
          <w:sz w:val="24"/>
          <w:szCs w:val="24"/>
          <w:lang w:val="en-GB"/>
        </w:rPr>
      </w:pPr>
      <w:r w:rsidRPr="008773B0">
        <w:rPr>
          <w:rFonts w:ascii="Times New Roman" w:eastAsia="Times New Roman" w:hAnsi="Times New Roman" w:cs="Times New Roman"/>
          <w:b/>
          <w:bCs/>
          <w:i/>
          <w:iCs/>
          <w:color w:val="000000"/>
          <w:sz w:val="24"/>
          <w:szCs w:val="24"/>
          <w:lang w:val="en-GB"/>
        </w:rPr>
        <w:t xml:space="preserve"> Service training must be conducted on a system of identical make, model, and configuration to that purchased by DRMS, and designated by the manufacturer or the local agent for training purposes.</w:t>
      </w:r>
    </w:p>
    <w:p w:rsidR="008773B0" w:rsidRPr="008773B0" w:rsidRDefault="008773B0" w:rsidP="008773B0">
      <w:pPr>
        <w:numPr>
          <w:ilvl w:val="0"/>
          <w:numId w:val="14"/>
        </w:numPr>
        <w:tabs>
          <w:tab w:val="num" w:pos="1170"/>
        </w:tabs>
        <w:spacing w:before="60" w:after="60" w:line="288" w:lineRule="auto"/>
        <w:ind w:left="558" w:right="630" w:hanging="108"/>
        <w:jc w:val="both"/>
        <w:rPr>
          <w:rFonts w:ascii="Times New Roman" w:eastAsia="Times New Roman" w:hAnsi="Times New Roman" w:cs="Times New Roman"/>
          <w:b/>
          <w:bCs/>
          <w:i/>
          <w:iCs/>
          <w:color w:val="000000"/>
          <w:sz w:val="24"/>
          <w:szCs w:val="24"/>
          <w:lang w:val="en-GB"/>
        </w:rPr>
      </w:pPr>
      <w:r w:rsidRPr="008773B0">
        <w:rPr>
          <w:rFonts w:ascii="Times New Roman" w:eastAsia="Times New Roman" w:hAnsi="Times New Roman" w:cs="Times New Roman"/>
          <w:b/>
          <w:bCs/>
          <w:i/>
          <w:iCs/>
          <w:color w:val="000000"/>
          <w:sz w:val="24"/>
          <w:szCs w:val="24"/>
          <w:lang w:val="en-GB"/>
        </w:rPr>
        <w:t>Certificates must be endorsed and officially sealed by the system manufacturer, legally empowering trainees to engage in user and service activities according to operation and service manual(s).</w:t>
      </w:r>
    </w:p>
    <w:p w:rsidR="008773B0" w:rsidRPr="00C2413F" w:rsidRDefault="008773B0" w:rsidP="008773B0">
      <w:pPr>
        <w:keepNext/>
        <w:spacing w:before="120" w:after="840" w:line="312" w:lineRule="auto"/>
        <w:ind w:left="558" w:right="391" w:hanging="108"/>
        <w:jc w:val="both"/>
        <w:rPr>
          <w:rFonts w:ascii="Times New Roman" w:eastAsia="Times New Roman" w:hAnsi="Times New Roman" w:cs="Times New Roman"/>
          <w:b/>
          <w:bCs/>
          <w:i/>
          <w:iCs/>
          <w:sz w:val="24"/>
          <w:szCs w:val="24"/>
          <w:lang w:val="en-GB"/>
        </w:rPr>
      </w:pPr>
      <w:r w:rsidRPr="008773B0">
        <w:rPr>
          <w:rFonts w:ascii="Times New Roman" w:eastAsia="Times New Roman" w:hAnsi="Times New Roman" w:cs="Times New Roman"/>
          <w:b/>
          <w:bCs/>
          <w:i/>
          <w:iCs/>
          <w:color w:val="000000"/>
          <w:sz w:val="24"/>
          <w:szCs w:val="24"/>
          <w:lang w:val="en-GB"/>
        </w:rPr>
        <w:t>Where applicable, offers must include an on-site user and service training</w:t>
      </w:r>
    </w:p>
    <w:p w:rsidR="00C2413F" w:rsidRDefault="00C2413F"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Default="00D848BC" w:rsidP="00D65773">
      <w:pPr>
        <w:tabs>
          <w:tab w:val="left" w:pos="450"/>
          <w:tab w:val="left" w:pos="720"/>
          <w:tab w:val="left" w:pos="11430"/>
        </w:tabs>
        <w:ind w:left="630" w:right="172"/>
        <w:jc w:val="right"/>
        <w:rPr>
          <w:rtl/>
          <w:lang w:val="en-GB"/>
        </w:rPr>
      </w:pPr>
    </w:p>
    <w:p w:rsidR="00D848BC" w:rsidRPr="00D848BC" w:rsidRDefault="00D848BC" w:rsidP="00D848BC">
      <w:pPr>
        <w:spacing w:before="20" w:after="60" w:line="288" w:lineRule="auto"/>
        <w:ind w:left="-990" w:right="386"/>
        <w:jc w:val="center"/>
        <w:rPr>
          <w:rFonts w:ascii="Times New Roman" w:eastAsia="Times New Roman" w:hAnsi="Times New Roman" w:cs="Times New Roman"/>
          <w:b/>
          <w:bCs/>
          <w:i/>
          <w:iCs/>
          <w:color w:val="000000"/>
          <w:sz w:val="36"/>
          <w:szCs w:val="36"/>
          <w:lang w:val="en-GB"/>
        </w:rPr>
      </w:pPr>
      <w:r w:rsidRPr="00D848BC">
        <w:rPr>
          <w:rFonts w:ascii="Times New Roman" w:eastAsia="Times New Roman" w:hAnsi="Times New Roman" w:cs="Times New Roman"/>
          <w:b/>
          <w:bCs/>
          <w:i/>
          <w:iCs/>
          <w:color w:val="000000"/>
          <w:sz w:val="36"/>
          <w:szCs w:val="36"/>
          <w:lang w:val="en-GB"/>
        </w:rPr>
        <w:t>Attachment 1</w:t>
      </w:r>
    </w:p>
    <w:p w:rsidR="00D848BC" w:rsidRDefault="00D848BC"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tbl>
      <w:tblPr>
        <w:tblpPr w:leftFromText="180" w:rightFromText="180" w:vertAnchor="text" w:horzAnchor="margin" w:tblpXSpec="center" w:tblpY="1"/>
        <w:tblOverlap w:val="never"/>
        <w:tblW w:w="103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80"/>
        <w:gridCol w:w="9270"/>
      </w:tblGrid>
      <w:tr w:rsidR="00D848BC" w:rsidRPr="00D848BC" w:rsidTr="00D848BC">
        <w:trPr>
          <w:cantSplit/>
          <w:trHeight w:hRule="exact" w:val="389"/>
          <w:tblHeader/>
        </w:trPr>
        <w:tc>
          <w:tcPr>
            <w:tcW w:w="1080" w:type="dxa"/>
            <w:shd w:val="clear" w:color="000000" w:fill="D9D9D9"/>
            <w:vAlign w:val="center"/>
            <w:hideMark/>
          </w:tcPr>
          <w:p w:rsidR="00D848BC" w:rsidRPr="00D848BC" w:rsidRDefault="00D848BC" w:rsidP="00D848BC">
            <w:pPr>
              <w:widowControl w:val="0"/>
              <w:jc w:val="center"/>
              <w:rPr>
                <w:rFonts w:ascii="Times New Roman" w:eastAsia="Times New Roman" w:hAnsi="Times New Roman" w:cs="Times New Roman"/>
                <w:b/>
                <w:bCs/>
                <w:i/>
                <w:iCs/>
                <w:color w:val="000000"/>
                <w:sz w:val="32"/>
                <w:szCs w:val="32"/>
                <w:rtl/>
              </w:rPr>
            </w:pPr>
            <w:r w:rsidRPr="00D848BC">
              <w:rPr>
                <w:rFonts w:ascii="Times New Roman" w:eastAsia="Times New Roman" w:hAnsi="Times New Roman" w:cs="Times New Roman"/>
                <w:b/>
                <w:bCs/>
                <w:i/>
                <w:iCs/>
                <w:color w:val="000000"/>
                <w:sz w:val="32"/>
                <w:szCs w:val="32"/>
              </w:rPr>
              <w:t>#</w:t>
            </w:r>
          </w:p>
          <w:p w:rsidR="00D848BC" w:rsidRPr="00D848BC" w:rsidRDefault="00D848BC" w:rsidP="00D848BC">
            <w:pPr>
              <w:widowControl w:val="0"/>
              <w:jc w:val="center"/>
              <w:rPr>
                <w:rFonts w:ascii="Times New Roman" w:eastAsia="Times New Roman" w:hAnsi="Times New Roman" w:cs="Times New Roman"/>
                <w:b/>
                <w:bCs/>
                <w:i/>
                <w:iCs/>
                <w:color w:val="000000"/>
                <w:sz w:val="32"/>
                <w:szCs w:val="32"/>
                <w:rtl/>
                <w:lang w:bidi="ar-JO"/>
              </w:rPr>
            </w:pPr>
          </w:p>
        </w:tc>
        <w:tc>
          <w:tcPr>
            <w:tcW w:w="9270" w:type="dxa"/>
            <w:shd w:val="clear" w:color="000000" w:fill="D9D9D9"/>
            <w:vAlign w:val="center"/>
            <w:hideMark/>
          </w:tcPr>
          <w:p w:rsidR="00D848BC" w:rsidRPr="00D848BC" w:rsidRDefault="00D848BC" w:rsidP="00D848BC">
            <w:pPr>
              <w:widowControl w:val="0"/>
              <w:jc w:val="center"/>
              <w:rPr>
                <w:rFonts w:ascii="Times New Roman" w:eastAsia="Times New Roman" w:hAnsi="Times New Roman" w:cs="Times New Roman"/>
                <w:b/>
                <w:bCs/>
                <w:i/>
                <w:iCs/>
                <w:color w:val="000000"/>
                <w:sz w:val="32"/>
                <w:szCs w:val="32"/>
              </w:rPr>
            </w:pPr>
            <w:r w:rsidRPr="00D848BC">
              <w:rPr>
                <w:rFonts w:ascii="Times New Roman" w:eastAsia="Times New Roman" w:hAnsi="Times New Roman" w:cs="Times New Roman"/>
                <w:b/>
                <w:bCs/>
                <w:i/>
                <w:iCs/>
                <w:color w:val="000000"/>
                <w:sz w:val="32"/>
                <w:szCs w:val="32"/>
              </w:rPr>
              <w:t>Equipment</w:t>
            </w:r>
          </w:p>
        </w:tc>
      </w:tr>
      <w:tr w:rsidR="00D848BC" w:rsidRPr="00D848BC" w:rsidTr="00D848BC">
        <w:trPr>
          <w:cantSplit/>
          <w:trHeight w:hRule="exact" w:val="389"/>
          <w:tblHeader/>
        </w:trPr>
        <w:tc>
          <w:tcPr>
            <w:tcW w:w="1080" w:type="dxa"/>
            <w:shd w:val="clear" w:color="000000" w:fill="FFFFFF"/>
            <w:vAlign w:val="center"/>
            <w:hideMark/>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Adjustable Auto Pipettes</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Resuscitation Bag</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3</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Laryngoscope Set</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4</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Oxygen Flow meter wall type/ single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5</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Regulator Suction with canister, wall vacuum outlet</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6</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Oxygen Regulator for Oxygen Cylinders</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7</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Pulse Oximeter, Finger type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8</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 xml:space="preserve">Oxygen Cylinder </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9</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Doppler, portable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10</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Diagnostic set, Portable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11</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Direct Ophthalmoscope, Portable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12</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Otoscope, Portable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13</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Air Mattress System, homecare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14</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Stethoscope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15</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Aneroid Sphygmomanometer</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16</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Video Assisted Laryngoscope, portable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17</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Scale, Manual</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18</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Wood's Light</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19</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Cough Pressure, Normal Saline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20</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Rehabilitation Walking Parallel Bars, non-powered</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21</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Therapy Mat</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22</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Medical Ball All Size</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23</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Dumbbells Rack with complete set of dumbbells</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24</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Crutches</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25</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Shoulder wheel</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26</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Mobile Mirror</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27</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Cuff Weights</w:t>
            </w:r>
          </w:p>
        </w:tc>
      </w:tr>
      <w:tr w:rsidR="00D848BC" w:rsidRPr="00D848BC" w:rsidTr="00D848BC">
        <w:trPr>
          <w:cantSplit/>
          <w:trHeight w:hRule="exact" w:val="389"/>
          <w:tblHeader/>
        </w:trPr>
        <w:tc>
          <w:tcPr>
            <w:tcW w:w="1080" w:type="dxa"/>
            <w:shd w:val="clear" w:color="000000" w:fill="FFFFFF"/>
            <w:vAlign w:val="center"/>
          </w:tcPr>
          <w:p w:rsidR="00D848BC" w:rsidRPr="00D848BC" w:rsidRDefault="00D848BC" w:rsidP="00D848BC">
            <w:pPr>
              <w:widowControl w:val="0"/>
              <w:jc w:val="center"/>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28</w:t>
            </w:r>
          </w:p>
        </w:tc>
        <w:tc>
          <w:tcPr>
            <w:tcW w:w="9270" w:type="dxa"/>
            <w:shd w:val="clear" w:color="000000" w:fill="FFFFFF"/>
            <w:vAlign w:val="center"/>
            <w:hideMark/>
          </w:tcPr>
          <w:p w:rsidR="00D848BC" w:rsidRPr="00D848BC" w:rsidRDefault="00D848BC" w:rsidP="00D848BC">
            <w:pPr>
              <w:widowControl w:val="0"/>
              <w:rPr>
                <w:rFonts w:ascii="Times New Roman" w:eastAsia="Times New Roman" w:hAnsi="Times New Roman" w:cs="Times New Roman"/>
                <w:b/>
                <w:bCs/>
                <w:i/>
                <w:iCs/>
                <w:color w:val="000000"/>
                <w:sz w:val="24"/>
                <w:szCs w:val="24"/>
              </w:rPr>
            </w:pPr>
            <w:r w:rsidRPr="00D848BC">
              <w:rPr>
                <w:rFonts w:ascii="Times New Roman" w:eastAsia="Times New Roman" w:hAnsi="Times New Roman" w:cs="Times New Roman"/>
                <w:b/>
                <w:bCs/>
                <w:i/>
                <w:iCs/>
                <w:color w:val="000000"/>
                <w:sz w:val="24"/>
                <w:szCs w:val="24"/>
              </w:rPr>
              <w:t>Walker, different sizes</w:t>
            </w:r>
          </w:p>
        </w:tc>
      </w:tr>
    </w:tbl>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EE7DE7" w:rsidRDefault="00EE7DE7" w:rsidP="00D65773">
      <w:pPr>
        <w:tabs>
          <w:tab w:val="left" w:pos="450"/>
          <w:tab w:val="left" w:pos="720"/>
          <w:tab w:val="left" w:pos="11430"/>
        </w:tabs>
        <w:ind w:left="630" w:right="172"/>
        <w:jc w:val="right"/>
        <w:rPr>
          <w:rtl/>
          <w:lang w:val="en-GB"/>
        </w:rPr>
      </w:pPr>
    </w:p>
    <w:p w:rsidR="0006009C" w:rsidRDefault="0006009C" w:rsidP="00D65773">
      <w:pPr>
        <w:tabs>
          <w:tab w:val="left" w:pos="450"/>
          <w:tab w:val="left" w:pos="720"/>
          <w:tab w:val="left" w:pos="11430"/>
        </w:tabs>
        <w:ind w:left="630" w:right="172"/>
        <w:jc w:val="right"/>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Pr="0006009C" w:rsidRDefault="0006009C" w:rsidP="0006009C">
      <w:pPr>
        <w:rPr>
          <w:lang w:val="en-GB"/>
        </w:rPr>
      </w:pPr>
    </w:p>
    <w:p w:rsidR="0006009C" w:rsidRDefault="0006009C" w:rsidP="0006009C">
      <w:pPr>
        <w:rPr>
          <w:lang w:val="en-GB"/>
        </w:rPr>
      </w:pPr>
    </w:p>
    <w:p w:rsidR="00EE7DE7" w:rsidRDefault="00EE7DE7" w:rsidP="0006009C">
      <w:pPr>
        <w:jc w:val="center"/>
        <w:rPr>
          <w:rtl/>
          <w:lang w:val="en-GB"/>
        </w:rPr>
      </w:pPr>
    </w:p>
    <w:p w:rsidR="0006009C" w:rsidRDefault="0006009C" w:rsidP="0006009C">
      <w:pPr>
        <w:jc w:val="center"/>
        <w:rPr>
          <w:rtl/>
          <w:lang w:val="en-GB"/>
        </w:rPr>
      </w:pPr>
    </w:p>
    <w:p w:rsidR="0006009C" w:rsidRDefault="0006009C" w:rsidP="0006009C">
      <w:pPr>
        <w:jc w:val="center"/>
        <w:rPr>
          <w:rtl/>
          <w:lang w:val="en-GB"/>
        </w:rPr>
      </w:pPr>
    </w:p>
    <w:p w:rsidR="0006009C" w:rsidRDefault="0006009C" w:rsidP="0006009C">
      <w:pPr>
        <w:jc w:val="center"/>
        <w:rPr>
          <w:rtl/>
          <w:lang w:val="en-GB"/>
        </w:rPr>
      </w:pPr>
    </w:p>
    <w:p w:rsidR="0006009C" w:rsidRDefault="0006009C" w:rsidP="0006009C">
      <w:pPr>
        <w:jc w:val="center"/>
        <w:rPr>
          <w:rtl/>
          <w:lang w:val="en-GB"/>
        </w:rPr>
      </w:pPr>
    </w:p>
    <w:p w:rsidR="0006009C" w:rsidRDefault="0006009C" w:rsidP="0006009C">
      <w:pPr>
        <w:jc w:val="center"/>
        <w:rPr>
          <w:rtl/>
          <w:lang w:val="en-GB"/>
        </w:rPr>
      </w:pPr>
    </w:p>
    <w:p w:rsidR="0006009C" w:rsidRDefault="0006009C" w:rsidP="0006009C">
      <w:pPr>
        <w:jc w:val="center"/>
        <w:rPr>
          <w:rtl/>
          <w:lang w:val="en-GB"/>
        </w:rPr>
      </w:pPr>
    </w:p>
    <w:p w:rsidR="0006009C" w:rsidRDefault="0006009C" w:rsidP="0006009C">
      <w:pPr>
        <w:jc w:val="center"/>
        <w:rPr>
          <w:rtl/>
          <w:lang w:val="en-GB"/>
        </w:rPr>
      </w:pPr>
    </w:p>
    <w:p w:rsidR="0006009C" w:rsidRDefault="0006009C" w:rsidP="0006009C">
      <w:pPr>
        <w:jc w:val="center"/>
        <w:rPr>
          <w:rtl/>
          <w:lang w:val="en-GB"/>
        </w:rPr>
      </w:pPr>
    </w:p>
    <w:p w:rsidR="0006009C" w:rsidRDefault="0006009C" w:rsidP="0006009C">
      <w:pPr>
        <w:jc w:val="center"/>
        <w:rPr>
          <w:rtl/>
          <w:lang w:val="en-GB"/>
        </w:rPr>
      </w:pPr>
    </w:p>
    <w:tbl>
      <w:tblPr>
        <w:tblpPr w:leftFromText="180" w:rightFromText="180" w:vertAnchor="text" w:horzAnchor="margin" w:tblpXSpec="center" w:tblpY="46"/>
        <w:tblOverlap w:val="never"/>
        <w:tblW w:w="103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80"/>
        <w:gridCol w:w="9270"/>
      </w:tblGrid>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29</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Patient Elbow Stick</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30</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Rehabilitation Training Ladder</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31</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Rehabilitation Suspension Frame</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32</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Exercise Band All Size (Theraband)</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33</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Lens trial set</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34</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Wheel Chair</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35</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Commode Chair</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36</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Bassinet (Baby Cot)</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37</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Resuscitation Cart (Crash Cart)</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38</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Medication Cart</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39</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Cart, Drawers</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40</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Examination Couch, Manual</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41</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Gynaecology Examination Table, Manual</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42</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Examination Table, Neonates, Manual</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43</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Intravenous Pole, Mobile Stand</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44</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DDA Cabinet</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45</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Stainless steel Multipurpose Trolley</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46</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Cabinet, Instrument, Operation Theatres</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47</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Dressing Cart</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48</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Stainless steel wire shelving unit</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49</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Paper Trolley</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50</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Stainless Steel Sink (Clean up counter)</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51</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Scopes Cabinet</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52</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Mayo Table</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53</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Table, Instrument</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54</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 xml:space="preserve">Stool, Adjustable, Doctor   </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55</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 xml:space="preserve">Stool, Adjustable, Operation Theatres   </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56</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Carts, linen/laundry, soiled, Double</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57</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Closed distribution trolley</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58</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Step Ladder, Conductive, Double</w:t>
            </w:r>
          </w:p>
        </w:tc>
      </w:tr>
      <w:tr w:rsidR="0006009C" w:rsidRPr="0006009C" w:rsidTr="0006009C">
        <w:trPr>
          <w:cantSplit/>
          <w:trHeight w:hRule="exact" w:val="389"/>
          <w:tblHeader/>
        </w:trPr>
        <w:tc>
          <w:tcPr>
            <w:tcW w:w="1080" w:type="dxa"/>
            <w:shd w:val="clear" w:color="000000" w:fill="FFFFFF"/>
            <w:vAlign w:val="center"/>
          </w:tcPr>
          <w:p w:rsidR="0006009C" w:rsidRPr="0006009C" w:rsidRDefault="0006009C" w:rsidP="0006009C">
            <w:pPr>
              <w:widowControl w:val="0"/>
              <w:jc w:val="center"/>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59</w:t>
            </w:r>
          </w:p>
        </w:tc>
        <w:tc>
          <w:tcPr>
            <w:tcW w:w="9270" w:type="dxa"/>
            <w:shd w:val="clear" w:color="000000" w:fill="FFFFFF"/>
            <w:vAlign w:val="center"/>
            <w:hideMark/>
          </w:tcPr>
          <w:p w:rsidR="0006009C" w:rsidRPr="0006009C" w:rsidRDefault="0006009C" w:rsidP="0006009C">
            <w:pPr>
              <w:widowControl w:val="0"/>
              <w:rPr>
                <w:rFonts w:ascii="Times New Roman" w:eastAsia="Times New Roman" w:hAnsi="Times New Roman" w:cs="Times New Roman"/>
                <w:b/>
                <w:bCs/>
                <w:i/>
                <w:iCs/>
                <w:color w:val="000000"/>
                <w:sz w:val="24"/>
                <w:szCs w:val="24"/>
              </w:rPr>
            </w:pPr>
            <w:r w:rsidRPr="0006009C">
              <w:rPr>
                <w:rFonts w:ascii="Times New Roman" w:eastAsia="Times New Roman" w:hAnsi="Times New Roman" w:cs="Times New Roman"/>
                <w:b/>
                <w:bCs/>
                <w:i/>
                <w:iCs/>
                <w:color w:val="000000"/>
                <w:sz w:val="24"/>
                <w:szCs w:val="24"/>
              </w:rPr>
              <w:t>Step, Surgeon, Single</w:t>
            </w:r>
          </w:p>
        </w:tc>
      </w:tr>
    </w:tbl>
    <w:p w:rsidR="0006009C" w:rsidRDefault="0006009C"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p w:rsidR="003A3F49" w:rsidRDefault="003A3F49" w:rsidP="0006009C">
      <w:pPr>
        <w:jc w:val="center"/>
        <w:rPr>
          <w:rtl/>
          <w:lang w:val="en-GB"/>
        </w:rPr>
      </w:pPr>
    </w:p>
    <w:tbl>
      <w:tblPr>
        <w:tblpPr w:leftFromText="180" w:rightFromText="180" w:vertAnchor="text" w:horzAnchor="margin" w:tblpXSpec="center" w:tblpY="1"/>
        <w:tblOverlap w:val="never"/>
        <w:tblW w:w="103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80"/>
        <w:gridCol w:w="9270"/>
      </w:tblGrid>
      <w:tr w:rsidR="003A3F49" w:rsidRPr="003A3F49" w:rsidTr="003A3F49">
        <w:trPr>
          <w:cantSplit/>
          <w:trHeight w:hRule="exact" w:val="389"/>
          <w:tblHeader/>
        </w:trPr>
        <w:tc>
          <w:tcPr>
            <w:tcW w:w="1080" w:type="dxa"/>
            <w:shd w:val="clear" w:color="000000" w:fill="FFFFFF"/>
            <w:vAlign w:val="center"/>
          </w:tcPr>
          <w:p w:rsidR="003A3F49" w:rsidRPr="003A3F49" w:rsidRDefault="003A3F49" w:rsidP="003A3F49">
            <w:pPr>
              <w:widowControl w:val="0"/>
              <w:jc w:val="center"/>
              <w:rPr>
                <w:rFonts w:ascii="Times New Roman" w:eastAsia="Times New Roman" w:hAnsi="Times New Roman" w:cs="Times New Roman"/>
                <w:b/>
                <w:bCs/>
                <w:i/>
                <w:iCs/>
                <w:color w:val="000000"/>
                <w:sz w:val="24"/>
                <w:szCs w:val="24"/>
              </w:rPr>
            </w:pPr>
            <w:bookmarkStart w:id="4" w:name="_GoBack"/>
            <w:bookmarkEnd w:id="4"/>
            <w:r w:rsidRPr="003A3F49">
              <w:rPr>
                <w:rFonts w:ascii="Times New Roman" w:eastAsia="Times New Roman" w:hAnsi="Times New Roman" w:cs="Times New Roman"/>
                <w:b/>
                <w:bCs/>
                <w:i/>
                <w:iCs/>
                <w:color w:val="000000"/>
                <w:sz w:val="24"/>
                <w:szCs w:val="24"/>
              </w:rPr>
              <w:t>60</w:t>
            </w:r>
          </w:p>
        </w:tc>
        <w:tc>
          <w:tcPr>
            <w:tcW w:w="9270" w:type="dxa"/>
            <w:shd w:val="clear" w:color="000000" w:fill="FFFFFF"/>
            <w:vAlign w:val="center"/>
            <w:hideMark/>
          </w:tcPr>
          <w:p w:rsidR="003A3F49" w:rsidRPr="003A3F49" w:rsidRDefault="003A3F49" w:rsidP="003A3F49">
            <w:pPr>
              <w:widowControl w:val="0"/>
              <w:rPr>
                <w:rFonts w:ascii="Times New Roman" w:eastAsia="Times New Roman" w:hAnsi="Times New Roman" w:cs="Times New Roman"/>
                <w:b/>
                <w:bCs/>
                <w:i/>
                <w:iCs/>
                <w:color w:val="000000"/>
                <w:sz w:val="24"/>
                <w:szCs w:val="24"/>
              </w:rPr>
            </w:pPr>
            <w:r w:rsidRPr="003A3F49">
              <w:rPr>
                <w:rFonts w:ascii="Times New Roman" w:eastAsia="Times New Roman" w:hAnsi="Times New Roman" w:cs="Times New Roman"/>
                <w:b/>
                <w:bCs/>
                <w:i/>
                <w:iCs/>
                <w:color w:val="000000"/>
                <w:sz w:val="24"/>
                <w:szCs w:val="24"/>
              </w:rPr>
              <w:t>Kick Bucket</w:t>
            </w:r>
          </w:p>
        </w:tc>
      </w:tr>
      <w:tr w:rsidR="003A3F49" w:rsidRPr="003A3F49" w:rsidTr="003A3F49">
        <w:trPr>
          <w:cantSplit/>
          <w:trHeight w:hRule="exact" w:val="389"/>
          <w:tblHeader/>
        </w:trPr>
        <w:tc>
          <w:tcPr>
            <w:tcW w:w="1080" w:type="dxa"/>
            <w:shd w:val="clear" w:color="000000" w:fill="FFFFFF"/>
            <w:vAlign w:val="center"/>
          </w:tcPr>
          <w:p w:rsidR="003A3F49" w:rsidRPr="003A3F49" w:rsidRDefault="003A3F49" w:rsidP="003A3F49">
            <w:pPr>
              <w:widowControl w:val="0"/>
              <w:jc w:val="center"/>
              <w:rPr>
                <w:rFonts w:ascii="Times New Roman" w:eastAsia="Times New Roman" w:hAnsi="Times New Roman" w:cs="Times New Roman"/>
                <w:b/>
                <w:bCs/>
                <w:i/>
                <w:iCs/>
                <w:color w:val="000000"/>
                <w:sz w:val="24"/>
                <w:szCs w:val="24"/>
              </w:rPr>
            </w:pPr>
            <w:r w:rsidRPr="003A3F49">
              <w:rPr>
                <w:rFonts w:ascii="Times New Roman" w:eastAsia="Times New Roman" w:hAnsi="Times New Roman" w:cs="Times New Roman"/>
                <w:b/>
                <w:bCs/>
                <w:i/>
                <w:iCs/>
                <w:color w:val="000000"/>
                <w:sz w:val="24"/>
                <w:szCs w:val="24"/>
              </w:rPr>
              <w:t>61</w:t>
            </w:r>
          </w:p>
        </w:tc>
        <w:tc>
          <w:tcPr>
            <w:tcW w:w="9270" w:type="dxa"/>
            <w:shd w:val="clear" w:color="000000" w:fill="FFFFFF"/>
            <w:vAlign w:val="center"/>
            <w:hideMark/>
          </w:tcPr>
          <w:p w:rsidR="003A3F49" w:rsidRPr="003A3F49" w:rsidRDefault="003A3F49" w:rsidP="003A3F49">
            <w:pPr>
              <w:widowControl w:val="0"/>
              <w:rPr>
                <w:rFonts w:ascii="Times New Roman" w:eastAsia="Times New Roman" w:hAnsi="Times New Roman" w:cs="Times New Roman"/>
                <w:b/>
                <w:bCs/>
                <w:i/>
                <w:iCs/>
                <w:color w:val="000000"/>
                <w:sz w:val="24"/>
                <w:szCs w:val="24"/>
              </w:rPr>
            </w:pPr>
            <w:r w:rsidRPr="003A3F49">
              <w:rPr>
                <w:rFonts w:ascii="Times New Roman" w:eastAsia="Times New Roman" w:hAnsi="Times New Roman" w:cs="Times New Roman"/>
                <w:b/>
                <w:bCs/>
                <w:i/>
                <w:iCs/>
                <w:color w:val="000000"/>
                <w:sz w:val="24"/>
                <w:szCs w:val="24"/>
              </w:rPr>
              <w:t>Mobile Stand for Oxygen Cylinder</w:t>
            </w:r>
          </w:p>
        </w:tc>
      </w:tr>
      <w:tr w:rsidR="003A3F49" w:rsidRPr="003A3F49" w:rsidTr="003A3F49">
        <w:trPr>
          <w:cantSplit/>
          <w:trHeight w:hRule="exact" w:val="389"/>
          <w:tblHeader/>
        </w:trPr>
        <w:tc>
          <w:tcPr>
            <w:tcW w:w="1080" w:type="dxa"/>
            <w:tcBorders>
              <w:bottom w:val="single" w:sz="8" w:space="0" w:color="auto"/>
            </w:tcBorders>
            <w:shd w:val="clear" w:color="000000" w:fill="FFFFFF"/>
            <w:vAlign w:val="center"/>
          </w:tcPr>
          <w:p w:rsidR="003A3F49" w:rsidRPr="003A3F49" w:rsidRDefault="003A3F49" w:rsidP="003A3F49">
            <w:pPr>
              <w:widowControl w:val="0"/>
              <w:jc w:val="center"/>
              <w:rPr>
                <w:rFonts w:ascii="Times New Roman" w:eastAsia="Times New Roman" w:hAnsi="Times New Roman" w:cs="Times New Roman"/>
                <w:b/>
                <w:bCs/>
                <w:i/>
                <w:iCs/>
                <w:color w:val="000000"/>
                <w:sz w:val="24"/>
                <w:szCs w:val="24"/>
              </w:rPr>
            </w:pPr>
            <w:r w:rsidRPr="003A3F49">
              <w:rPr>
                <w:rFonts w:ascii="Times New Roman" w:eastAsia="Times New Roman" w:hAnsi="Times New Roman" w:cs="Times New Roman"/>
                <w:b/>
                <w:bCs/>
                <w:i/>
                <w:iCs/>
                <w:color w:val="000000"/>
                <w:sz w:val="24"/>
                <w:szCs w:val="24"/>
              </w:rPr>
              <w:t>62</w:t>
            </w:r>
          </w:p>
        </w:tc>
        <w:tc>
          <w:tcPr>
            <w:tcW w:w="9270" w:type="dxa"/>
            <w:tcBorders>
              <w:bottom w:val="single" w:sz="8" w:space="0" w:color="auto"/>
            </w:tcBorders>
            <w:shd w:val="clear" w:color="000000" w:fill="FFFFFF"/>
            <w:vAlign w:val="center"/>
            <w:hideMark/>
          </w:tcPr>
          <w:p w:rsidR="003A3F49" w:rsidRPr="003A3F49" w:rsidRDefault="003A3F49" w:rsidP="003A3F49">
            <w:pPr>
              <w:widowControl w:val="0"/>
              <w:rPr>
                <w:rFonts w:ascii="Times New Roman" w:eastAsia="Times New Roman" w:hAnsi="Times New Roman" w:cs="Times New Roman"/>
                <w:b/>
                <w:bCs/>
                <w:i/>
                <w:iCs/>
                <w:color w:val="000000"/>
                <w:sz w:val="24"/>
                <w:szCs w:val="24"/>
              </w:rPr>
            </w:pPr>
            <w:r w:rsidRPr="003A3F49">
              <w:rPr>
                <w:rFonts w:ascii="Times New Roman" w:eastAsia="Times New Roman" w:hAnsi="Times New Roman" w:cs="Times New Roman"/>
                <w:b/>
                <w:bCs/>
                <w:i/>
                <w:iCs/>
                <w:color w:val="000000"/>
                <w:sz w:val="24"/>
                <w:szCs w:val="24"/>
              </w:rPr>
              <w:t>Stainless Steel Wire Basket, 1 STU</w:t>
            </w:r>
          </w:p>
        </w:tc>
      </w:tr>
      <w:tr w:rsidR="003A3F49" w:rsidRPr="003A3F49" w:rsidTr="003A3F49">
        <w:trPr>
          <w:cantSplit/>
          <w:trHeight w:hRule="exact" w:val="389"/>
          <w:tblHeader/>
        </w:trPr>
        <w:tc>
          <w:tcPr>
            <w:tcW w:w="1080" w:type="dxa"/>
            <w:tcBorders>
              <w:top w:val="single" w:sz="8" w:space="0" w:color="auto"/>
              <w:bottom w:val="single" w:sz="12" w:space="0" w:color="auto"/>
            </w:tcBorders>
            <w:shd w:val="clear" w:color="000000" w:fill="FFFFFF"/>
            <w:vAlign w:val="center"/>
          </w:tcPr>
          <w:p w:rsidR="003A3F49" w:rsidRPr="003A3F49" w:rsidRDefault="003A3F49" w:rsidP="003A3F49">
            <w:pPr>
              <w:widowControl w:val="0"/>
              <w:jc w:val="center"/>
              <w:rPr>
                <w:rFonts w:ascii="Times New Roman" w:eastAsia="Times New Roman" w:hAnsi="Times New Roman" w:cs="Times New Roman"/>
                <w:b/>
                <w:bCs/>
                <w:i/>
                <w:iCs/>
                <w:color w:val="000000"/>
                <w:sz w:val="24"/>
                <w:szCs w:val="24"/>
              </w:rPr>
            </w:pPr>
            <w:r w:rsidRPr="003A3F49">
              <w:rPr>
                <w:rFonts w:ascii="Times New Roman" w:eastAsia="Times New Roman" w:hAnsi="Times New Roman" w:cs="Times New Roman"/>
                <w:b/>
                <w:bCs/>
                <w:i/>
                <w:iCs/>
                <w:color w:val="000000"/>
                <w:sz w:val="24"/>
                <w:szCs w:val="24"/>
              </w:rPr>
              <w:t>63</w:t>
            </w:r>
          </w:p>
        </w:tc>
        <w:tc>
          <w:tcPr>
            <w:tcW w:w="9270" w:type="dxa"/>
            <w:tcBorders>
              <w:top w:val="single" w:sz="8" w:space="0" w:color="auto"/>
              <w:bottom w:val="single" w:sz="12" w:space="0" w:color="auto"/>
            </w:tcBorders>
            <w:shd w:val="clear" w:color="000000" w:fill="FFFFFF"/>
            <w:vAlign w:val="center"/>
            <w:hideMark/>
          </w:tcPr>
          <w:p w:rsidR="003A3F49" w:rsidRPr="003A3F49" w:rsidRDefault="003A3F49" w:rsidP="003A3F49">
            <w:pPr>
              <w:widowControl w:val="0"/>
              <w:rPr>
                <w:rFonts w:ascii="Times New Roman" w:eastAsia="Times New Roman" w:hAnsi="Times New Roman" w:cs="Times New Roman"/>
                <w:b/>
                <w:bCs/>
                <w:i/>
                <w:iCs/>
                <w:color w:val="000000"/>
                <w:sz w:val="24"/>
                <w:szCs w:val="24"/>
              </w:rPr>
            </w:pPr>
            <w:r w:rsidRPr="003A3F49">
              <w:rPr>
                <w:rFonts w:ascii="Times New Roman" w:eastAsia="Times New Roman" w:hAnsi="Times New Roman" w:cs="Times New Roman"/>
                <w:b/>
                <w:bCs/>
                <w:i/>
                <w:iCs/>
                <w:color w:val="000000"/>
                <w:sz w:val="24"/>
                <w:szCs w:val="24"/>
              </w:rPr>
              <w:t>Cart, Plaster</w:t>
            </w:r>
          </w:p>
        </w:tc>
      </w:tr>
    </w:tbl>
    <w:p w:rsidR="003A3F49" w:rsidRPr="0006009C" w:rsidRDefault="003A3F49" w:rsidP="0006009C">
      <w:pPr>
        <w:jc w:val="center"/>
        <w:rPr>
          <w:lang w:val="en-GB"/>
        </w:rPr>
      </w:pPr>
    </w:p>
    <w:sectPr w:rsidR="003A3F49" w:rsidRPr="0006009C">
      <w:pgSz w:w="11908" w:h="16833"/>
      <w:pgMar w:top="0" w:right="144" w:bottom="0" w:left="72"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3D1"/>
    <w:multiLevelType w:val="hybridMultilevel"/>
    <w:tmpl w:val="2908A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A125F"/>
    <w:multiLevelType w:val="hybridMultilevel"/>
    <w:tmpl w:val="E174C4A6"/>
    <w:lvl w:ilvl="0" w:tplc="638A2738">
      <w:start w:val="1"/>
      <w:numFmt w:val="decimal"/>
      <w:lvlText w:val="2.%1"/>
      <w:lvlJc w:val="left"/>
      <w:pPr>
        <w:tabs>
          <w:tab w:val="num" w:pos="1008"/>
        </w:tabs>
        <w:ind w:left="93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0DB5ACA"/>
    <w:multiLevelType w:val="hybridMultilevel"/>
    <w:tmpl w:val="2E6421B4"/>
    <w:lvl w:ilvl="0" w:tplc="57665688">
      <w:numFmt w:val="bullet"/>
      <w:lvlText w:val="-"/>
      <w:lvlJc w:val="left"/>
      <w:pPr>
        <w:ind w:left="533" w:hanging="360"/>
      </w:pPr>
      <w:rPr>
        <w:rFonts w:ascii="Calibri" w:eastAsia="Times New Roman" w:hAnsi="Calibri" w:cs="Calibri"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 w15:restartNumberingAfterBreak="0">
    <w:nsid w:val="14954795"/>
    <w:multiLevelType w:val="hybridMultilevel"/>
    <w:tmpl w:val="6096BBA4"/>
    <w:lvl w:ilvl="0" w:tplc="F7807340">
      <w:start w:val="1"/>
      <w:numFmt w:val="decimal"/>
      <w:lvlText w:val="%1."/>
      <w:lvlJc w:val="left"/>
      <w:pPr>
        <w:tabs>
          <w:tab w:val="num" w:pos="432"/>
        </w:tabs>
        <w:ind w:left="432" w:hanging="432"/>
      </w:pPr>
      <w:rPr>
        <w:rFonts w:hint="default"/>
        <w:b/>
        <w:bCs/>
        <w:lang w:val="en-US"/>
      </w:rPr>
    </w:lvl>
    <w:lvl w:ilvl="1" w:tplc="BF98BF48">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487217"/>
    <w:multiLevelType w:val="hybridMultilevel"/>
    <w:tmpl w:val="822651AC"/>
    <w:lvl w:ilvl="0" w:tplc="2DCA081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5AC6CB9"/>
    <w:multiLevelType w:val="hybridMultilevel"/>
    <w:tmpl w:val="9E44169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6320A88"/>
    <w:multiLevelType w:val="hybridMultilevel"/>
    <w:tmpl w:val="6EA6478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B52222"/>
    <w:multiLevelType w:val="multilevel"/>
    <w:tmpl w:val="5C523AB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87097A"/>
    <w:multiLevelType w:val="hybridMultilevel"/>
    <w:tmpl w:val="89306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50129"/>
    <w:multiLevelType w:val="hybridMultilevel"/>
    <w:tmpl w:val="05F044D4"/>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964EE"/>
    <w:multiLevelType w:val="multilevel"/>
    <w:tmpl w:val="A11ACCEC"/>
    <w:lvl w:ilvl="0">
      <w:start w:val="18"/>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1" w15:restartNumberingAfterBreak="0">
    <w:nsid w:val="48CC020A"/>
    <w:multiLevelType w:val="multilevel"/>
    <w:tmpl w:val="CB807110"/>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8B6728"/>
    <w:multiLevelType w:val="multilevel"/>
    <w:tmpl w:val="64660DA0"/>
    <w:lvl w:ilvl="0">
      <w:start w:val="19"/>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3" w15:restartNumberingAfterBreak="0">
    <w:nsid w:val="696055B3"/>
    <w:multiLevelType w:val="hybridMultilevel"/>
    <w:tmpl w:val="2698E74C"/>
    <w:lvl w:ilvl="0" w:tplc="DA208286">
      <w:start w:val="1"/>
      <w:numFmt w:val="lowerLetter"/>
      <w:lvlText w:val="%1-"/>
      <w:lvlJc w:val="left"/>
      <w:pPr>
        <w:ind w:left="907" w:hanging="360"/>
      </w:pPr>
      <w:rPr>
        <w:rFonts w:ascii="Times New Roman" w:eastAsia="Times New Roman" w:hAnsi="Times New Roman" w:cs="Times New Roman"/>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4" w15:restartNumberingAfterBreak="0">
    <w:nsid w:val="79963F27"/>
    <w:multiLevelType w:val="multilevel"/>
    <w:tmpl w:val="0290955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13"/>
  </w:num>
  <w:num w:numId="6">
    <w:abstractNumId w:val="5"/>
  </w:num>
  <w:num w:numId="7">
    <w:abstractNumId w:val="8"/>
  </w:num>
  <w:num w:numId="8">
    <w:abstractNumId w:val="2"/>
  </w:num>
  <w:num w:numId="9">
    <w:abstractNumId w:val="4"/>
  </w:num>
  <w:num w:numId="10">
    <w:abstractNumId w:val="10"/>
  </w:num>
  <w:num w:numId="11">
    <w:abstractNumId w:val="12"/>
  </w:num>
  <w:num w:numId="12">
    <w:abstractNumId w:val="11"/>
  </w:num>
  <w:num w:numId="13">
    <w:abstractNumId w:val="14"/>
  </w:num>
  <w:num w:numId="14">
    <w:abstractNumId w:val="6"/>
    <w:lvlOverride w:ilvl="0"/>
    <w:lvlOverride w:ilvl="1"/>
    <w:lvlOverride w:ilvl="2"/>
    <w:lvlOverride w:ilvl="3"/>
    <w:lvlOverride w:ilvl="4"/>
    <w:lvlOverride w:ilvl="5"/>
    <w:lvlOverride w:ilvl="6"/>
    <w:lvlOverride w:ilvl="7"/>
    <w:lvlOverride w:ilv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117"/>
    <w:rsid w:val="0006009C"/>
    <w:rsid w:val="00062ADB"/>
    <w:rsid w:val="003A3F49"/>
    <w:rsid w:val="00445018"/>
    <w:rsid w:val="004E48AC"/>
    <w:rsid w:val="00727879"/>
    <w:rsid w:val="007E1524"/>
    <w:rsid w:val="007F3FD6"/>
    <w:rsid w:val="00812117"/>
    <w:rsid w:val="00824412"/>
    <w:rsid w:val="008773B0"/>
    <w:rsid w:val="008D428F"/>
    <w:rsid w:val="00A23589"/>
    <w:rsid w:val="00AF751A"/>
    <w:rsid w:val="00BF27E3"/>
    <w:rsid w:val="00C2413F"/>
    <w:rsid w:val="00C7465A"/>
    <w:rsid w:val="00D65773"/>
    <w:rsid w:val="00D848BC"/>
    <w:rsid w:val="00D84E9B"/>
    <w:rsid w:val="00EE7DE7"/>
    <w:rsid w:val="00F2123F"/>
    <w:rsid w:val="00F65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3E04"/>
  <w15:docId w15:val="{DB95C269-9A6E-4661-8F62-60DF60FE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jc w:val="center"/>
    </w:pPr>
  </w:style>
  <w:style w:type="paragraph" w:customStyle="1" w:styleId="ParagraphStyle1">
    <w:name w:val="ParagraphStyle1"/>
    <w:hidden/>
  </w:style>
  <w:style w:type="paragraph" w:customStyle="1" w:styleId="ParagraphStyle2">
    <w:name w:val="ParagraphStyle2"/>
    <w:hidden/>
  </w:style>
  <w:style w:type="paragraph" w:customStyle="1" w:styleId="ParagraphStyle3">
    <w:name w:val="ParagraphStyle3"/>
    <w:hidden/>
    <w:pPr>
      <w:bidi/>
    </w:pPr>
  </w:style>
  <w:style w:type="paragraph" w:customStyle="1" w:styleId="ParagraphStyle4">
    <w:name w:val="ParagraphStyle4"/>
    <w:hidden/>
    <w:pPr>
      <w:pBdr>
        <w:top w:val="single" w:sz="6" w:space="0" w:color="000000"/>
        <w:left w:val="single" w:sz="6" w:space="0" w:color="000000"/>
        <w:bottom w:val="single" w:sz="6" w:space="0" w:color="000000"/>
        <w:right w:val="single" w:sz="6" w:space="0" w:color="000000"/>
      </w:pBdr>
      <w:shd w:val="clear" w:color="auto" w:fill="C0C0C0"/>
    </w:pPr>
  </w:style>
  <w:style w:type="paragraph" w:customStyle="1" w:styleId="ParagraphStyle5">
    <w:name w:val="ParagraphStyle5"/>
    <w:hidden/>
    <w:pPr>
      <w:jc w:val="center"/>
    </w:pPr>
  </w:style>
  <w:style w:type="paragraph" w:customStyle="1" w:styleId="ParagraphStyle6">
    <w:name w:val="ParagraphStyle6"/>
    <w:hidden/>
    <w:pPr>
      <w:pBdr>
        <w:top w:val="single" w:sz="6" w:space="0" w:color="000000"/>
        <w:bottom w:val="single" w:sz="6" w:space="0" w:color="000000"/>
        <w:right w:val="single" w:sz="6" w:space="0" w:color="000000"/>
      </w:pBdr>
      <w:shd w:val="clear" w:color="auto" w:fill="C0C0C0"/>
    </w:pPr>
  </w:style>
  <w:style w:type="paragraph" w:customStyle="1" w:styleId="ParagraphStyle7">
    <w:name w:val="ParagraphStyle7"/>
    <w:hidden/>
    <w:pPr>
      <w:jc w:val="center"/>
    </w:pPr>
  </w:style>
  <w:style w:type="paragraph" w:customStyle="1" w:styleId="ParagraphStyle8">
    <w:name w:val="ParagraphStyle8"/>
    <w:hidden/>
    <w:pPr>
      <w:pBdr>
        <w:top w:val="single" w:sz="6" w:space="0" w:color="000000"/>
        <w:bottom w:val="single" w:sz="6" w:space="0" w:color="000000"/>
        <w:right w:val="single" w:sz="6" w:space="0" w:color="000000"/>
      </w:pBdr>
      <w:shd w:val="clear" w:color="auto" w:fill="C0C0C0"/>
    </w:pPr>
  </w:style>
  <w:style w:type="paragraph" w:customStyle="1" w:styleId="ParagraphStyle9">
    <w:name w:val="ParagraphStyle9"/>
    <w:hidden/>
  </w:style>
  <w:style w:type="paragraph" w:customStyle="1" w:styleId="ParagraphStyle10">
    <w:name w:val="ParagraphStyle10"/>
    <w:hidden/>
    <w:pPr>
      <w:pBdr>
        <w:bottom w:val="single" w:sz="6" w:space="0" w:color="000000"/>
      </w:pBdr>
    </w:pPr>
  </w:style>
  <w:style w:type="paragraph" w:customStyle="1" w:styleId="ParagraphStyle11">
    <w:name w:val="ParagraphStyle11"/>
    <w:hidden/>
    <w:pPr>
      <w:jc w:val="center"/>
    </w:pPr>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style>
  <w:style w:type="paragraph" w:customStyle="1" w:styleId="ParagraphStyle15">
    <w:name w:val="ParagraphStyle15"/>
    <w:hidden/>
    <w:pPr>
      <w:jc w:val="center"/>
    </w:pPr>
  </w:style>
  <w:style w:type="paragraph" w:customStyle="1" w:styleId="ParagraphStyle16">
    <w:name w:val="ParagraphStyle16"/>
    <w:hidden/>
    <w:pPr>
      <w:jc w:val="right"/>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cs="Arial"/>
      <w:b/>
      <w:i w:val="0"/>
      <w:strike w:val="0"/>
      <w:noProof/>
      <w:color w:val="000000"/>
      <w:sz w:val="34"/>
      <w:szCs w:val="34"/>
      <w:u w:val="none"/>
    </w:rPr>
  </w:style>
  <w:style w:type="character" w:customStyle="1" w:styleId="CharacterStyle1">
    <w:name w:val="CharacterStyle1"/>
    <w:hidden/>
    <w:rPr>
      <w:rFonts w:ascii="Arial" w:eastAsia="Arial" w:hAnsi="Arial" w:cs="Arial"/>
      <w:b/>
      <w:i w:val="0"/>
      <w:strike w:val="0"/>
      <w:noProof/>
      <w:color w:val="000000"/>
      <w:sz w:val="28"/>
      <w:szCs w:val="28"/>
      <w:u w:val="none"/>
    </w:rPr>
  </w:style>
  <w:style w:type="character" w:customStyle="1" w:styleId="CharacterStyle2">
    <w:name w:val="CharacterStyle2"/>
    <w:hidden/>
    <w:rPr>
      <w:rFonts w:ascii="Arial" w:eastAsia="Arial" w:hAnsi="Arial" w:cs="Arial"/>
      <w:b/>
      <w:i w:val="0"/>
      <w:strike w:val="0"/>
      <w:noProof/>
      <w:color w:val="000000"/>
      <w:sz w:val="29"/>
      <w:szCs w:val="29"/>
      <w:u w:val="none"/>
    </w:rPr>
  </w:style>
  <w:style w:type="character" w:customStyle="1" w:styleId="CharacterStyle3">
    <w:name w:val="CharacterStyle3"/>
    <w:hidden/>
    <w:rPr>
      <w:rFonts w:ascii="Arial" w:eastAsia="Arial" w:hAnsi="Arial" w:cs="Arial"/>
      <w:b/>
      <w:i w:val="0"/>
      <w:strike w:val="0"/>
      <w:noProof/>
      <w:color w:val="000000"/>
      <w:sz w:val="29"/>
      <w:szCs w:val="29"/>
      <w:u w:val="none"/>
    </w:rPr>
  </w:style>
  <w:style w:type="character" w:customStyle="1" w:styleId="CharacterStyle4">
    <w:name w:val="CharacterStyle4"/>
    <w:hidden/>
    <w:rPr>
      <w:rFonts w:ascii="Arial" w:eastAsia="Arial" w:hAnsi="Arial" w:cs="Arial"/>
      <w:b/>
      <w:i w:val="0"/>
      <w:strike w:val="0"/>
      <w:noProof/>
      <w:color w:val="000000"/>
      <w:sz w:val="29"/>
      <w:szCs w:val="29"/>
      <w:u w:val="none"/>
    </w:rPr>
  </w:style>
  <w:style w:type="character" w:customStyle="1" w:styleId="CharacterStyle5">
    <w:name w:val="CharacterStyle5"/>
    <w:hidden/>
    <w:rPr>
      <w:rFonts w:ascii="Arial" w:eastAsia="Arial" w:hAnsi="Arial" w:cs="Arial"/>
      <w:b w:val="0"/>
      <w:i w:val="0"/>
      <w:strike w:val="0"/>
      <w:noProof/>
      <w:color w:val="000000"/>
      <w:sz w:val="29"/>
      <w:szCs w:val="29"/>
      <w:u w:val="none"/>
    </w:rPr>
  </w:style>
  <w:style w:type="character" w:customStyle="1" w:styleId="CharacterStyle6">
    <w:name w:val="CharacterStyle6"/>
    <w:hidden/>
    <w:rPr>
      <w:rFonts w:ascii="Arial" w:eastAsia="Arial" w:hAnsi="Arial" w:cs="Arial"/>
      <w:b w:val="0"/>
      <w:i w:val="0"/>
      <w:strike w:val="0"/>
      <w:noProof/>
      <w:color w:val="000000"/>
      <w:sz w:val="29"/>
      <w:szCs w:val="29"/>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9"/>
      <w:szCs w:val="19"/>
      <w:u w:val="none"/>
    </w:rPr>
  </w:style>
  <w:style w:type="character" w:customStyle="1" w:styleId="CharacterStyle9">
    <w:name w:val="CharacterStyle9"/>
    <w:hidden/>
    <w:rPr>
      <w:rFonts w:ascii="Arial" w:eastAsia="Arial" w:hAnsi="Arial" w:cs="Arial"/>
      <w:b/>
      <w:i w:val="0"/>
      <w:strike w:val="0"/>
      <w:noProof/>
      <w:color w:val="000000"/>
      <w:sz w:val="20"/>
      <w:szCs w:val="20"/>
      <w:u w:val="none"/>
    </w:rPr>
  </w:style>
  <w:style w:type="character" w:customStyle="1" w:styleId="CharacterStyle10">
    <w:name w:val="CharacterStyle10"/>
    <w:hidden/>
    <w:rPr>
      <w:rFonts w:ascii="Arial" w:eastAsia="Arial" w:hAnsi="Arial" w:cs="Arial"/>
      <w:b w:val="0"/>
      <w:i w:val="0"/>
      <w:strike w:val="0"/>
      <w:noProof/>
      <w:color w:val="000000"/>
      <w:sz w:val="29"/>
      <w:szCs w:val="29"/>
      <w:u w:val="none"/>
    </w:rPr>
  </w:style>
  <w:style w:type="character" w:customStyle="1" w:styleId="CharacterStyle11">
    <w:name w:val="CharacterStyle11"/>
    <w:hidden/>
    <w:rPr>
      <w:rFonts w:ascii="Arial" w:eastAsia="Arial" w:hAnsi="Arial" w:cs="Arial"/>
      <w:b w:val="0"/>
      <w:i w:val="0"/>
      <w:strike w:val="0"/>
      <w:noProof/>
      <w:color w:val="000000"/>
      <w:sz w:val="29"/>
      <w:szCs w:val="29"/>
      <w:u w:val="none"/>
    </w:rPr>
  </w:style>
  <w:style w:type="character" w:customStyle="1" w:styleId="CharacterStyle12">
    <w:name w:val="CharacterStyle12"/>
    <w:hidden/>
    <w:rPr>
      <w:rFonts w:ascii="Arial" w:eastAsia="Arial" w:hAnsi="Arial" w:cs="Arial"/>
      <w:b w:val="0"/>
      <w:i w:val="0"/>
      <w:strike w:val="0"/>
      <w:noProof/>
      <w:color w:val="000000"/>
      <w:sz w:val="29"/>
      <w:szCs w:val="29"/>
      <w:u w:val="none"/>
    </w:rPr>
  </w:style>
  <w:style w:type="character" w:customStyle="1" w:styleId="CharacterStyle13">
    <w:name w:val="CharacterStyle13"/>
    <w:hidden/>
    <w:rPr>
      <w:rFonts w:ascii="Arial" w:eastAsia="Arial" w:hAnsi="Arial" w:cs="Arial"/>
      <w:b w:val="0"/>
      <w:i w:val="0"/>
      <w:strike w:val="0"/>
      <w:noProof/>
      <w:color w:val="000000"/>
      <w:sz w:val="29"/>
      <w:szCs w:val="29"/>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4581</Words>
  <Characters>26117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Staff/2 Chemicals and Drugs</cp:lastModifiedBy>
  <cp:revision>33</cp:revision>
  <dcterms:created xsi:type="dcterms:W3CDTF">2026-02-17T04:53:00Z</dcterms:created>
  <dcterms:modified xsi:type="dcterms:W3CDTF">2026-03-16T07:51:00Z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23.2.6.0</vt:lpwstr>
  </property>
</Properties>
</file>