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2F1F" w:rsidRPr="005D4CE8" w:rsidRDefault="002A2F1F" w:rsidP="002A2F1F">
      <w:pPr>
        <w:keepNext/>
        <w:bidi w:val="0"/>
        <w:ind w:left="-450"/>
        <w:jc w:val="center"/>
        <w:rPr>
          <w:b/>
          <w:bCs/>
          <w:i/>
          <w:iCs/>
          <w:color w:val="000000"/>
          <w:sz w:val="2"/>
          <w:szCs w:val="2"/>
          <w:u w:val="single"/>
          <w:lang w:val="en-GB"/>
        </w:rPr>
      </w:pPr>
    </w:p>
    <w:tbl>
      <w:tblPr>
        <w:tblW w:w="0" w:type="auto"/>
        <w:tblInd w:w="-8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D9D9D9"/>
        <w:tblLook w:val="04A0" w:firstRow="1" w:lastRow="0" w:firstColumn="1" w:lastColumn="0" w:noHBand="0" w:noVBand="1"/>
      </w:tblPr>
      <w:tblGrid>
        <w:gridCol w:w="1344"/>
        <w:gridCol w:w="7587"/>
        <w:gridCol w:w="1418"/>
      </w:tblGrid>
      <w:tr w:rsidR="00532B48" w:rsidRPr="00661158" w:rsidTr="00ED1EF9">
        <w:trPr>
          <w:trHeight w:val="567"/>
        </w:trPr>
        <w:tc>
          <w:tcPr>
            <w:tcW w:w="1344" w:type="dxa"/>
            <w:shd w:val="clear" w:color="auto" w:fill="D9D9D9"/>
            <w:vAlign w:val="center"/>
          </w:tcPr>
          <w:p w:rsidR="00532B48" w:rsidRPr="00661158" w:rsidRDefault="00532B48" w:rsidP="008E7F46">
            <w:pPr>
              <w:widowControl w:val="0"/>
              <w:autoSpaceDE w:val="0"/>
              <w:autoSpaceDN w:val="0"/>
              <w:bidi w:val="0"/>
              <w:adjustRightInd w:val="0"/>
              <w:spacing w:before="60" w:after="60" w:line="288" w:lineRule="auto"/>
              <w:jc w:val="center"/>
              <w:rPr>
                <w:b/>
                <w:bCs/>
                <w:lang w:bidi="ar-JO"/>
              </w:rPr>
            </w:pPr>
            <w:r w:rsidRPr="00661158">
              <w:rPr>
                <w:b/>
                <w:bCs/>
                <w:lang w:bidi="ar-JO"/>
              </w:rPr>
              <w:br w:type="page"/>
              <w:t xml:space="preserve">Item </w:t>
            </w:r>
            <w:r w:rsidR="008E7F46">
              <w:rPr>
                <w:b/>
                <w:bCs/>
                <w:lang w:bidi="ar-JO"/>
              </w:rPr>
              <w:t>1</w:t>
            </w:r>
          </w:p>
        </w:tc>
        <w:tc>
          <w:tcPr>
            <w:tcW w:w="7587" w:type="dxa"/>
            <w:shd w:val="clear" w:color="auto" w:fill="D9D9D9"/>
            <w:vAlign w:val="center"/>
          </w:tcPr>
          <w:p w:rsidR="00532B48" w:rsidRPr="00661158" w:rsidRDefault="00532B48" w:rsidP="00ED1EF9">
            <w:pPr>
              <w:widowControl w:val="0"/>
              <w:autoSpaceDE w:val="0"/>
              <w:autoSpaceDN w:val="0"/>
              <w:bidi w:val="0"/>
              <w:adjustRightInd w:val="0"/>
              <w:spacing w:before="60" w:after="60" w:line="288" w:lineRule="auto"/>
              <w:jc w:val="center"/>
              <w:rPr>
                <w:b/>
                <w:bCs/>
                <w:lang w:bidi="ar-JO"/>
              </w:rPr>
            </w:pPr>
            <w:r w:rsidRPr="00661158">
              <w:rPr>
                <w:b/>
                <w:bCs/>
                <w:lang w:bidi="ar-JO"/>
              </w:rPr>
              <w:t>RADIOGRAPHIC SYSTEM, GENERAL PURPOSE</w:t>
            </w:r>
          </w:p>
        </w:tc>
        <w:tc>
          <w:tcPr>
            <w:tcW w:w="1418" w:type="dxa"/>
            <w:shd w:val="clear" w:color="auto" w:fill="D9D9D9"/>
            <w:vAlign w:val="center"/>
          </w:tcPr>
          <w:p w:rsidR="00532B48" w:rsidRPr="00661158" w:rsidRDefault="00532B48" w:rsidP="00ED1EF9">
            <w:pPr>
              <w:widowControl w:val="0"/>
              <w:autoSpaceDE w:val="0"/>
              <w:autoSpaceDN w:val="0"/>
              <w:bidi w:val="0"/>
              <w:adjustRightInd w:val="0"/>
              <w:spacing w:before="60" w:after="60" w:line="288" w:lineRule="auto"/>
              <w:jc w:val="center"/>
              <w:rPr>
                <w:b/>
                <w:bCs/>
                <w:lang w:bidi="ar-JO"/>
              </w:rPr>
            </w:pPr>
            <w:r w:rsidRPr="00661158">
              <w:rPr>
                <w:b/>
                <w:bCs/>
                <w:lang w:bidi="ar-JO"/>
              </w:rPr>
              <w:t>Qty. (1)</w:t>
            </w:r>
          </w:p>
        </w:tc>
      </w:tr>
    </w:tbl>
    <w:p w:rsidR="00532B48" w:rsidRPr="006A7723" w:rsidRDefault="00532B48" w:rsidP="00532B48">
      <w:pPr>
        <w:widowControl w:val="0"/>
        <w:autoSpaceDE w:val="0"/>
        <w:autoSpaceDN w:val="0"/>
        <w:bidi w:val="0"/>
        <w:adjustRightInd w:val="0"/>
        <w:spacing w:before="60" w:after="60" w:line="288" w:lineRule="auto"/>
        <w:ind w:left="142" w:right="635"/>
        <w:rPr>
          <w:b/>
          <w:bCs/>
          <w:sz w:val="8"/>
          <w:szCs w:val="8"/>
        </w:rPr>
      </w:pPr>
    </w:p>
    <w:p w:rsidR="00532B48" w:rsidRPr="00661158" w:rsidRDefault="00532B48" w:rsidP="00532B48">
      <w:pPr>
        <w:widowControl w:val="0"/>
        <w:autoSpaceDE w:val="0"/>
        <w:autoSpaceDN w:val="0"/>
        <w:bidi w:val="0"/>
        <w:adjustRightInd w:val="0"/>
        <w:spacing w:before="60" w:after="60" w:line="288" w:lineRule="auto"/>
        <w:ind w:left="-993" w:right="187"/>
      </w:pPr>
      <w:r w:rsidRPr="00661158">
        <w:rPr>
          <w:b/>
          <w:bCs/>
          <w:u w:val="single"/>
        </w:rPr>
        <w:t>IMPORTANT NOTE</w:t>
      </w:r>
      <w:r w:rsidRPr="00661158">
        <w:rPr>
          <w:u w:val="single"/>
        </w:rPr>
        <w:t>:</w:t>
      </w:r>
    </w:p>
    <w:p w:rsidR="00532B48" w:rsidRPr="00661158" w:rsidRDefault="00532B48" w:rsidP="00532B48">
      <w:pPr>
        <w:widowControl w:val="0"/>
        <w:overflowPunct w:val="0"/>
        <w:autoSpaceDE w:val="0"/>
        <w:autoSpaceDN w:val="0"/>
        <w:bidi w:val="0"/>
        <w:adjustRightInd w:val="0"/>
        <w:spacing w:before="60" w:after="60" w:line="288" w:lineRule="auto"/>
        <w:ind w:left="-993" w:right="187"/>
      </w:pPr>
      <w:r w:rsidRPr="00661158">
        <w:rPr>
          <w:i/>
          <w:iCs/>
        </w:rPr>
        <w:t>Vendors are required to fill out the product details, compliance information, and brochure reference page number in the columns below</w:t>
      </w:r>
    </w:p>
    <w:p w:rsidR="00532B48" w:rsidRPr="006A7723" w:rsidRDefault="00532B48" w:rsidP="00532B48">
      <w:pPr>
        <w:widowControl w:val="0"/>
        <w:autoSpaceDE w:val="0"/>
        <w:autoSpaceDN w:val="0"/>
        <w:bidi w:val="0"/>
        <w:adjustRightInd w:val="0"/>
        <w:spacing w:before="60" w:after="60" w:line="288" w:lineRule="auto"/>
        <w:ind w:left="142" w:right="635"/>
        <w:rPr>
          <w:b/>
          <w:bCs/>
          <w:sz w:val="8"/>
          <w:szCs w:val="8"/>
        </w:rPr>
      </w:pPr>
    </w:p>
    <w:p w:rsidR="00532B48" w:rsidRPr="00661158" w:rsidRDefault="00532B48" w:rsidP="00532B48">
      <w:pPr>
        <w:widowControl w:val="0"/>
        <w:autoSpaceDE w:val="0"/>
        <w:autoSpaceDN w:val="0"/>
        <w:bidi w:val="0"/>
        <w:adjustRightInd w:val="0"/>
        <w:spacing w:before="60" w:after="60" w:line="288" w:lineRule="auto"/>
        <w:ind w:left="-993" w:right="187"/>
      </w:pPr>
      <w:r w:rsidRPr="00661158">
        <w:rPr>
          <w:b/>
          <w:bCs/>
        </w:rPr>
        <w:t>TECHNICAL SPECIFICATIONS:</w:t>
      </w:r>
    </w:p>
    <w:p w:rsidR="00532B48" w:rsidRPr="00661158" w:rsidRDefault="00532B48" w:rsidP="00532B48">
      <w:pPr>
        <w:widowControl w:val="0"/>
        <w:autoSpaceDE w:val="0"/>
        <w:autoSpaceDN w:val="0"/>
        <w:bidi w:val="0"/>
        <w:adjustRightInd w:val="0"/>
        <w:spacing w:before="60" w:after="60" w:line="288" w:lineRule="auto"/>
        <w:ind w:left="-993" w:right="187"/>
      </w:pPr>
      <w:r w:rsidRPr="00661158">
        <w:t>The unit must meet or exceed the requirements listed in the table below.</w:t>
      </w:r>
    </w:p>
    <w:p w:rsidR="00532B48" w:rsidRPr="006A7723" w:rsidRDefault="00532B48" w:rsidP="00532B48">
      <w:pPr>
        <w:widowControl w:val="0"/>
        <w:autoSpaceDE w:val="0"/>
        <w:autoSpaceDN w:val="0"/>
        <w:bidi w:val="0"/>
        <w:adjustRightInd w:val="0"/>
        <w:spacing w:before="60" w:after="60" w:line="288" w:lineRule="auto"/>
        <w:ind w:left="142" w:right="635"/>
        <w:rPr>
          <w:b/>
          <w:bCs/>
          <w:sz w:val="8"/>
          <w:szCs w:val="8"/>
        </w:rPr>
      </w:pPr>
    </w:p>
    <w:tbl>
      <w:tblPr>
        <w:tblW w:w="10348"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46"/>
        <w:gridCol w:w="5102"/>
      </w:tblGrid>
      <w:tr w:rsidR="00532B48" w:rsidRPr="00661158" w:rsidTr="00ED1EF9">
        <w:trPr>
          <w:trHeight w:hRule="exact" w:val="389"/>
        </w:trPr>
        <w:tc>
          <w:tcPr>
            <w:tcW w:w="10348" w:type="dxa"/>
            <w:gridSpan w:val="2"/>
            <w:shd w:val="pct10" w:color="auto" w:fill="auto"/>
            <w:vAlign w:val="center"/>
          </w:tcPr>
          <w:p w:rsidR="00532B48" w:rsidRPr="00661158" w:rsidRDefault="00532B48" w:rsidP="00ED1EF9">
            <w:pPr>
              <w:widowControl w:val="0"/>
              <w:autoSpaceDE w:val="0"/>
              <w:autoSpaceDN w:val="0"/>
              <w:bidi w:val="0"/>
              <w:adjustRightInd w:val="0"/>
              <w:spacing w:before="60" w:after="60" w:line="288" w:lineRule="auto"/>
              <w:rPr>
                <w:b/>
                <w:bCs/>
              </w:rPr>
            </w:pPr>
            <w:r w:rsidRPr="00661158">
              <w:rPr>
                <w:b/>
                <w:bCs/>
                <w:lang w:val="en-GB" w:bidi="ar-JO"/>
              </w:rPr>
              <w:t>Product</w:t>
            </w:r>
            <w:r w:rsidRPr="00661158">
              <w:rPr>
                <w:b/>
                <w:bCs/>
              </w:rPr>
              <w:t xml:space="preserve"> Details</w:t>
            </w:r>
          </w:p>
        </w:tc>
      </w:tr>
      <w:tr w:rsidR="00532B48" w:rsidRPr="00661158" w:rsidTr="00ED1EF9">
        <w:trPr>
          <w:trHeight w:hRule="exact" w:val="389"/>
        </w:trPr>
        <w:tc>
          <w:tcPr>
            <w:tcW w:w="5246" w:type="dxa"/>
            <w:shd w:val="clear" w:color="auto" w:fill="auto"/>
            <w:vAlign w:val="center"/>
          </w:tcPr>
          <w:p w:rsidR="00532B48" w:rsidRPr="00661158" w:rsidRDefault="00532B48" w:rsidP="00ED1EF9">
            <w:pPr>
              <w:widowControl w:val="0"/>
              <w:autoSpaceDE w:val="0"/>
              <w:autoSpaceDN w:val="0"/>
              <w:bidi w:val="0"/>
              <w:adjustRightInd w:val="0"/>
              <w:spacing w:before="60" w:after="60" w:line="288" w:lineRule="auto"/>
              <w:ind w:left="142" w:right="635"/>
              <w:rPr>
                <w:lang w:bidi="ar-JO"/>
              </w:rPr>
            </w:pPr>
            <w:r w:rsidRPr="00661158">
              <w:t>Name of Manufacturer</w:t>
            </w:r>
          </w:p>
          <w:p w:rsidR="00532B48" w:rsidRPr="00661158" w:rsidRDefault="00532B48" w:rsidP="00ED1EF9">
            <w:pPr>
              <w:widowControl w:val="0"/>
              <w:autoSpaceDE w:val="0"/>
              <w:autoSpaceDN w:val="0"/>
              <w:bidi w:val="0"/>
              <w:adjustRightInd w:val="0"/>
              <w:spacing w:before="60" w:after="60" w:line="288" w:lineRule="auto"/>
              <w:ind w:left="142" w:right="635"/>
              <w:rPr>
                <w:lang w:bidi="ar-JO"/>
              </w:rPr>
            </w:pPr>
          </w:p>
        </w:tc>
        <w:tc>
          <w:tcPr>
            <w:tcW w:w="5102" w:type="dxa"/>
            <w:shd w:val="clear" w:color="auto" w:fill="auto"/>
            <w:vAlign w:val="center"/>
          </w:tcPr>
          <w:p w:rsidR="00532B48" w:rsidRPr="00661158" w:rsidRDefault="00532B48" w:rsidP="00ED1EF9">
            <w:pPr>
              <w:widowControl w:val="0"/>
              <w:autoSpaceDE w:val="0"/>
              <w:autoSpaceDN w:val="0"/>
              <w:bidi w:val="0"/>
              <w:adjustRightInd w:val="0"/>
              <w:spacing w:before="60" w:after="60" w:line="288" w:lineRule="auto"/>
              <w:ind w:left="142" w:right="635"/>
              <w:rPr>
                <w:lang w:bidi="ar-JO"/>
              </w:rPr>
            </w:pPr>
          </w:p>
        </w:tc>
      </w:tr>
      <w:tr w:rsidR="00532B48" w:rsidRPr="00661158" w:rsidTr="00ED1EF9">
        <w:trPr>
          <w:trHeight w:hRule="exact" w:val="389"/>
        </w:trPr>
        <w:tc>
          <w:tcPr>
            <w:tcW w:w="5246" w:type="dxa"/>
            <w:shd w:val="clear" w:color="auto" w:fill="auto"/>
            <w:vAlign w:val="center"/>
          </w:tcPr>
          <w:p w:rsidR="00532B48" w:rsidRPr="00661158" w:rsidRDefault="00532B48" w:rsidP="00ED1EF9">
            <w:pPr>
              <w:widowControl w:val="0"/>
              <w:autoSpaceDE w:val="0"/>
              <w:autoSpaceDN w:val="0"/>
              <w:bidi w:val="0"/>
              <w:adjustRightInd w:val="0"/>
              <w:spacing w:before="60" w:after="60" w:line="288" w:lineRule="auto"/>
              <w:ind w:left="142" w:right="635"/>
            </w:pPr>
            <w:r w:rsidRPr="00661158">
              <w:t>Model/ catalogue number</w:t>
            </w:r>
          </w:p>
          <w:p w:rsidR="00532B48" w:rsidRPr="00661158" w:rsidRDefault="00532B48" w:rsidP="00ED1EF9">
            <w:pPr>
              <w:widowControl w:val="0"/>
              <w:autoSpaceDE w:val="0"/>
              <w:autoSpaceDN w:val="0"/>
              <w:bidi w:val="0"/>
              <w:adjustRightInd w:val="0"/>
              <w:spacing w:before="60" w:after="60" w:line="288" w:lineRule="auto"/>
              <w:ind w:left="142" w:right="635"/>
              <w:rPr>
                <w:lang w:bidi="ar-JO"/>
              </w:rPr>
            </w:pPr>
          </w:p>
        </w:tc>
        <w:tc>
          <w:tcPr>
            <w:tcW w:w="5102" w:type="dxa"/>
            <w:shd w:val="clear" w:color="auto" w:fill="auto"/>
            <w:vAlign w:val="center"/>
          </w:tcPr>
          <w:p w:rsidR="00532B48" w:rsidRPr="00661158" w:rsidRDefault="00532B48" w:rsidP="00ED1EF9">
            <w:pPr>
              <w:widowControl w:val="0"/>
              <w:autoSpaceDE w:val="0"/>
              <w:autoSpaceDN w:val="0"/>
              <w:bidi w:val="0"/>
              <w:adjustRightInd w:val="0"/>
              <w:spacing w:before="60" w:after="60" w:line="288" w:lineRule="auto"/>
              <w:ind w:left="142" w:right="635"/>
              <w:rPr>
                <w:lang w:bidi="ar-JO"/>
              </w:rPr>
            </w:pPr>
          </w:p>
        </w:tc>
      </w:tr>
      <w:tr w:rsidR="00532B48" w:rsidRPr="00661158" w:rsidTr="00ED1EF9">
        <w:trPr>
          <w:trHeight w:hRule="exact" w:val="389"/>
        </w:trPr>
        <w:tc>
          <w:tcPr>
            <w:tcW w:w="5246" w:type="dxa"/>
            <w:shd w:val="clear" w:color="auto" w:fill="auto"/>
            <w:vAlign w:val="center"/>
          </w:tcPr>
          <w:p w:rsidR="00532B48" w:rsidRPr="00661158" w:rsidRDefault="00532B48" w:rsidP="00ED1EF9">
            <w:pPr>
              <w:widowControl w:val="0"/>
              <w:autoSpaceDE w:val="0"/>
              <w:autoSpaceDN w:val="0"/>
              <w:bidi w:val="0"/>
              <w:adjustRightInd w:val="0"/>
              <w:spacing w:before="60" w:after="60" w:line="288" w:lineRule="auto"/>
              <w:ind w:left="142" w:right="635"/>
            </w:pPr>
            <w:r w:rsidRPr="00661158">
              <w:t>Country of Origin for the offered model</w:t>
            </w:r>
          </w:p>
          <w:p w:rsidR="00532B48" w:rsidRPr="00661158" w:rsidRDefault="00532B48" w:rsidP="00ED1EF9">
            <w:pPr>
              <w:widowControl w:val="0"/>
              <w:autoSpaceDE w:val="0"/>
              <w:autoSpaceDN w:val="0"/>
              <w:bidi w:val="0"/>
              <w:adjustRightInd w:val="0"/>
              <w:spacing w:before="60" w:after="60" w:line="288" w:lineRule="auto"/>
              <w:ind w:left="142" w:right="635"/>
              <w:rPr>
                <w:lang w:bidi="ar-JO"/>
              </w:rPr>
            </w:pPr>
          </w:p>
        </w:tc>
        <w:tc>
          <w:tcPr>
            <w:tcW w:w="5102" w:type="dxa"/>
            <w:shd w:val="clear" w:color="auto" w:fill="auto"/>
            <w:vAlign w:val="center"/>
          </w:tcPr>
          <w:p w:rsidR="00532B48" w:rsidRPr="00661158" w:rsidRDefault="00532B48" w:rsidP="00ED1EF9">
            <w:pPr>
              <w:widowControl w:val="0"/>
              <w:autoSpaceDE w:val="0"/>
              <w:autoSpaceDN w:val="0"/>
              <w:bidi w:val="0"/>
              <w:adjustRightInd w:val="0"/>
              <w:spacing w:before="60" w:after="60" w:line="288" w:lineRule="auto"/>
              <w:ind w:left="142" w:right="635"/>
              <w:rPr>
                <w:lang w:bidi="ar-JO"/>
              </w:rPr>
            </w:pPr>
          </w:p>
        </w:tc>
      </w:tr>
      <w:tr w:rsidR="00532B48" w:rsidRPr="00661158" w:rsidTr="00ED1EF9">
        <w:trPr>
          <w:trHeight w:hRule="exact" w:val="389"/>
        </w:trPr>
        <w:tc>
          <w:tcPr>
            <w:tcW w:w="5246" w:type="dxa"/>
            <w:shd w:val="clear" w:color="auto" w:fill="auto"/>
            <w:vAlign w:val="center"/>
          </w:tcPr>
          <w:p w:rsidR="00532B48" w:rsidRPr="00661158" w:rsidRDefault="00532B48" w:rsidP="00ED1EF9">
            <w:pPr>
              <w:widowControl w:val="0"/>
              <w:autoSpaceDE w:val="0"/>
              <w:autoSpaceDN w:val="0"/>
              <w:bidi w:val="0"/>
              <w:adjustRightInd w:val="0"/>
              <w:spacing w:before="60" w:after="60" w:line="288" w:lineRule="auto"/>
              <w:ind w:left="142" w:right="635"/>
            </w:pPr>
            <w:r w:rsidRPr="00661158">
              <w:t>Country where the manufacturer is based</w:t>
            </w:r>
          </w:p>
          <w:p w:rsidR="00532B48" w:rsidRPr="00661158" w:rsidRDefault="00532B48" w:rsidP="00ED1EF9">
            <w:pPr>
              <w:widowControl w:val="0"/>
              <w:autoSpaceDE w:val="0"/>
              <w:autoSpaceDN w:val="0"/>
              <w:bidi w:val="0"/>
              <w:adjustRightInd w:val="0"/>
              <w:spacing w:before="60" w:after="60" w:line="288" w:lineRule="auto"/>
              <w:ind w:left="142" w:right="635"/>
              <w:rPr>
                <w:lang w:bidi="ar-JO"/>
              </w:rPr>
            </w:pPr>
          </w:p>
        </w:tc>
        <w:tc>
          <w:tcPr>
            <w:tcW w:w="5102" w:type="dxa"/>
            <w:shd w:val="clear" w:color="auto" w:fill="auto"/>
            <w:vAlign w:val="center"/>
          </w:tcPr>
          <w:p w:rsidR="00532B48" w:rsidRPr="00661158" w:rsidRDefault="00532B48" w:rsidP="00ED1EF9">
            <w:pPr>
              <w:widowControl w:val="0"/>
              <w:autoSpaceDE w:val="0"/>
              <w:autoSpaceDN w:val="0"/>
              <w:bidi w:val="0"/>
              <w:adjustRightInd w:val="0"/>
              <w:spacing w:before="60" w:after="60" w:line="288" w:lineRule="auto"/>
              <w:ind w:left="142" w:right="635"/>
              <w:rPr>
                <w:lang w:bidi="ar-JO"/>
              </w:rPr>
            </w:pPr>
          </w:p>
        </w:tc>
      </w:tr>
      <w:tr w:rsidR="00532B48" w:rsidRPr="00661158" w:rsidTr="00ED1EF9">
        <w:trPr>
          <w:trHeight w:hRule="exact" w:val="389"/>
        </w:trPr>
        <w:tc>
          <w:tcPr>
            <w:tcW w:w="5246" w:type="dxa"/>
            <w:shd w:val="clear" w:color="auto" w:fill="auto"/>
            <w:vAlign w:val="center"/>
          </w:tcPr>
          <w:p w:rsidR="00532B48" w:rsidRPr="00661158" w:rsidRDefault="00532B48" w:rsidP="00ED1EF9">
            <w:pPr>
              <w:widowControl w:val="0"/>
              <w:autoSpaceDE w:val="0"/>
              <w:autoSpaceDN w:val="0"/>
              <w:bidi w:val="0"/>
              <w:adjustRightInd w:val="0"/>
              <w:spacing w:before="60" w:after="60" w:line="288" w:lineRule="auto"/>
              <w:ind w:left="142" w:right="635"/>
              <w:rPr>
                <w:lang w:bidi="ar-JO"/>
              </w:rPr>
            </w:pPr>
            <w:r w:rsidRPr="00661158">
              <w:t>Delivery time</w:t>
            </w:r>
          </w:p>
        </w:tc>
        <w:tc>
          <w:tcPr>
            <w:tcW w:w="5102" w:type="dxa"/>
            <w:shd w:val="clear" w:color="auto" w:fill="auto"/>
            <w:vAlign w:val="center"/>
          </w:tcPr>
          <w:p w:rsidR="00532B48" w:rsidRPr="00661158" w:rsidRDefault="00532B48" w:rsidP="00ED1EF9">
            <w:pPr>
              <w:widowControl w:val="0"/>
              <w:autoSpaceDE w:val="0"/>
              <w:autoSpaceDN w:val="0"/>
              <w:bidi w:val="0"/>
              <w:adjustRightInd w:val="0"/>
              <w:spacing w:before="60" w:after="60" w:line="288" w:lineRule="auto"/>
              <w:ind w:left="142" w:right="635"/>
              <w:rPr>
                <w:lang w:bidi="ar-JO"/>
              </w:rPr>
            </w:pPr>
          </w:p>
        </w:tc>
      </w:tr>
      <w:tr w:rsidR="00532B48" w:rsidRPr="00661158" w:rsidTr="00ED1EF9">
        <w:trPr>
          <w:trHeight w:hRule="exact" w:val="389"/>
        </w:trPr>
        <w:tc>
          <w:tcPr>
            <w:tcW w:w="5246" w:type="dxa"/>
            <w:shd w:val="clear" w:color="auto" w:fill="auto"/>
            <w:vAlign w:val="center"/>
          </w:tcPr>
          <w:p w:rsidR="00532B48" w:rsidRPr="00661158" w:rsidRDefault="00532B48" w:rsidP="00ED1EF9">
            <w:pPr>
              <w:widowControl w:val="0"/>
              <w:autoSpaceDE w:val="0"/>
              <w:autoSpaceDN w:val="0"/>
              <w:bidi w:val="0"/>
              <w:adjustRightInd w:val="0"/>
              <w:spacing w:before="60" w:after="60" w:line="288" w:lineRule="auto"/>
              <w:ind w:left="142" w:right="635"/>
              <w:rPr>
                <w:lang w:bidi="ar-JO"/>
              </w:rPr>
            </w:pPr>
            <w:r w:rsidRPr="00661158">
              <w:t>Full warranty period</w:t>
            </w:r>
          </w:p>
        </w:tc>
        <w:tc>
          <w:tcPr>
            <w:tcW w:w="5102" w:type="dxa"/>
            <w:shd w:val="clear" w:color="auto" w:fill="auto"/>
            <w:vAlign w:val="center"/>
          </w:tcPr>
          <w:p w:rsidR="00532B48" w:rsidRPr="00661158" w:rsidRDefault="00532B48" w:rsidP="00ED1EF9">
            <w:pPr>
              <w:widowControl w:val="0"/>
              <w:autoSpaceDE w:val="0"/>
              <w:autoSpaceDN w:val="0"/>
              <w:bidi w:val="0"/>
              <w:adjustRightInd w:val="0"/>
              <w:spacing w:before="60" w:after="60" w:line="288" w:lineRule="auto"/>
              <w:ind w:left="142" w:right="635"/>
              <w:rPr>
                <w:lang w:bidi="ar-JO"/>
              </w:rPr>
            </w:pPr>
          </w:p>
        </w:tc>
      </w:tr>
      <w:tr w:rsidR="00532B48" w:rsidRPr="00661158" w:rsidTr="00ED1EF9">
        <w:trPr>
          <w:trHeight w:hRule="exact" w:val="389"/>
        </w:trPr>
        <w:tc>
          <w:tcPr>
            <w:tcW w:w="5246" w:type="dxa"/>
            <w:shd w:val="clear" w:color="auto" w:fill="auto"/>
            <w:vAlign w:val="center"/>
          </w:tcPr>
          <w:p w:rsidR="00532B48" w:rsidRPr="00661158" w:rsidRDefault="00532B48" w:rsidP="00ED1EF9">
            <w:pPr>
              <w:widowControl w:val="0"/>
              <w:autoSpaceDE w:val="0"/>
              <w:autoSpaceDN w:val="0"/>
              <w:bidi w:val="0"/>
              <w:adjustRightInd w:val="0"/>
              <w:spacing w:before="60" w:after="60" w:line="288" w:lineRule="auto"/>
              <w:ind w:left="142" w:right="635"/>
              <w:rPr>
                <w:lang w:bidi="ar-JO"/>
              </w:rPr>
            </w:pPr>
            <w:r w:rsidRPr="00661158">
              <w:t>FDA clearance or CE</w:t>
            </w:r>
          </w:p>
        </w:tc>
        <w:tc>
          <w:tcPr>
            <w:tcW w:w="5102" w:type="dxa"/>
            <w:shd w:val="clear" w:color="auto" w:fill="auto"/>
            <w:vAlign w:val="center"/>
          </w:tcPr>
          <w:p w:rsidR="00532B48" w:rsidRPr="00661158" w:rsidRDefault="00532B48" w:rsidP="00ED1EF9">
            <w:pPr>
              <w:widowControl w:val="0"/>
              <w:autoSpaceDE w:val="0"/>
              <w:autoSpaceDN w:val="0"/>
              <w:bidi w:val="0"/>
              <w:adjustRightInd w:val="0"/>
              <w:spacing w:before="60" w:after="60" w:line="288" w:lineRule="auto"/>
              <w:ind w:left="142" w:right="635"/>
              <w:rPr>
                <w:lang w:bidi="ar-JO"/>
              </w:rPr>
            </w:pPr>
          </w:p>
        </w:tc>
      </w:tr>
    </w:tbl>
    <w:p w:rsidR="00532B48" w:rsidRPr="006A7723" w:rsidRDefault="00532B48" w:rsidP="00532B48">
      <w:pPr>
        <w:widowControl w:val="0"/>
        <w:autoSpaceDE w:val="0"/>
        <w:autoSpaceDN w:val="0"/>
        <w:bidi w:val="0"/>
        <w:adjustRightInd w:val="0"/>
        <w:spacing w:before="60" w:after="60" w:line="288" w:lineRule="auto"/>
        <w:ind w:left="142" w:right="635"/>
        <w:rPr>
          <w:b/>
          <w:bCs/>
          <w:sz w:val="8"/>
          <w:szCs w:val="8"/>
        </w:rPr>
      </w:pPr>
    </w:p>
    <w:tbl>
      <w:tblPr>
        <w:tblW w:w="10405" w:type="dxa"/>
        <w:tblInd w:w="-8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7002"/>
        <w:gridCol w:w="1560"/>
        <w:gridCol w:w="1276"/>
      </w:tblGrid>
      <w:tr w:rsidR="00532B48" w:rsidRPr="00661158" w:rsidTr="00ED1EF9">
        <w:trPr>
          <w:cantSplit/>
          <w:trHeight w:val="918"/>
          <w:tblHeader/>
        </w:trPr>
        <w:tc>
          <w:tcPr>
            <w:tcW w:w="567" w:type="dxa"/>
            <w:shd w:val="clear" w:color="auto" w:fill="C6D9F1"/>
          </w:tcPr>
          <w:p w:rsidR="00532B48" w:rsidRPr="00661158" w:rsidRDefault="00532B48" w:rsidP="00ED1EF9">
            <w:pPr>
              <w:bidi w:val="0"/>
              <w:spacing w:before="60" w:after="60" w:line="288" w:lineRule="auto"/>
              <w:ind w:left="142" w:right="635"/>
              <w:jc w:val="center"/>
              <w:rPr>
                <w:b/>
                <w:bCs/>
                <w:color w:val="000000"/>
              </w:rPr>
            </w:pPr>
          </w:p>
        </w:tc>
        <w:tc>
          <w:tcPr>
            <w:tcW w:w="7002" w:type="dxa"/>
            <w:shd w:val="clear" w:color="auto" w:fill="C6D9F1"/>
            <w:vAlign w:val="center"/>
          </w:tcPr>
          <w:p w:rsidR="00532B48" w:rsidRPr="00661158" w:rsidRDefault="00532B48" w:rsidP="00ED1EF9">
            <w:pPr>
              <w:bidi w:val="0"/>
              <w:spacing w:before="60" w:after="60" w:line="288" w:lineRule="auto"/>
              <w:ind w:left="91" w:right="34"/>
              <w:rPr>
                <w:b/>
                <w:bCs/>
                <w:color w:val="000000"/>
              </w:rPr>
            </w:pPr>
            <w:r w:rsidRPr="00661158">
              <w:rPr>
                <w:b/>
                <w:bCs/>
                <w:color w:val="000000"/>
              </w:rPr>
              <w:t>Minimum Requirements</w:t>
            </w:r>
          </w:p>
        </w:tc>
        <w:tc>
          <w:tcPr>
            <w:tcW w:w="1560" w:type="dxa"/>
            <w:shd w:val="clear" w:color="auto" w:fill="C6D9F1"/>
            <w:vAlign w:val="center"/>
          </w:tcPr>
          <w:p w:rsidR="00532B48" w:rsidRPr="00661158" w:rsidRDefault="00532B48" w:rsidP="00ED1EF9">
            <w:pPr>
              <w:bidi w:val="0"/>
              <w:spacing w:before="60" w:after="60" w:line="288" w:lineRule="auto"/>
              <w:ind w:left="34" w:right="-108"/>
              <w:rPr>
                <w:b/>
                <w:bCs/>
                <w:color w:val="000000"/>
                <w:lang w:bidi="ar-JO"/>
              </w:rPr>
            </w:pPr>
            <w:r w:rsidRPr="00661158">
              <w:rPr>
                <w:b/>
                <w:bCs/>
                <w:color w:val="000000"/>
              </w:rPr>
              <w:t xml:space="preserve">Compliance </w:t>
            </w:r>
            <w:r w:rsidRPr="00661158">
              <w:rPr>
                <w:b/>
                <w:bCs/>
                <w:color w:val="000000"/>
                <w:rtl/>
                <w:lang w:bidi="ar-JO"/>
              </w:rPr>
              <w:t>)</w:t>
            </w:r>
            <w:r w:rsidRPr="00661158">
              <w:rPr>
                <w:b/>
                <w:bCs/>
                <w:color w:val="000000"/>
                <w:lang w:bidi="ar-JO"/>
              </w:rPr>
              <w:t xml:space="preserve">Y/N) , Notes </w:t>
            </w:r>
          </w:p>
        </w:tc>
        <w:tc>
          <w:tcPr>
            <w:tcW w:w="1276" w:type="dxa"/>
            <w:shd w:val="clear" w:color="auto" w:fill="C6D9F1"/>
            <w:vAlign w:val="center"/>
          </w:tcPr>
          <w:p w:rsidR="00532B48" w:rsidRPr="00661158" w:rsidRDefault="00532B48" w:rsidP="00ED1EF9">
            <w:pPr>
              <w:bidi w:val="0"/>
              <w:spacing w:before="60" w:after="60" w:line="288" w:lineRule="auto"/>
              <w:ind w:left="34" w:right="34"/>
              <w:rPr>
                <w:b/>
                <w:bCs/>
                <w:i/>
                <w:iCs/>
                <w:color w:val="000000"/>
              </w:rPr>
            </w:pPr>
            <w:r w:rsidRPr="00661158">
              <w:rPr>
                <w:b/>
                <w:bCs/>
                <w:i/>
                <w:iCs/>
                <w:color w:val="000000"/>
              </w:rPr>
              <w:t>Brochure Page No.</w:t>
            </w:r>
          </w:p>
        </w:tc>
      </w:tr>
      <w:tr w:rsidR="00532B48" w:rsidRPr="00661158" w:rsidTr="00ED1EF9">
        <w:trPr>
          <w:cantSplit/>
          <w:trHeight w:val="437"/>
        </w:trPr>
        <w:tc>
          <w:tcPr>
            <w:tcW w:w="567" w:type="dxa"/>
            <w:shd w:val="clear" w:color="auto" w:fill="C6D9F1"/>
            <w:vAlign w:val="center"/>
          </w:tcPr>
          <w:p w:rsidR="00532B48" w:rsidRPr="00661158" w:rsidRDefault="00532B48" w:rsidP="00ED1EF9">
            <w:pPr>
              <w:autoSpaceDE w:val="0"/>
              <w:autoSpaceDN w:val="0"/>
              <w:bidi w:val="0"/>
              <w:adjustRightInd w:val="0"/>
              <w:spacing w:before="60" w:after="60" w:line="288" w:lineRule="auto"/>
              <w:ind w:left="142" w:right="635"/>
              <w:jc w:val="center"/>
              <w:rPr>
                <w:b/>
                <w:bCs/>
                <w:lang w:val="en-GB"/>
              </w:rPr>
            </w:pPr>
          </w:p>
        </w:tc>
        <w:tc>
          <w:tcPr>
            <w:tcW w:w="7002" w:type="dxa"/>
            <w:shd w:val="clear" w:color="auto" w:fill="C6D9F1"/>
            <w:vAlign w:val="center"/>
          </w:tcPr>
          <w:p w:rsidR="00532B48" w:rsidRPr="00661158" w:rsidRDefault="00532B48" w:rsidP="00ED1EF9">
            <w:pPr>
              <w:tabs>
                <w:tab w:val="left" w:pos="990"/>
                <w:tab w:val="left" w:pos="1530"/>
              </w:tabs>
              <w:suppressAutoHyphens/>
              <w:bidi w:val="0"/>
              <w:spacing w:before="60" w:after="60" w:line="288" w:lineRule="auto"/>
              <w:ind w:left="91" w:right="34"/>
              <w:rPr>
                <w:bCs/>
              </w:rPr>
            </w:pPr>
            <w:r w:rsidRPr="00661158">
              <w:rPr>
                <w:bCs/>
              </w:rPr>
              <w:t xml:space="preserve">A General purpose </w:t>
            </w:r>
            <w:r w:rsidRPr="00661158">
              <w:rPr>
                <w:b/>
              </w:rPr>
              <w:t>digital</w:t>
            </w:r>
            <w:r w:rsidRPr="00661158">
              <w:rPr>
                <w:bCs/>
              </w:rPr>
              <w:t xml:space="preserve"> radiography</w:t>
            </w:r>
            <w:r w:rsidRPr="00661158">
              <w:t xml:space="preserve"> system</w:t>
            </w:r>
            <w:r w:rsidRPr="00661158">
              <w:rPr>
                <w:bCs/>
                <w:lang w:val="en-GB"/>
              </w:rPr>
              <w:t xml:space="preserve"> is required for </w:t>
            </w:r>
            <w:r w:rsidRPr="00661158">
              <w:rPr>
                <w:bCs/>
              </w:rPr>
              <w:t>hospital use. The system must meet or transcend the minimum requirements listed below.</w:t>
            </w:r>
          </w:p>
        </w:tc>
        <w:tc>
          <w:tcPr>
            <w:tcW w:w="1560" w:type="dxa"/>
            <w:shd w:val="clear" w:color="auto" w:fill="C6D9F1"/>
          </w:tcPr>
          <w:p w:rsidR="00532B48" w:rsidRPr="00661158" w:rsidRDefault="00532B48" w:rsidP="00ED1EF9">
            <w:pPr>
              <w:bidi w:val="0"/>
              <w:spacing w:before="60" w:after="60" w:line="288" w:lineRule="auto"/>
              <w:ind w:left="142" w:right="635"/>
              <w:rPr>
                <w:b/>
                <w:color w:val="000000"/>
              </w:rPr>
            </w:pPr>
          </w:p>
        </w:tc>
        <w:tc>
          <w:tcPr>
            <w:tcW w:w="1276" w:type="dxa"/>
            <w:shd w:val="clear" w:color="auto" w:fill="C6D9F1"/>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437"/>
        </w:trPr>
        <w:tc>
          <w:tcPr>
            <w:tcW w:w="567" w:type="dxa"/>
            <w:shd w:val="clear" w:color="auto" w:fill="C6D9F1"/>
            <w:vAlign w:val="center"/>
          </w:tcPr>
          <w:p w:rsidR="00532B48" w:rsidRPr="00661158" w:rsidRDefault="00532B48" w:rsidP="00ED1EF9">
            <w:pPr>
              <w:autoSpaceDE w:val="0"/>
              <w:autoSpaceDN w:val="0"/>
              <w:bidi w:val="0"/>
              <w:adjustRightInd w:val="0"/>
              <w:spacing w:before="60" w:after="60" w:line="288" w:lineRule="auto"/>
              <w:ind w:left="142" w:right="635"/>
              <w:jc w:val="center"/>
              <w:rPr>
                <w:b/>
                <w:bCs/>
                <w:lang w:val="en-GB"/>
              </w:rPr>
            </w:pPr>
            <w:r w:rsidRPr="00661158">
              <w:rPr>
                <w:b/>
                <w:bCs/>
                <w:lang w:val="en-GB"/>
              </w:rPr>
              <w:t>A</w:t>
            </w:r>
          </w:p>
        </w:tc>
        <w:tc>
          <w:tcPr>
            <w:tcW w:w="7002" w:type="dxa"/>
            <w:shd w:val="clear" w:color="auto" w:fill="C6D9F1"/>
            <w:vAlign w:val="center"/>
          </w:tcPr>
          <w:p w:rsidR="00532B48" w:rsidRPr="00661158" w:rsidRDefault="00532B48" w:rsidP="00ED1EF9">
            <w:pPr>
              <w:pStyle w:val="Heading1"/>
              <w:bidi w:val="0"/>
              <w:spacing w:before="60" w:after="60" w:line="288" w:lineRule="auto"/>
              <w:ind w:left="91" w:right="34"/>
              <w:jc w:val="left"/>
              <w:rPr>
                <w:b w:val="0"/>
                <w:bCs w:val="0"/>
                <w:sz w:val="24"/>
                <w:szCs w:val="24"/>
                <w:u w:val="none"/>
                <w:lang w:val="en-GB"/>
              </w:rPr>
            </w:pPr>
            <w:r w:rsidRPr="00661158">
              <w:rPr>
                <w:sz w:val="24"/>
                <w:szCs w:val="24"/>
                <w:u w:val="none"/>
              </w:rPr>
              <w:t>Main Features</w:t>
            </w:r>
          </w:p>
        </w:tc>
        <w:tc>
          <w:tcPr>
            <w:tcW w:w="1560" w:type="dxa"/>
            <w:shd w:val="clear" w:color="auto" w:fill="C6D9F1"/>
          </w:tcPr>
          <w:p w:rsidR="00532B48" w:rsidRPr="00661158" w:rsidRDefault="00532B48" w:rsidP="00ED1EF9">
            <w:pPr>
              <w:bidi w:val="0"/>
              <w:spacing w:before="60" w:after="60" w:line="288" w:lineRule="auto"/>
              <w:ind w:left="142" w:right="635"/>
              <w:rPr>
                <w:b/>
                <w:color w:val="000000"/>
              </w:rPr>
            </w:pPr>
          </w:p>
        </w:tc>
        <w:tc>
          <w:tcPr>
            <w:tcW w:w="1276" w:type="dxa"/>
            <w:shd w:val="clear" w:color="auto" w:fill="C6D9F1"/>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428"/>
        </w:trPr>
        <w:tc>
          <w:tcPr>
            <w:tcW w:w="567" w:type="dxa"/>
            <w:shd w:val="clear" w:color="auto" w:fill="F8F8F8"/>
            <w:vAlign w:val="center"/>
          </w:tcPr>
          <w:p w:rsidR="00532B48" w:rsidRPr="00661158" w:rsidRDefault="00532B48" w:rsidP="00ED1EF9">
            <w:pPr>
              <w:autoSpaceDE w:val="0"/>
              <w:autoSpaceDN w:val="0"/>
              <w:bidi w:val="0"/>
              <w:adjustRightInd w:val="0"/>
              <w:spacing w:before="60" w:after="60" w:line="288" w:lineRule="auto"/>
              <w:ind w:left="142" w:right="635"/>
              <w:jc w:val="center"/>
              <w:rPr>
                <w:b/>
                <w:bCs/>
              </w:rPr>
            </w:pPr>
            <w:r w:rsidRPr="00661158">
              <w:rPr>
                <w:b/>
                <w:bCs/>
              </w:rPr>
              <w:t>1</w:t>
            </w:r>
          </w:p>
        </w:tc>
        <w:tc>
          <w:tcPr>
            <w:tcW w:w="7002" w:type="dxa"/>
            <w:shd w:val="clear" w:color="auto" w:fill="F8F8F8"/>
            <w:vAlign w:val="center"/>
          </w:tcPr>
          <w:p w:rsidR="00532B48" w:rsidRPr="00661158" w:rsidRDefault="00532B48" w:rsidP="00ED1EF9">
            <w:pPr>
              <w:suppressAutoHyphens/>
              <w:bidi w:val="0"/>
              <w:snapToGrid w:val="0"/>
              <w:spacing w:before="60" w:after="60" w:line="288" w:lineRule="auto"/>
              <w:ind w:left="91" w:right="34"/>
              <w:rPr>
                <w:b/>
              </w:rPr>
            </w:pPr>
            <w:r w:rsidRPr="00661158">
              <w:rPr>
                <w:bCs/>
              </w:rPr>
              <w:t xml:space="preserve">Application: </w:t>
            </w:r>
            <w:r w:rsidRPr="00661158">
              <w:rPr>
                <w:b/>
              </w:rPr>
              <w:t>General Purpose</w:t>
            </w:r>
            <w:r w:rsidRPr="00661158">
              <w:rPr>
                <w:b/>
              </w:rPr>
              <w:tab/>
            </w:r>
            <w:r w:rsidRPr="00661158">
              <w:rPr>
                <w:b/>
              </w:rPr>
              <w:tab/>
            </w:r>
          </w:p>
        </w:tc>
        <w:tc>
          <w:tcPr>
            <w:tcW w:w="1560" w:type="dxa"/>
          </w:tcPr>
          <w:p w:rsidR="00532B48" w:rsidRPr="00661158" w:rsidRDefault="00532B48" w:rsidP="00ED1EF9">
            <w:pPr>
              <w:bidi w:val="0"/>
              <w:spacing w:before="60" w:after="60" w:line="288" w:lineRule="auto"/>
              <w:ind w:left="142" w:right="635"/>
              <w:rPr>
                <w:b/>
                <w:color w:val="000000"/>
              </w:rPr>
            </w:pPr>
          </w:p>
        </w:tc>
        <w:tc>
          <w:tcPr>
            <w:tcW w:w="1276" w:type="dxa"/>
            <w:shd w:val="clear" w:color="auto" w:fill="F8F8F8"/>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302"/>
        </w:trPr>
        <w:tc>
          <w:tcPr>
            <w:tcW w:w="567" w:type="dxa"/>
            <w:shd w:val="clear" w:color="auto" w:fill="F8F8F8"/>
            <w:vAlign w:val="center"/>
          </w:tcPr>
          <w:p w:rsidR="00532B48" w:rsidRPr="00661158" w:rsidRDefault="00532B48" w:rsidP="00ED1EF9">
            <w:pPr>
              <w:autoSpaceDE w:val="0"/>
              <w:autoSpaceDN w:val="0"/>
              <w:bidi w:val="0"/>
              <w:adjustRightInd w:val="0"/>
              <w:spacing w:before="60" w:after="60" w:line="288" w:lineRule="auto"/>
              <w:ind w:left="142" w:right="635"/>
              <w:jc w:val="center"/>
              <w:rPr>
                <w:b/>
                <w:bCs/>
              </w:rPr>
            </w:pPr>
            <w:r w:rsidRPr="00661158">
              <w:rPr>
                <w:b/>
                <w:bCs/>
              </w:rPr>
              <w:t>2</w:t>
            </w:r>
          </w:p>
        </w:tc>
        <w:tc>
          <w:tcPr>
            <w:tcW w:w="7002" w:type="dxa"/>
            <w:shd w:val="clear" w:color="auto" w:fill="F8F8F8"/>
            <w:vAlign w:val="center"/>
          </w:tcPr>
          <w:p w:rsidR="00532B48" w:rsidRPr="00661158" w:rsidRDefault="00532B48" w:rsidP="00ED1EF9">
            <w:pPr>
              <w:suppressAutoHyphens/>
              <w:bidi w:val="0"/>
              <w:snapToGrid w:val="0"/>
              <w:spacing w:before="60" w:after="60" w:line="288" w:lineRule="auto"/>
              <w:ind w:left="91" w:right="34"/>
              <w:rPr>
                <w:b/>
                <w:bCs/>
              </w:rPr>
            </w:pPr>
            <w:r w:rsidRPr="00661158">
              <w:rPr>
                <w:bCs/>
              </w:rPr>
              <w:t xml:space="preserve">Tube assembly: </w:t>
            </w:r>
            <w:r w:rsidRPr="00661158">
              <w:rPr>
                <w:b/>
                <w:bCs/>
              </w:rPr>
              <w:t xml:space="preserve">Ceiling Suspended </w:t>
            </w:r>
            <w:r w:rsidRPr="00661158">
              <w:rPr>
                <w:b/>
                <w:bCs/>
              </w:rPr>
              <w:tab/>
            </w:r>
            <w:r w:rsidRPr="00661158">
              <w:rPr>
                <w:b/>
                <w:bCs/>
              </w:rPr>
              <w:tab/>
            </w:r>
            <w:r w:rsidRPr="00661158">
              <w:rPr>
                <w:b/>
              </w:rPr>
              <w:tab/>
            </w:r>
            <w:r w:rsidRPr="00661158">
              <w:rPr>
                <w:b/>
              </w:rPr>
              <w:tab/>
            </w:r>
          </w:p>
        </w:tc>
        <w:tc>
          <w:tcPr>
            <w:tcW w:w="1560" w:type="dxa"/>
          </w:tcPr>
          <w:p w:rsidR="00532B48" w:rsidRPr="00661158" w:rsidRDefault="00532B48" w:rsidP="00ED1EF9">
            <w:pPr>
              <w:bidi w:val="0"/>
              <w:spacing w:before="60" w:after="60" w:line="288" w:lineRule="auto"/>
              <w:ind w:left="142" w:right="635"/>
              <w:rPr>
                <w:b/>
                <w:color w:val="000000"/>
              </w:rPr>
            </w:pPr>
          </w:p>
        </w:tc>
        <w:tc>
          <w:tcPr>
            <w:tcW w:w="1276" w:type="dxa"/>
            <w:shd w:val="clear" w:color="auto" w:fill="F8F8F8"/>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572"/>
        </w:trPr>
        <w:tc>
          <w:tcPr>
            <w:tcW w:w="567" w:type="dxa"/>
            <w:shd w:val="clear" w:color="auto" w:fill="F8F8F8"/>
            <w:vAlign w:val="center"/>
          </w:tcPr>
          <w:p w:rsidR="00532B48" w:rsidRPr="00661158" w:rsidRDefault="00532B48" w:rsidP="00ED1EF9">
            <w:pPr>
              <w:autoSpaceDE w:val="0"/>
              <w:autoSpaceDN w:val="0"/>
              <w:bidi w:val="0"/>
              <w:adjustRightInd w:val="0"/>
              <w:spacing w:before="60" w:after="60" w:line="288" w:lineRule="auto"/>
              <w:ind w:left="142" w:right="635"/>
              <w:jc w:val="center"/>
              <w:rPr>
                <w:b/>
                <w:bCs/>
              </w:rPr>
            </w:pPr>
            <w:r w:rsidRPr="00661158">
              <w:rPr>
                <w:b/>
                <w:bCs/>
              </w:rPr>
              <w:t>3</w:t>
            </w:r>
          </w:p>
        </w:tc>
        <w:tc>
          <w:tcPr>
            <w:tcW w:w="7002" w:type="dxa"/>
            <w:shd w:val="clear" w:color="auto" w:fill="F8F8F8"/>
            <w:vAlign w:val="center"/>
          </w:tcPr>
          <w:p w:rsidR="008E7F46" w:rsidRDefault="00532B48" w:rsidP="008E7F46">
            <w:pPr>
              <w:suppressAutoHyphens/>
              <w:bidi w:val="0"/>
              <w:snapToGrid w:val="0"/>
              <w:spacing w:before="60" w:after="60" w:line="288" w:lineRule="auto"/>
              <w:ind w:right="34"/>
              <w:rPr>
                <w:bCs/>
              </w:rPr>
            </w:pPr>
            <w:r w:rsidRPr="00661158">
              <w:rPr>
                <w:bCs/>
              </w:rPr>
              <w:t xml:space="preserve">Configuration: </w:t>
            </w:r>
          </w:p>
          <w:p w:rsidR="008E7F46" w:rsidRPr="008E7F46" w:rsidRDefault="003923CD" w:rsidP="008E7F46">
            <w:pPr>
              <w:suppressAutoHyphens/>
              <w:bidi w:val="0"/>
              <w:snapToGrid w:val="0"/>
              <w:spacing w:before="60" w:after="60" w:line="288" w:lineRule="auto"/>
              <w:ind w:right="34"/>
              <w:rPr>
                <w:bCs/>
              </w:rPr>
            </w:pPr>
            <w:r>
              <w:rPr>
                <w:bCs/>
              </w:rPr>
              <w:t xml:space="preserve">Fixed </w:t>
            </w:r>
            <w:r w:rsidR="008E7F46">
              <w:rPr>
                <w:bCs/>
              </w:rPr>
              <w:t>F</w:t>
            </w:r>
            <w:r w:rsidR="00532B48" w:rsidRPr="00661158">
              <w:rPr>
                <w:bCs/>
              </w:rPr>
              <w:t>lat panel table detector</w:t>
            </w:r>
            <w:r w:rsidR="008E7F46" w:rsidRPr="00534446">
              <w:rPr>
                <w:b/>
                <w:bCs/>
                <w:sz w:val="22"/>
                <w:szCs w:val="22"/>
              </w:rPr>
              <w:t xml:space="preserve"> Size </w:t>
            </w:r>
            <w:r w:rsidR="008E7F46" w:rsidRPr="00331DBD">
              <w:rPr>
                <w:b/>
                <w:bCs/>
                <w:sz w:val="22"/>
                <w:szCs w:val="22"/>
              </w:rPr>
              <w:t>≥</w:t>
            </w:r>
            <w:r w:rsidR="008E7F46" w:rsidRPr="00534446">
              <w:rPr>
                <w:b/>
                <w:bCs/>
                <w:sz w:val="22"/>
                <w:szCs w:val="22"/>
              </w:rPr>
              <w:t xml:space="preserve">42X42 cm. </w:t>
            </w:r>
          </w:p>
          <w:p w:rsidR="008E7F46" w:rsidRPr="00534446" w:rsidRDefault="008E7F46" w:rsidP="008E7F46">
            <w:pPr>
              <w:suppressAutoHyphens/>
              <w:bidi w:val="0"/>
              <w:snapToGrid w:val="0"/>
              <w:spacing w:before="60" w:after="60" w:line="288" w:lineRule="auto"/>
              <w:ind w:right="34"/>
              <w:rPr>
                <w:b/>
                <w:bCs/>
                <w:sz w:val="20"/>
                <w:szCs w:val="20"/>
              </w:rPr>
            </w:pPr>
            <w:r w:rsidRPr="00534446">
              <w:rPr>
                <w:b/>
                <w:bCs/>
                <w:sz w:val="22"/>
                <w:szCs w:val="22"/>
              </w:rPr>
              <w:t>(</w:t>
            </w:r>
            <w:r w:rsidR="002A43AE" w:rsidRPr="00534446">
              <w:rPr>
                <w:b/>
                <w:bCs/>
                <w:sz w:val="22"/>
                <w:szCs w:val="22"/>
              </w:rPr>
              <w:t>Please</w:t>
            </w:r>
            <w:r w:rsidRPr="00534446">
              <w:rPr>
                <w:b/>
                <w:bCs/>
                <w:sz w:val="22"/>
                <w:szCs w:val="22"/>
              </w:rPr>
              <w:t xml:space="preserve"> indicate active Area).</w:t>
            </w:r>
          </w:p>
          <w:p w:rsidR="008E7F46" w:rsidRDefault="00532B48" w:rsidP="008E7F46">
            <w:pPr>
              <w:suppressAutoHyphens/>
              <w:bidi w:val="0"/>
              <w:snapToGrid w:val="0"/>
              <w:spacing w:before="60" w:after="60" w:line="288" w:lineRule="auto"/>
              <w:ind w:right="34"/>
              <w:rPr>
                <w:b/>
                <w:bCs/>
                <w:sz w:val="22"/>
                <w:szCs w:val="22"/>
              </w:rPr>
            </w:pPr>
            <w:r w:rsidRPr="00661158">
              <w:rPr>
                <w:bCs/>
              </w:rPr>
              <w:t xml:space="preserve"> </w:t>
            </w:r>
            <w:proofErr w:type="spellStart"/>
            <w:r w:rsidRPr="00661158">
              <w:rPr>
                <w:bCs/>
              </w:rPr>
              <w:t>Fixedflat</w:t>
            </w:r>
            <w:proofErr w:type="spellEnd"/>
            <w:r w:rsidRPr="00661158">
              <w:rPr>
                <w:bCs/>
              </w:rPr>
              <w:t xml:space="preserve"> panel chest stand detector </w:t>
            </w:r>
            <w:r w:rsidR="008E7F46">
              <w:rPr>
                <w:b/>
                <w:bCs/>
                <w:sz w:val="22"/>
                <w:szCs w:val="22"/>
              </w:rPr>
              <w:t>S</w:t>
            </w:r>
            <w:r w:rsidR="008E7F46" w:rsidRPr="00534446">
              <w:rPr>
                <w:b/>
                <w:bCs/>
                <w:sz w:val="22"/>
                <w:szCs w:val="22"/>
              </w:rPr>
              <w:t xml:space="preserve">ize </w:t>
            </w:r>
            <w:r w:rsidR="008E7F46" w:rsidRPr="00331DBD">
              <w:rPr>
                <w:b/>
                <w:bCs/>
                <w:sz w:val="22"/>
                <w:szCs w:val="22"/>
              </w:rPr>
              <w:t>≥</w:t>
            </w:r>
            <w:r w:rsidR="008E7F46" w:rsidRPr="00534446">
              <w:rPr>
                <w:b/>
                <w:bCs/>
                <w:sz w:val="22"/>
                <w:szCs w:val="22"/>
              </w:rPr>
              <w:t>34X42 cm.</w:t>
            </w:r>
          </w:p>
          <w:p w:rsidR="00532B48" w:rsidRPr="00661158" w:rsidRDefault="008E7F46" w:rsidP="008E7F46">
            <w:pPr>
              <w:suppressAutoHyphens/>
              <w:bidi w:val="0"/>
              <w:snapToGrid w:val="0"/>
              <w:spacing w:before="60" w:after="60" w:line="288" w:lineRule="auto"/>
              <w:ind w:right="34"/>
              <w:rPr>
                <w:bCs/>
              </w:rPr>
            </w:pPr>
            <w:r w:rsidRPr="00534446">
              <w:rPr>
                <w:b/>
                <w:bCs/>
                <w:sz w:val="20"/>
                <w:szCs w:val="20"/>
              </w:rPr>
              <w:t>(</w:t>
            </w:r>
            <w:r w:rsidR="002A43AE" w:rsidRPr="00534446">
              <w:rPr>
                <w:b/>
                <w:bCs/>
                <w:sz w:val="20"/>
                <w:szCs w:val="20"/>
              </w:rPr>
              <w:t>Please</w:t>
            </w:r>
            <w:r w:rsidRPr="00534446">
              <w:rPr>
                <w:b/>
                <w:bCs/>
                <w:sz w:val="20"/>
                <w:szCs w:val="20"/>
              </w:rPr>
              <w:t xml:space="preserve"> indicate active Area).</w:t>
            </w:r>
            <w:r w:rsidR="00532B48" w:rsidRPr="00661158">
              <w:rPr>
                <w:bCs/>
              </w:rPr>
              <w:tab/>
            </w:r>
          </w:p>
        </w:tc>
        <w:tc>
          <w:tcPr>
            <w:tcW w:w="1560" w:type="dxa"/>
          </w:tcPr>
          <w:p w:rsidR="00532B48" w:rsidRPr="00661158" w:rsidRDefault="00532B48" w:rsidP="00ED1EF9">
            <w:pPr>
              <w:bidi w:val="0"/>
              <w:spacing w:before="60" w:after="60" w:line="288" w:lineRule="auto"/>
              <w:ind w:left="142" w:right="635"/>
              <w:rPr>
                <w:b/>
                <w:color w:val="000000"/>
              </w:rPr>
            </w:pPr>
          </w:p>
        </w:tc>
        <w:tc>
          <w:tcPr>
            <w:tcW w:w="1276" w:type="dxa"/>
            <w:shd w:val="clear" w:color="auto" w:fill="F8F8F8"/>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572"/>
        </w:trPr>
        <w:tc>
          <w:tcPr>
            <w:tcW w:w="567" w:type="dxa"/>
            <w:shd w:val="clear" w:color="auto" w:fill="F8F8F8"/>
            <w:vAlign w:val="center"/>
          </w:tcPr>
          <w:p w:rsidR="00532B48" w:rsidRPr="00661158" w:rsidRDefault="00532B48" w:rsidP="00ED1EF9">
            <w:pPr>
              <w:autoSpaceDE w:val="0"/>
              <w:autoSpaceDN w:val="0"/>
              <w:bidi w:val="0"/>
              <w:adjustRightInd w:val="0"/>
              <w:spacing w:before="60" w:after="60" w:line="288" w:lineRule="auto"/>
              <w:ind w:left="142" w:right="635"/>
              <w:jc w:val="center"/>
              <w:rPr>
                <w:b/>
                <w:bCs/>
              </w:rPr>
            </w:pPr>
            <w:r w:rsidRPr="00661158">
              <w:rPr>
                <w:b/>
                <w:bCs/>
              </w:rPr>
              <w:t>4</w:t>
            </w:r>
          </w:p>
        </w:tc>
        <w:tc>
          <w:tcPr>
            <w:tcW w:w="7002" w:type="dxa"/>
            <w:shd w:val="clear" w:color="auto" w:fill="F8F8F8"/>
            <w:vAlign w:val="center"/>
          </w:tcPr>
          <w:p w:rsidR="00532B48" w:rsidRPr="00661158" w:rsidRDefault="00532B48" w:rsidP="00ED1EF9">
            <w:pPr>
              <w:suppressAutoHyphens/>
              <w:bidi w:val="0"/>
              <w:snapToGrid w:val="0"/>
              <w:spacing w:before="60" w:after="60" w:line="288" w:lineRule="auto"/>
              <w:ind w:left="91" w:right="34"/>
              <w:rPr>
                <w:bCs/>
              </w:rPr>
            </w:pPr>
            <w:r w:rsidRPr="00661158">
              <w:t xml:space="preserve">High resolution, with pixel pitch of </w:t>
            </w:r>
            <w:r>
              <w:rPr>
                <w:b/>
                <w:bCs/>
              </w:rPr>
              <w:t>150</w:t>
            </w:r>
            <w:r w:rsidRPr="00661158">
              <w:t>µm or less</w:t>
            </w:r>
            <w:r>
              <w:t>, for both detectors</w:t>
            </w:r>
          </w:p>
        </w:tc>
        <w:tc>
          <w:tcPr>
            <w:tcW w:w="1560" w:type="dxa"/>
          </w:tcPr>
          <w:p w:rsidR="00532B48" w:rsidRPr="00661158" w:rsidRDefault="00532B48" w:rsidP="00ED1EF9">
            <w:pPr>
              <w:bidi w:val="0"/>
              <w:spacing w:before="60" w:after="60" w:line="288" w:lineRule="auto"/>
              <w:ind w:left="142" w:right="635"/>
              <w:rPr>
                <w:b/>
                <w:color w:val="000000"/>
              </w:rPr>
            </w:pPr>
          </w:p>
        </w:tc>
        <w:tc>
          <w:tcPr>
            <w:tcW w:w="1276" w:type="dxa"/>
            <w:shd w:val="clear" w:color="auto" w:fill="F8F8F8"/>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572"/>
        </w:trPr>
        <w:tc>
          <w:tcPr>
            <w:tcW w:w="567" w:type="dxa"/>
            <w:shd w:val="clear" w:color="auto" w:fill="F8F8F8"/>
            <w:vAlign w:val="center"/>
          </w:tcPr>
          <w:p w:rsidR="00532B48" w:rsidRPr="00661158" w:rsidRDefault="00532B48" w:rsidP="00ED1EF9">
            <w:pPr>
              <w:autoSpaceDE w:val="0"/>
              <w:autoSpaceDN w:val="0"/>
              <w:bidi w:val="0"/>
              <w:adjustRightInd w:val="0"/>
              <w:spacing w:before="60" w:after="60" w:line="288" w:lineRule="auto"/>
              <w:ind w:left="142" w:right="635"/>
              <w:jc w:val="center"/>
              <w:rPr>
                <w:b/>
                <w:bCs/>
              </w:rPr>
            </w:pPr>
            <w:r w:rsidRPr="00661158">
              <w:rPr>
                <w:b/>
                <w:bCs/>
              </w:rPr>
              <w:t>5</w:t>
            </w:r>
          </w:p>
        </w:tc>
        <w:tc>
          <w:tcPr>
            <w:tcW w:w="7002" w:type="dxa"/>
            <w:shd w:val="clear" w:color="auto" w:fill="F8F8F8"/>
            <w:vAlign w:val="center"/>
          </w:tcPr>
          <w:p w:rsidR="00532B48" w:rsidRPr="002A43AE" w:rsidRDefault="008E7F46" w:rsidP="008E7F46">
            <w:pPr>
              <w:suppressAutoHyphens/>
              <w:bidi w:val="0"/>
              <w:snapToGrid w:val="0"/>
              <w:spacing w:before="60" w:after="60" w:line="288" w:lineRule="auto"/>
              <w:ind w:right="34"/>
              <w:rPr>
                <w:sz w:val="22"/>
                <w:szCs w:val="22"/>
              </w:rPr>
            </w:pPr>
            <w:r w:rsidRPr="002A43AE">
              <w:rPr>
                <w:sz w:val="22"/>
                <w:szCs w:val="22"/>
              </w:rPr>
              <w:t>Automatic exposure control</w:t>
            </w:r>
          </w:p>
        </w:tc>
        <w:tc>
          <w:tcPr>
            <w:tcW w:w="1560" w:type="dxa"/>
          </w:tcPr>
          <w:p w:rsidR="00532B48" w:rsidRPr="00661158" w:rsidRDefault="00532B48" w:rsidP="00ED1EF9">
            <w:pPr>
              <w:bidi w:val="0"/>
              <w:spacing w:before="60" w:after="60" w:line="288" w:lineRule="auto"/>
              <w:ind w:left="142" w:right="635"/>
              <w:rPr>
                <w:b/>
                <w:color w:val="000000"/>
              </w:rPr>
            </w:pPr>
          </w:p>
        </w:tc>
        <w:tc>
          <w:tcPr>
            <w:tcW w:w="1276" w:type="dxa"/>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365"/>
        </w:trPr>
        <w:tc>
          <w:tcPr>
            <w:tcW w:w="567" w:type="dxa"/>
            <w:shd w:val="clear" w:color="auto" w:fill="C6D9F1"/>
            <w:vAlign w:val="center"/>
          </w:tcPr>
          <w:p w:rsidR="00532B48" w:rsidRPr="00661158" w:rsidRDefault="00532B48" w:rsidP="00ED1EF9">
            <w:pPr>
              <w:autoSpaceDE w:val="0"/>
              <w:autoSpaceDN w:val="0"/>
              <w:bidi w:val="0"/>
              <w:adjustRightInd w:val="0"/>
              <w:spacing w:before="60" w:after="60" w:line="288" w:lineRule="auto"/>
              <w:ind w:left="142" w:right="635"/>
              <w:jc w:val="center"/>
              <w:rPr>
                <w:b/>
                <w:bCs/>
              </w:rPr>
            </w:pPr>
            <w:r w:rsidRPr="00661158">
              <w:rPr>
                <w:b/>
                <w:bCs/>
              </w:rPr>
              <w:t>B</w:t>
            </w:r>
          </w:p>
        </w:tc>
        <w:tc>
          <w:tcPr>
            <w:tcW w:w="7002" w:type="dxa"/>
            <w:shd w:val="clear" w:color="auto" w:fill="C6D9F1"/>
            <w:vAlign w:val="center"/>
          </w:tcPr>
          <w:p w:rsidR="00532B48" w:rsidRPr="00661158" w:rsidRDefault="00532B48" w:rsidP="00ED1EF9">
            <w:pPr>
              <w:pStyle w:val="Heading2"/>
              <w:spacing w:before="60" w:after="60" w:line="288" w:lineRule="auto"/>
              <w:ind w:left="91" w:right="34"/>
              <w:jc w:val="left"/>
              <w:rPr>
                <w:b w:val="0"/>
                <w:bCs w:val="0"/>
                <w:sz w:val="24"/>
                <w:szCs w:val="24"/>
                <w:lang w:val="en-GB"/>
              </w:rPr>
            </w:pPr>
            <w:r w:rsidRPr="00661158">
              <w:rPr>
                <w:sz w:val="24"/>
                <w:szCs w:val="24"/>
              </w:rPr>
              <w:t>Table: Fixed</w:t>
            </w:r>
            <w:r w:rsidRPr="00661158">
              <w:rPr>
                <w:b w:val="0"/>
                <w:bCs w:val="0"/>
                <w:sz w:val="24"/>
                <w:szCs w:val="24"/>
              </w:rPr>
              <w:t xml:space="preserve"> Pedestal Base</w:t>
            </w:r>
          </w:p>
        </w:tc>
        <w:tc>
          <w:tcPr>
            <w:tcW w:w="1560" w:type="dxa"/>
            <w:shd w:val="clear" w:color="auto" w:fill="C6D9F1"/>
          </w:tcPr>
          <w:p w:rsidR="00532B48" w:rsidRPr="00661158" w:rsidRDefault="00532B48" w:rsidP="00ED1EF9">
            <w:pPr>
              <w:bidi w:val="0"/>
              <w:spacing w:before="60" w:after="60" w:line="288" w:lineRule="auto"/>
              <w:ind w:left="142" w:right="635"/>
              <w:rPr>
                <w:b/>
                <w:color w:val="000000"/>
              </w:rPr>
            </w:pPr>
          </w:p>
        </w:tc>
        <w:tc>
          <w:tcPr>
            <w:tcW w:w="1276" w:type="dxa"/>
            <w:shd w:val="clear" w:color="auto" w:fill="C6D9F1"/>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257"/>
        </w:trPr>
        <w:tc>
          <w:tcPr>
            <w:tcW w:w="567" w:type="dxa"/>
            <w:shd w:val="clear" w:color="auto" w:fill="F8F8F8"/>
            <w:vAlign w:val="center"/>
          </w:tcPr>
          <w:p w:rsidR="00532B48" w:rsidRPr="00661158" w:rsidRDefault="00532B48" w:rsidP="00ED1EF9">
            <w:pPr>
              <w:autoSpaceDE w:val="0"/>
              <w:autoSpaceDN w:val="0"/>
              <w:bidi w:val="0"/>
              <w:adjustRightInd w:val="0"/>
              <w:spacing w:before="60" w:after="60" w:line="288" w:lineRule="auto"/>
              <w:ind w:left="142" w:right="635"/>
              <w:jc w:val="center"/>
              <w:rPr>
                <w:b/>
                <w:bCs/>
              </w:rPr>
            </w:pPr>
            <w:r w:rsidRPr="00661158">
              <w:rPr>
                <w:b/>
                <w:bCs/>
              </w:rPr>
              <w:t>1</w:t>
            </w:r>
          </w:p>
        </w:tc>
        <w:tc>
          <w:tcPr>
            <w:tcW w:w="7002" w:type="dxa"/>
            <w:shd w:val="clear" w:color="auto" w:fill="F8F8F8"/>
            <w:vAlign w:val="center"/>
          </w:tcPr>
          <w:p w:rsidR="00532B48" w:rsidRPr="00661158" w:rsidRDefault="00532B48" w:rsidP="00ED1EF9">
            <w:pPr>
              <w:suppressAutoHyphens/>
              <w:bidi w:val="0"/>
              <w:snapToGrid w:val="0"/>
              <w:spacing w:before="60" w:after="60" w:line="288" w:lineRule="auto"/>
              <w:ind w:left="91" w:right="34"/>
              <w:rPr>
                <w:b/>
                <w:bCs/>
              </w:rPr>
            </w:pPr>
            <w:r w:rsidRPr="00661158">
              <w:t xml:space="preserve">Type: </w:t>
            </w:r>
            <w:r w:rsidRPr="00661158">
              <w:rPr>
                <w:b/>
                <w:bCs/>
              </w:rPr>
              <w:t>4-way float-top</w:t>
            </w:r>
            <w:r w:rsidRPr="00661158">
              <w:rPr>
                <w:b/>
                <w:bCs/>
              </w:rPr>
              <w:tab/>
            </w:r>
            <w:r w:rsidRPr="00661158">
              <w:rPr>
                <w:b/>
                <w:bCs/>
              </w:rPr>
              <w:tab/>
            </w:r>
          </w:p>
        </w:tc>
        <w:tc>
          <w:tcPr>
            <w:tcW w:w="1560" w:type="dxa"/>
          </w:tcPr>
          <w:p w:rsidR="00532B48" w:rsidRPr="00661158" w:rsidRDefault="00532B48" w:rsidP="00ED1EF9">
            <w:pPr>
              <w:bidi w:val="0"/>
              <w:spacing w:before="60" w:after="60" w:line="288" w:lineRule="auto"/>
              <w:ind w:left="142" w:right="635"/>
              <w:rPr>
                <w:b/>
                <w:color w:val="000000"/>
              </w:rPr>
            </w:pPr>
          </w:p>
        </w:tc>
        <w:tc>
          <w:tcPr>
            <w:tcW w:w="1276" w:type="dxa"/>
            <w:shd w:val="clear" w:color="auto" w:fill="F8F8F8"/>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365"/>
        </w:trPr>
        <w:tc>
          <w:tcPr>
            <w:tcW w:w="567" w:type="dxa"/>
            <w:shd w:val="clear" w:color="auto" w:fill="F8F8F8"/>
            <w:vAlign w:val="center"/>
          </w:tcPr>
          <w:p w:rsidR="00532B48" w:rsidRPr="00661158" w:rsidRDefault="00532B48" w:rsidP="00ED1EF9">
            <w:pPr>
              <w:autoSpaceDE w:val="0"/>
              <w:autoSpaceDN w:val="0"/>
              <w:bidi w:val="0"/>
              <w:adjustRightInd w:val="0"/>
              <w:spacing w:before="60" w:after="60" w:line="288" w:lineRule="auto"/>
              <w:ind w:left="142" w:right="635"/>
              <w:jc w:val="center"/>
              <w:rPr>
                <w:b/>
                <w:bCs/>
              </w:rPr>
            </w:pPr>
            <w:r w:rsidRPr="00661158">
              <w:rPr>
                <w:b/>
                <w:bCs/>
              </w:rPr>
              <w:t>2</w:t>
            </w:r>
          </w:p>
        </w:tc>
        <w:tc>
          <w:tcPr>
            <w:tcW w:w="7002" w:type="dxa"/>
            <w:shd w:val="clear" w:color="auto" w:fill="F8F8F8"/>
            <w:vAlign w:val="center"/>
          </w:tcPr>
          <w:p w:rsidR="00532B48" w:rsidRPr="00661158" w:rsidRDefault="00532B48" w:rsidP="00ED1EF9">
            <w:pPr>
              <w:suppressAutoHyphens/>
              <w:bidi w:val="0"/>
              <w:snapToGrid w:val="0"/>
              <w:spacing w:before="60" w:after="60" w:line="288" w:lineRule="auto"/>
              <w:ind w:left="91" w:right="34"/>
            </w:pPr>
            <w:r w:rsidRPr="00661158">
              <w:t>vertical movement</w:t>
            </w:r>
            <w:r>
              <w:t xml:space="preserve"> (Range)</w:t>
            </w:r>
            <w:r w:rsidRPr="00661158">
              <w:t>, cm : ≥30 Motorized</w:t>
            </w:r>
            <w:r w:rsidRPr="00661158">
              <w:tab/>
            </w:r>
            <w:r w:rsidRPr="00661158">
              <w:tab/>
            </w:r>
          </w:p>
        </w:tc>
        <w:tc>
          <w:tcPr>
            <w:tcW w:w="1560" w:type="dxa"/>
          </w:tcPr>
          <w:p w:rsidR="00532B48" w:rsidRPr="00661158" w:rsidRDefault="00532B48" w:rsidP="00ED1EF9">
            <w:pPr>
              <w:bidi w:val="0"/>
              <w:spacing w:before="60" w:after="60" w:line="288" w:lineRule="auto"/>
              <w:ind w:left="142" w:right="635"/>
              <w:rPr>
                <w:b/>
                <w:color w:val="000000"/>
              </w:rPr>
            </w:pPr>
          </w:p>
        </w:tc>
        <w:tc>
          <w:tcPr>
            <w:tcW w:w="1276" w:type="dxa"/>
            <w:shd w:val="clear" w:color="auto" w:fill="F8F8F8"/>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389"/>
        </w:trPr>
        <w:tc>
          <w:tcPr>
            <w:tcW w:w="567" w:type="dxa"/>
            <w:shd w:val="clear" w:color="auto" w:fill="F8F8F8"/>
            <w:vAlign w:val="center"/>
          </w:tcPr>
          <w:p w:rsidR="00532B48" w:rsidRPr="00661158" w:rsidRDefault="00532B48" w:rsidP="00ED1EF9">
            <w:pPr>
              <w:autoSpaceDE w:val="0"/>
              <w:autoSpaceDN w:val="0"/>
              <w:bidi w:val="0"/>
              <w:adjustRightInd w:val="0"/>
              <w:spacing w:before="60" w:after="60" w:line="288" w:lineRule="auto"/>
              <w:ind w:left="142" w:right="635"/>
              <w:jc w:val="center"/>
              <w:rPr>
                <w:b/>
                <w:bCs/>
              </w:rPr>
            </w:pPr>
            <w:r w:rsidRPr="00661158">
              <w:rPr>
                <w:b/>
                <w:bCs/>
              </w:rPr>
              <w:lastRenderedPageBreak/>
              <w:t>3</w:t>
            </w:r>
          </w:p>
        </w:tc>
        <w:tc>
          <w:tcPr>
            <w:tcW w:w="7002" w:type="dxa"/>
            <w:shd w:val="clear" w:color="auto" w:fill="F8F8F8"/>
            <w:vAlign w:val="center"/>
          </w:tcPr>
          <w:p w:rsidR="00532B48" w:rsidRPr="00661158" w:rsidRDefault="00532B48" w:rsidP="00ED1EF9">
            <w:pPr>
              <w:suppressAutoHyphens/>
              <w:bidi w:val="0"/>
              <w:snapToGrid w:val="0"/>
              <w:spacing w:before="60" w:after="60" w:line="288" w:lineRule="auto"/>
              <w:ind w:left="91" w:right="34"/>
            </w:pPr>
            <w:r w:rsidRPr="00661158">
              <w:t xml:space="preserve">Longitudinal movement, cm: ± </w:t>
            </w:r>
            <w:r>
              <w:t>40</w:t>
            </w:r>
            <w:r w:rsidRPr="00661158">
              <w:t xml:space="preserve"> cm or better</w:t>
            </w:r>
            <w:r w:rsidRPr="00661158">
              <w:tab/>
            </w:r>
          </w:p>
        </w:tc>
        <w:tc>
          <w:tcPr>
            <w:tcW w:w="1560" w:type="dxa"/>
          </w:tcPr>
          <w:p w:rsidR="00532B48" w:rsidRPr="00661158" w:rsidRDefault="00532B48" w:rsidP="00ED1EF9">
            <w:pPr>
              <w:bidi w:val="0"/>
              <w:spacing w:before="60" w:after="60" w:line="288" w:lineRule="auto"/>
              <w:ind w:left="142" w:right="635"/>
              <w:rPr>
                <w:b/>
                <w:color w:val="000000"/>
              </w:rPr>
            </w:pPr>
          </w:p>
        </w:tc>
        <w:tc>
          <w:tcPr>
            <w:tcW w:w="1276" w:type="dxa"/>
            <w:shd w:val="clear" w:color="auto" w:fill="F8F8F8"/>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389"/>
        </w:trPr>
        <w:tc>
          <w:tcPr>
            <w:tcW w:w="567" w:type="dxa"/>
            <w:shd w:val="clear" w:color="auto" w:fill="F8F8F8"/>
            <w:vAlign w:val="center"/>
          </w:tcPr>
          <w:p w:rsidR="00532B48" w:rsidRPr="00661158" w:rsidRDefault="00532B48" w:rsidP="00ED1EF9">
            <w:pPr>
              <w:autoSpaceDE w:val="0"/>
              <w:autoSpaceDN w:val="0"/>
              <w:bidi w:val="0"/>
              <w:adjustRightInd w:val="0"/>
              <w:spacing w:before="60" w:after="60" w:line="288" w:lineRule="auto"/>
              <w:ind w:left="142" w:right="635"/>
              <w:jc w:val="center"/>
              <w:rPr>
                <w:b/>
                <w:bCs/>
              </w:rPr>
            </w:pPr>
            <w:r w:rsidRPr="00661158">
              <w:rPr>
                <w:b/>
                <w:bCs/>
              </w:rPr>
              <w:t>4</w:t>
            </w:r>
          </w:p>
        </w:tc>
        <w:tc>
          <w:tcPr>
            <w:tcW w:w="7002" w:type="dxa"/>
            <w:shd w:val="clear" w:color="auto" w:fill="F8F8F8"/>
            <w:vAlign w:val="center"/>
          </w:tcPr>
          <w:p w:rsidR="00532B48" w:rsidRPr="00661158" w:rsidRDefault="00532B48" w:rsidP="00ED1EF9">
            <w:pPr>
              <w:suppressAutoHyphens/>
              <w:bidi w:val="0"/>
              <w:snapToGrid w:val="0"/>
              <w:spacing w:before="60" w:after="60" w:line="288" w:lineRule="auto"/>
              <w:ind w:left="91" w:right="34"/>
              <w:rPr>
                <w:b/>
                <w:bCs/>
              </w:rPr>
            </w:pPr>
            <w:r w:rsidRPr="00661158">
              <w:t>Lateral movement, cm: ≥</w:t>
            </w:r>
            <w:r>
              <w:t>1</w:t>
            </w:r>
            <w:r w:rsidRPr="00661158">
              <w:t>4</w:t>
            </w:r>
            <w:r w:rsidRPr="00661158">
              <w:tab/>
            </w:r>
            <w:r w:rsidRPr="00661158">
              <w:rPr>
                <w:b/>
                <w:bCs/>
              </w:rPr>
              <w:tab/>
            </w:r>
          </w:p>
        </w:tc>
        <w:tc>
          <w:tcPr>
            <w:tcW w:w="1560" w:type="dxa"/>
          </w:tcPr>
          <w:p w:rsidR="00532B48" w:rsidRPr="00661158" w:rsidRDefault="00532B48" w:rsidP="00ED1EF9">
            <w:pPr>
              <w:bidi w:val="0"/>
              <w:spacing w:before="60" w:after="60" w:line="288" w:lineRule="auto"/>
              <w:ind w:left="142" w:right="635"/>
              <w:rPr>
                <w:b/>
                <w:color w:val="000000"/>
              </w:rPr>
            </w:pPr>
          </w:p>
        </w:tc>
        <w:tc>
          <w:tcPr>
            <w:tcW w:w="1276" w:type="dxa"/>
            <w:shd w:val="clear" w:color="auto" w:fill="F8F8F8"/>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389"/>
        </w:trPr>
        <w:tc>
          <w:tcPr>
            <w:tcW w:w="567" w:type="dxa"/>
            <w:shd w:val="clear" w:color="auto" w:fill="F8F8F8"/>
            <w:vAlign w:val="center"/>
          </w:tcPr>
          <w:p w:rsidR="00532B48" w:rsidRPr="00661158" w:rsidRDefault="00532B48" w:rsidP="00ED1EF9">
            <w:pPr>
              <w:autoSpaceDE w:val="0"/>
              <w:autoSpaceDN w:val="0"/>
              <w:bidi w:val="0"/>
              <w:adjustRightInd w:val="0"/>
              <w:spacing w:before="60" w:after="60" w:line="288" w:lineRule="auto"/>
              <w:ind w:left="142" w:right="635"/>
              <w:jc w:val="center"/>
              <w:rPr>
                <w:b/>
                <w:bCs/>
              </w:rPr>
            </w:pPr>
            <w:r w:rsidRPr="00661158">
              <w:rPr>
                <w:b/>
                <w:bCs/>
              </w:rPr>
              <w:t>5</w:t>
            </w:r>
          </w:p>
        </w:tc>
        <w:tc>
          <w:tcPr>
            <w:tcW w:w="7002" w:type="dxa"/>
            <w:shd w:val="clear" w:color="auto" w:fill="F8F8F8"/>
            <w:vAlign w:val="center"/>
          </w:tcPr>
          <w:p w:rsidR="00532B48" w:rsidRPr="00661158" w:rsidRDefault="00532B48" w:rsidP="00ED1EF9">
            <w:pPr>
              <w:suppressAutoHyphens/>
              <w:bidi w:val="0"/>
              <w:snapToGrid w:val="0"/>
              <w:spacing w:before="60" w:after="60" w:line="288" w:lineRule="auto"/>
              <w:ind w:left="91" w:right="34"/>
            </w:pPr>
            <w:r w:rsidRPr="00661158">
              <w:t>X-ray density: ≤1mm Al</w:t>
            </w:r>
            <w:r w:rsidRPr="00661158">
              <w:tab/>
            </w:r>
            <w:r w:rsidRPr="00661158">
              <w:tab/>
            </w:r>
          </w:p>
        </w:tc>
        <w:tc>
          <w:tcPr>
            <w:tcW w:w="1560" w:type="dxa"/>
          </w:tcPr>
          <w:p w:rsidR="00532B48" w:rsidRPr="00661158" w:rsidRDefault="00532B48" w:rsidP="00ED1EF9">
            <w:pPr>
              <w:bidi w:val="0"/>
              <w:spacing w:before="60" w:after="60" w:line="288" w:lineRule="auto"/>
              <w:ind w:left="142" w:right="635"/>
              <w:rPr>
                <w:b/>
                <w:color w:val="000000"/>
              </w:rPr>
            </w:pPr>
          </w:p>
        </w:tc>
        <w:tc>
          <w:tcPr>
            <w:tcW w:w="1276" w:type="dxa"/>
            <w:shd w:val="clear" w:color="auto" w:fill="F8F8F8"/>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389"/>
        </w:trPr>
        <w:tc>
          <w:tcPr>
            <w:tcW w:w="567" w:type="dxa"/>
            <w:shd w:val="clear" w:color="auto" w:fill="F8F8F8"/>
            <w:vAlign w:val="center"/>
          </w:tcPr>
          <w:p w:rsidR="00532B48" w:rsidRPr="00661158" w:rsidRDefault="00532B48" w:rsidP="00ED1EF9">
            <w:pPr>
              <w:autoSpaceDE w:val="0"/>
              <w:autoSpaceDN w:val="0"/>
              <w:bidi w:val="0"/>
              <w:adjustRightInd w:val="0"/>
              <w:spacing w:before="60" w:after="60" w:line="288" w:lineRule="auto"/>
              <w:ind w:left="142" w:right="635"/>
              <w:jc w:val="center"/>
              <w:rPr>
                <w:b/>
                <w:bCs/>
              </w:rPr>
            </w:pPr>
            <w:r w:rsidRPr="00661158">
              <w:rPr>
                <w:b/>
                <w:bCs/>
              </w:rPr>
              <w:t>6</w:t>
            </w:r>
          </w:p>
        </w:tc>
        <w:tc>
          <w:tcPr>
            <w:tcW w:w="7002" w:type="dxa"/>
            <w:shd w:val="clear" w:color="auto" w:fill="F8F8F8"/>
            <w:vAlign w:val="center"/>
          </w:tcPr>
          <w:p w:rsidR="00532B48" w:rsidRPr="00661158" w:rsidRDefault="00532B48" w:rsidP="00ED1EF9">
            <w:pPr>
              <w:suppressAutoHyphens/>
              <w:bidi w:val="0"/>
              <w:snapToGrid w:val="0"/>
              <w:spacing w:before="60" w:after="60" w:line="288" w:lineRule="auto"/>
              <w:ind w:left="91" w:right="34"/>
            </w:pPr>
            <w:r w:rsidRPr="00661158">
              <w:t>Table weight capacity, kg: ≥200</w:t>
            </w:r>
            <w:r w:rsidRPr="00661158">
              <w:tab/>
            </w:r>
            <w:r w:rsidRPr="00661158">
              <w:tab/>
            </w:r>
            <w:r w:rsidRPr="00661158">
              <w:tab/>
            </w:r>
          </w:p>
        </w:tc>
        <w:tc>
          <w:tcPr>
            <w:tcW w:w="1560" w:type="dxa"/>
          </w:tcPr>
          <w:p w:rsidR="00532B48" w:rsidRPr="00661158" w:rsidRDefault="00532B48" w:rsidP="00ED1EF9">
            <w:pPr>
              <w:bidi w:val="0"/>
              <w:spacing w:before="60" w:after="60" w:line="288" w:lineRule="auto"/>
              <w:ind w:left="142" w:right="635"/>
              <w:rPr>
                <w:b/>
                <w:color w:val="000000"/>
              </w:rPr>
            </w:pPr>
          </w:p>
        </w:tc>
        <w:tc>
          <w:tcPr>
            <w:tcW w:w="1276" w:type="dxa"/>
            <w:shd w:val="clear" w:color="auto" w:fill="F8F8F8"/>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389"/>
        </w:trPr>
        <w:tc>
          <w:tcPr>
            <w:tcW w:w="567" w:type="dxa"/>
            <w:shd w:val="clear" w:color="auto" w:fill="F8F8F8"/>
            <w:vAlign w:val="center"/>
          </w:tcPr>
          <w:p w:rsidR="00532B48" w:rsidRPr="00661158" w:rsidRDefault="00532B48" w:rsidP="00ED1EF9">
            <w:pPr>
              <w:autoSpaceDE w:val="0"/>
              <w:autoSpaceDN w:val="0"/>
              <w:bidi w:val="0"/>
              <w:adjustRightInd w:val="0"/>
              <w:spacing w:before="60" w:after="60" w:line="288" w:lineRule="auto"/>
              <w:ind w:left="142" w:right="635"/>
              <w:jc w:val="center"/>
              <w:rPr>
                <w:b/>
                <w:bCs/>
              </w:rPr>
            </w:pPr>
            <w:r w:rsidRPr="00661158">
              <w:rPr>
                <w:b/>
                <w:bCs/>
              </w:rPr>
              <w:t>7</w:t>
            </w:r>
          </w:p>
        </w:tc>
        <w:tc>
          <w:tcPr>
            <w:tcW w:w="7002" w:type="dxa"/>
            <w:shd w:val="clear" w:color="auto" w:fill="F8F8F8"/>
            <w:vAlign w:val="center"/>
          </w:tcPr>
          <w:p w:rsidR="00532B48" w:rsidRPr="00661158" w:rsidRDefault="00532B48" w:rsidP="00ED1EF9">
            <w:pPr>
              <w:suppressAutoHyphens/>
              <w:bidi w:val="0"/>
              <w:snapToGrid w:val="0"/>
              <w:spacing w:before="60" w:after="60" w:line="288" w:lineRule="auto"/>
              <w:ind w:left="91" w:right="34"/>
              <w:rPr>
                <w:b/>
                <w:bCs/>
              </w:rPr>
            </w:pPr>
            <w:r w:rsidRPr="00661158">
              <w:t>Locking system: Electromagnetic</w:t>
            </w:r>
            <w:r w:rsidRPr="00661158">
              <w:tab/>
            </w:r>
            <w:r w:rsidRPr="00661158">
              <w:rPr>
                <w:b/>
                <w:bCs/>
              </w:rPr>
              <w:tab/>
            </w:r>
            <w:r w:rsidRPr="00661158">
              <w:tab/>
            </w:r>
          </w:p>
        </w:tc>
        <w:tc>
          <w:tcPr>
            <w:tcW w:w="1560" w:type="dxa"/>
          </w:tcPr>
          <w:p w:rsidR="00532B48" w:rsidRPr="00661158" w:rsidRDefault="00532B48" w:rsidP="00ED1EF9">
            <w:pPr>
              <w:bidi w:val="0"/>
              <w:spacing w:before="60" w:after="60" w:line="288" w:lineRule="auto"/>
              <w:ind w:left="142" w:right="635"/>
              <w:rPr>
                <w:b/>
                <w:color w:val="000000"/>
              </w:rPr>
            </w:pPr>
          </w:p>
        </w:tc>
        <w:tc>
          <w:tcPr>
            <w:tcW w:w="1276" w:type="dxa"/>
            <w:shd w:val="clear" w:color="auto" w:fill="F8F8F8"/>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389"/>
        </w:trPr>
        <w:tc>
          <w:tcPr>
            <w:tcW w:w="567" w:type="dxa"/>
            <w:shd w:val="clear" w:color="auto" w:fill="C6D9F1"/>
            <w:vAlign w:val="center"/>
          </w:tcPr>
          <w:p w:rsidR="00532B48" w:rsidRPr="00313914" w:rsidRDefault="00532B48" w:rsidP="00ED1EF9">
            <w:pPr>
              <w:pStyle w:val="Heading2"/>
              <w:spacing w:before="60" w:after="60" w:line="288" w:lineRule="auto"/>
              <w:ind w:left="91" w:right="34"/>
              <w:jc w:val="left"/>
              <w:rPr>
                <w:sz w:val="24"/>
                <w:szCs w:val="24"/>
              </w:rPr>
            </w:pPr>
            <w:r w:rsidRPr="00313914">
              <w:rPr>
                <w:sz w:val="24"/>
                <w:szCs w:val="24"/>
              </w:rPr>
              <w:t>C</w:t>
            </w:r>
          </w:p>
        </w:tc>
        <w:tc>
          <w:tcPr>
            <w:tcW w:w="7002" w:type="dxa"/>
            <w:shd w:val="clear" w:color="auto" w:fill="C6D9F1"/>
            <w:vAlign w:val="center"/>
          </w:tcPr>
          <w:p w:rsidR="00532B48" w:rsidRPr="00313914" w:rsidRDefault="00532B48" w:rsidP="00ED1EF9">
            <w:pPr>
              <w:pStyle w:val="Heading2"/>
              <w:spacing w:before="60" w:after="60" w:line="288" w:lineRule="auto"/>
              <w:ind w:left="91" w:right="34"/>
              <w:jc w:val="left"/>
              <w:rPr>
                <w:sz w:val="24"/>
                <w:szCs w:val="24"/>
              </w:rPr>
            </w:pPr>
            <w:r w:rsidRPr="00313914">
              <w:rPr>
                <w:sz w:val="24"/>
                <w:szCs w:val="24"/>
              </w:rPr>
              <w:t>BUCKY STAND</w:t>
            </w:r>
          </w:p>
        </w:tc>
        <w:tc>
          <w:tcPr>
            <w:tcW w:w="1560" w:type="dxa"/>
            <w:shd w:val="clear" w:color="auto" w:fill="C6D9F1"/>
          </w:tcPr>
          <w:p w:rsidR="00532B48" w:rsidRPr="00661158" w:rsidRDefault="00532B48" w:rsidP="00ED1EF9">
            <w:pPr>
              <w:bidi w:val="0"/>
              <w:spacing w:before="60" w:after="60" w:line="288" w:lineRule="auto"/>
              <w:ind w:left="142" w:right="635"/>
              <w:rPr>
                <w:b/>
                <w:color w:val="000000"/>
              </w:rPr>
            </w:pPr>
          </w:p>
        </w:tc>
        <w:tc>
          <w:tcPr>
            <w:tcW w:w="1276" w:type="dxa"/>
            <w:shd w:val="clear" w:color="auto" w:fill="C6D9F1"/>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389"/>
        </w:trPr>
        <w:tc>
          <w:tcPr>
            <w:tcW w:w="567" w:type="dxa"/>
            <w:shd w:val="clear" w:color="auto" w:fill="auto"/>
            <w:vAlign w:val="center"/>
          </w:tcPr>
          <w:p w:rsidR="00532B48" w:rsidRPr="00313914" w:rsidRDefault="00532B48" w:rsidP="00ED1EF9">
            <w:pPr>
              <w:suppressAutoHyphens/>
              <w:bidi w:val="0"/>
              <w:snapToGrid w:val="0"/>
              <w:spacing w:before="60" w:after="60" w:line="288" w:lineRule="auto"/>
              <w:ind w:left="91" w:right="34"/>
            </w:pPr>
            <w:r>
              <w:t>1</w:t>
            </w:r>
          </w:p>
        </w:tc>
        <w:tc>
          <w:tcPr>
            <w:tcW w:w="7002" w:type="dxa"/>
            <w:shd w:val="clear" w:color="auto" w:fill="auto"/>
            <w:vAlign w:val="center"/>
          </w:tcPr>
          <w:p w:rsidR="00532B48" w:rsidRPr="00313914" w:rsidRDefault="00532B48" w:rsidP="00B9456F">
            <w:pPr>
              <w:suppressAutoHyphens/>
              <w:bidi w:val="0"/>
              <w:snapToGrid w:val="0"/>
              <w:spacing w:before="60" w:after="60" w:line="288" w:lineRule="auto"/>
              <w:ind w:left="91" w:right="34"/>
            </w:pPr>
            <w:r w:rsidRPr="00B9456F">
              <w:rPr>
                <w:highlight w:val="yellow"/>
              </w:rPr>
              <w:t>Travel range from 3</w:t>
            </w:r>
            <w:r w:rsidR="00B9456F" w:rsidRPr="00B9456F">
              <w:rPr>
                <w:highlight w:val="yellow"/>
              </w:rPr>
              <w:t>7</w:t>
            </w:r>
            <w:r w:rsidRPr="00B9456F">
              <w:rPr>
                <w:highlight w:val="yellow"/>
              </w:rPr>
              <w:t>cm- 150cm or better</w:t>
            </w:r>
            <w:r>
              <w:t xml:space="preserve">  </w:t>
            </w:r>
          </w:p>
        </w:tc>
        <w:tc>
          <w:tcPr>
            <w:tcW w:w="1560" w:type="dxa"/>
            <w:shd w:val="clear" w:color="auto" w:fill="auto"/>
          </w:tcPr>
          <w:p w:rsidR="00532B48" w:rsidRPr="0018257C" w:rsidRDefault="00532B48" w:rsidP="00ED1EF9">
            <w:pPr>
              <w:suppressAutoHyphens/>
              <w:bidi w:val="0"/>
              <w:snapToGrid w:val="0"/>
              <w:spacing w:before="60" w:after="60" w:line="288" w:lineRule="auto"/>
              <w:ind w:left="91" w:right="34"/>
            </w:pPr>
          </w:p>
        </w:tc>
        <w:tc>
          <w:tcPr>
            <w:tcW w:w="1276" w:type="dxa"/>
            <w:shd w:val="clear" w:color="auto" w:fill="auto"/>
          </w:tcPr>
          <w:p w:rsidR="00532B48" w:rsidRPr="0018257C" w:rsidRDefault="00532B48" w:rsidP="00ED1EF9">
            <w:pPr>
              <w:suppressAutoHyphens/>
              <w:bidi w:val="0"/>
              <w:snapToGrid w:val="0"/>
              <w:spacing w:before="60" w:after="60" w:line="288" w:lineRule="auto"/>
              <w:ind w:left="91" w:right="34"/>
            </w:pPr>
          </w:p>
        </w:tc>
      </w:tr>
      <w:tr w:rsidR="00532B48" w:rsidRPr="00661158" w:rsidTr="00ED1EF9">
        <w:trPr>
          <w:cantSplit/>
          <w:trHeight w:val="389"/>
        </w:trPr>
        <w:tc>
          <w:tcPr>
            <w:tcW w:w="567" w:type="dxa"/>
            <w:shd w:val="clear" w:color="auto" w:fill="auto"/>
            <w:vAlign w:val="center"/>
          </w:tcPr>
          <w:p w:rsidR="00532B48" w:rsidRPr="00313914" w:rsidRDefault="00532B48" w:rsidP="00ED1EF9">
            <w:pPr>
              <w:suppressAutoHyphens/>
              <w:bidi w:val="0"/>
              <w:snapToGrid w:val="0"/>
              <w:spacing w:before="60" w:after="60" w:line="288" w:lineRule="auto"/>
              <w:ind w:left="91" w:right="34"/>
            </w:pPr>
            <w:bookmarkStart w:id="0" w:name="_GoBack" w:colFirst="1" w:colLast="1"/>
            <w:r>
              <w:t>2</w:t>
            </w:r>
          </w:p>
        </w:tc>
        <w:tc>
          <w:tcPr>
            <w:tcW w:w="7002" w:type="dxa"/>
            <w:shd w:val="clear" w:color="auto" w:fill="auto"/>
            <w:vAlign w:val="center"/>
          </w:tcPr>
          <w:p w:rsidR="00532B48" w:rsidRPr="0018257C" w:rsidRDefault="00532B48" w:rsidP="00ED1EF9">
            <w:pPr>
              <w:suppressAutoHyphens/>
              <w:bidi w:val="0"/>
              <w:snapToGrid w:val="0"/>
              <w:spacing w:before="60" w:after="60" w:line="288" w:lineRule="auto"/>
              <w:ind w:left="91" w:right="34"/>
            </w:pPr>
            <w:r w:rsidRPr="0018257C">
              <w:t>Motorized</w:t>
            </w:r>
            <w:r>
              <w:t>.</w:t>
            </w:r>
          </w:p>
        </w:tc>
        <w:tc>
          <w:tcPr>
            <w:tcW w:w="1560" w:type="dxa"/>
            <w:shd w:val="clear" w:color="auto" w:fill="auto"/>
          </w:tcPr>
          <w:p w:rsidR="00532B48" w:rsidRPr="0018257C" w:rsidRDefault="00532B48" w:rsidP="00ED1EF9">
            <w:pPr>
              <w:suppressAutoHyphens/>
              <w:bidi w:val="0"/>
              <w:snapToGrid w:val="0"/>
              <w:spacing w:before="60" w:after="60" w:line="288" w:lineRule="auto"/>
              <w:ind w:left="91" w:right="34"/>
            </w:pPr>
          </w:p>
        </w:tc>
        <w:tc>
          <w:tcPr>
            <w:tcW w:w="1276" w:type="dxa"/>
            <w:shd w:val="clear" w:color="auto" w:fill="auto"/>
          </w:tcPr>
          <w:p w:rsidR="00532B48" w:rsidRPr="0018257C" w:rsidRDefault="00532B48" w:rsidP="00ED1EF9">
            <w:pPr>
              <w:suppressAutoHyphens/>
              <w:bidi w:val="0"/>
              <w:snapToGrid w:val="0"/>
              <w:spacing w:before="60" w:after="60" w:line="288" w:lineRule="auto"/>
              <w:ind w:left="91" w:right="34"/>
            </w:pPr>
          </w:p>
        </w:tc>
      </w:tr>
      <w:bookmarkEnd w:id="0"/>
      <w:tr w:rsidR="00532B48" w:rsidRPr="00661158" w:rsidTr="00ED1EF9">
        <w:trPr>
          <w:cantSplit/>
          <w:trHeight w:val="389"/>
        </w:trPr>
        <w:tc>
          <w:tcPr>
            <w:tcW w:w="567" w:type="dxa"/>
            <w:shd w:val="clear" w:color="auto" w:fill="auto"/>
            <w:vAlign w:val="center"/>
          </w:tcPr>
          <w:p w:rsidR="00532B48" w:rsidRPr="00313914" w:rsidRDefault="00532B48" w:rsidP="00ED1EF9">
            <w:pPr>
              <w:suppressAutoHyphens/>
              <w:bidi w:val="0"/>
              <w:snapToGrid w:val="0"/>
              <w:spacing w:before="60" w:after="60" w:line="288" w:lineRule="auto"/>
              <w:ind w:left="91" w:right="34"/>
            </w:pPr>
            <w:r>
              <w:t>3</w:t>
            </w:r>
          </w:p>
        </w:tc>
        <w:tc>
          <w:tcPr>
            <w:tcW w:w="7002" w:type="dxa"/>
            <w:shd w:val="clear" w:color="auto" w:fill="auto"/>
            <w:vAlign w:val="center"/>
          </w:tcPr>
          <w:p w:rsidR="00532B48" w:rsidRPr="0018257C" w:rsidRDefault="00532B48" w:rsidP="00ED1EF9">
            <w:pPr>
              <w:suppressAutoHyphens/>
              <w:bidi w:val="0"/>
              <w:snapToGrid w:val="0"/>
              <w:spacing w:before="60" w:after="60" w:line="288" w:lineRule="auto"/>
              <w:ind w:left="91" w:right="34"/>
            </w:pPr>
            <w:r>
              <w:t xml:space="preserve"> Additional </w:t>
            </w:r>
            <w:r w:rsidRPr="0018257C">
              <w:t>Grid to be included</w:t>
            </w:r>
          </w:p>
        </w:tc>
        <w:tc>
          <w:tcPr>
            <w:tcW w:w="1560" w:type="dxa"/>
            <w:shd w:val="clear" w:color="auto" w:fill="auto"/>
          </w:tcPr>
          <w:p w:rsidR="00532B48" w:rsidRPr="0018257C" w:rsidRDefault="00532B48" w:rsidP="00ED1EF9">
            <w:pPr>
              <w:suppressAutoHyphens/>
              <w:bidi w:val="0"/>
              <w:snapToGrid w:val="0"/>
              <w:spacing w:before="60" w:after="60" w:line="288" w:lineRule="auto"/>
              <w:ind w:left="91" w:right="34"/>
            </w:pPr>
          </w:p>
        </w:tc>
        <w:tc>
          <w:tcPr>
            <w:tcW w:w="1276" w:type="dxa"/>
            <w:shd w:val="clear" w:color="auto" w:fill="auto"/>
          </w:tcPr>
          <w:p w:rsidR="00532B48" w:rsidRPr="0018257C" w:rsidRDefault="00532B48" w:rsidP="00ED1EF9">
            <w:pPr>
              <w:suppressAutoHyphens/>
              <w:bidi w:val="0"/>
              <w:snapToGrid w:val="0"/>
              <w:spacing w:before="60" w:after="60" w:line="288" w:lineRule="auto"/>
              <w:ind w:left="91" w:right="34"/>
            </w:pPr>
          </w:p>
        </w:tc>
      </w:tr>
      <w:tr w:rsidR="00532B48" w:rsidRPr="00661158" w:rsidTr="00ED1EF9">
        <w:trPr>
          <w:cantSplit/>
          <w:trHeight w:val="389"/>
        </w:trPr>
        <w:tc>
          <w:tcPr>
            <w:tcW w:w="567" w:type="dxa"/>
            <w:shd w:val="clear" w:color="auto" w:fill="B8CCE4"/>
            <w:vAlign w:val="center"/>
          </w:tcPr>
          <w:p w:rsidR="00532B48" w:rsidRPr="00426DE0" w:rsidRDefault="00532B48" w:rsidP="00ED1EF9">
            <w:pPr>
              <w:suppressAutoHyphens/>
              <w:bidi w:val="0"/>
              <w:snapToGrid w:val="0"/>
              <w:spacing w:before="60" w:after="60" w:line="288" w:lineRule="auto"/>
              <w:ind w:left="91" w:right="34"/>
              <w:rPr>
                <w:b/>
                <w:bCs/>
              </w:rPr>
            </w:pPr>
            <w:r w:rsidRPr="00426DE0">
              <w:rPr>
                <w:b/>
                <w:bCs/>
              </w:rPr>
              <w:t>D</w:t>
            </w:r>
          </w:p>
        </w:tc>
        <w:tc>
          <w:tcPr>
            <w:tcW w:w="7002" w:type="dxa"/>
            <w:shd w:val="clear" w:color="auto" w:fill="B8CCE4"/>
            <w:vAlign w:val="center"/>
          </w:tcPr>
          <w:p w:rsidR="00532B48" w:rsidRPr="00426DE0" w:rsidRDefault="00532B48" w:rsidP="00ED1EF9">
            <w:pPr>
              <w:pStyle w:val="Heading2"/>
              <w:suppressAutoHyphens/>
              <w:snapToGrid w:val="0"/>
              <w:spacing w:before="60" w:after="60" w:line="288" w:lineRule="auto"/>
              <w:ind w:left="91" w:right="34"/>
              <w:jc w:val="left"/>
              <w:rPr>
                <w:sz w:val="24"/>
                <w:szCs w:val="24"/>
                <w:lang w:bidi="ar-SA"/>
              </w:rPr>
            </w:pPr>
            <w:r w:rsidRPr="00426DE0">
              <w:rPr>
                <w:sz w:val="24"/>
                <w:szCs w:val="24"/>
                <w:lang w:bidi="ar-SA"/>
              </w:rPr>
              <w:t>Generator</w:t>
            </w:r>
          </w:p>
        </w:tc>
        <w:tc>
          <w:tcPr>
            <w:tcW w:w="1560" w:type="dxa"/>
            <w:shd w:val="clear" w:color="auto" w:fill="B8CCE4"/>
          </w:tcPr>
          <w:p w:rsidR="00532B48" w:rsidRPr="0018257C" w:rsidRDefault="00532B48" w:rsidP="00ED1EF9">
            <w:pPr>
              <w:suppressAutoHyphens/>
              <w:bidi w:val="0"/>
              <w:snapToGrid w:val="0"/>
              <w:spacing w:before="60" w:after="60" w:line="288" w:lineRule="auto"/>
              <w:ind w:left="91" w:right="34"/>
            </w:pPr>
          </w:p>
        </w:tc>
        <w:tc>
          <w:tcPr>
            <w:tcW w:w="1276" w:type="dxa"/>
            <w:shd w:val="clear" w:color="auto" w:fill="B8CCE4"/>
          </w:tcPr>
          <w:p w:rsidR="00532B48" w:rsidRPr="0018257C" w:rsidRDefault="00532B48" w:rsidP="00ED1EF9">
            <w:pPr>
              <w:suppressAutoHyphens/>
              <w:bidi w:val="0"/>
              <w:snapToGrid w:val="0"/>
              <w:spacing w:before="60" w:after="60" w:line="288" w:lineRule="auto"/>
              <w:ind w:left="91" w:right="34"/>
            </w:pPr>
          </w:p>
        </w:tc>
      </w:tr>
      <w:tr w:rsidR="00532B48" w:rsidRPr="00661158" w:rsidTr="00ED1EF9">
        <w:trPr>
          <w:cantSplit/>
          <w:trHeight w:val="389"/>
        </w:trPr>
        <w:tc>
          <w:tcPr>
            <w:tcW w:w="567" w:type="dxa"/>
            <w:shd w:val="clear" w:color="auto" w:fill="F8F8F8"/>
            <w:vAlign w:val="center"/>
          </w:tcPr>
          <w:p w:rsidR="00532B48" w:rsidRPr="00661158" w:rsidRDefault="00532B48" w:rsidP="00ED1EF9">
            <w:pPr>
              <w:autoSpaceDE w:val="0"/>
              <w:autoSpaceDN w:val="0"/>
              <w:bidi w:val="0"/>
              <w:adjustRightInd w:val="0"/>
              <w:spacing w:before="60" w:after="60" w:line="288" w:lineRule="auto"/>
              <w:ind w:left="142" w:right="635"/>
              <w:jc w:val="center"/>
              <w:rPr>
                <w:b/>
                <w:bCs/>
              </w:rPr>
            </w:pPr>
            <w:r w:rsidRPr="00661158">
              <w:rPr>
                <w:b/>
                <w:bCs/>
              </w:rPr>
              <w:t>1</w:t>
            </w:r>
          </w:p>
        </w:tc>
        <w:tc>
          <w:tcPr>
            <w:tcW w:w="7002" w:type="dxa"/>
            <w:shd w:val="clear" w:color="auto" w:fill="F8F8F8"/>
            <w:vAlign w:val="center"/>
          </w:tcPr>
          <w:p w:rsidR="00532B48" w:rsidRPr="00661158" w:rsidRDefault="00532B48" w:rsidP="00ED1EF9">
            <w:pPr>
              <w:suppressAutoHyphens/>
              <w:bidi w:val="0"/>
              <w:snapToGrid w:val="0"/>
              <w:spacing w:before="60" w:after="60" w:line="288" w:lineRule="auto"/>
              <w:ind w:left="91" w:right="34"/>
            </w:pPr>
            <w:r w:rsidRPr="00661158">
              <w:rPr>
                <w:b/>
                <w:bCs/>
              </w:rPr>
              <w:t>High-Frequency</w:t>
            </w:r>
            <w:r w:rsidRPr="00661158">
              <w:t xml:space="preserve"> type generator</w:t>
            </w:r>
            <w:r w:rsidRPr="00661158">
              <w:tab/>
            </w:r>
            <w:r w:rsidRPr="00661158">
              <w:tab/>
            </w:r>
          </w:p>
        </w:tc>
        <w:tc>
          <w:tcPr>
            <w:tcW w:w="1560" w:type="dxa"/>
          </w:tcPr>
          <w:p w:rsidR="00532B48" w:rsidRPr="00661158" w:rsidRDefault="00532B48" w:rsidP="00ED1EF9">
            <w:pPr>
              <w:bidi w:val="0"/>
              <w:spacing w:before="60" w:after="60" w:line="288" w:lineRule="auto"/>
              <w:ind w:left="142" w:right="635"/>
              <w:rPr>
                <w:b/>
                <w:color w:val="000000"/>
              </w:rPr>
            </w:pPr>
          </w:p>
        </w:tc>
        <w:tc>
          <w:tcPr>
            <w:tcW w:w="1276" w:type="dxa"/>
            <w:shd w:val="clear" w:color="auto" w:fill="F8F8F8"/>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389"/>
        </w:trPr>
        <w:tc>
          <w:tcPr>
            <w:tcW w:w="567" w:type="dxa"/>
            <w:shd w:val="clear" w:color="auto" w:fill="F8F8F8"/>
            <w:vAlign w:val="center"/>
          </w:tcPr>
          <w:p w:rsidR="00532B48" w:rsidRPr="00661158" w:rsidRDefault="00532B48" w:rsidP="00ED1EF9">
            <w:pPr>
              <w:autoSpaceDE w:val="0"/>
              <w:autoSpaceDN w:val="0"/>
              <w:bidi w:val="0"/>
              <w:adjustRightInd w:val="0"/>
              <w:spacing w:before="60" w:after="60" w:line="288" w:lineRule="auto"/>
              <w:ind w:left="142" w:right="635"/>
              <w:jc w:val="center"/>
              <w:rPr>
                <w:b/>
                <w:bCs/>
              </w:rPr>
            </w:pPr>
            <w:r w:rsidRPr="00661158">
              <w:rPr>
                <w:b/>
                <w:bCs/>
              </w:rPr>
              <w:t>2</w:t>
            </w:r>
          </w:p>
        </w:tc>
        <w:tc>
          <w:tcPr>
            <w:tcW w:w="7002" w:type="dxa"/>
            <w:shd w:val="clear" w:color="auto" w:fill="F8F8F8"/>
            <w:vAlign w:val="center"/>
          </w:tcPr>
          <w:p w:rsidR="00532B48" w:rsidRPr="00426DE0" w:rsidRDefault="00532B48" w:rsidP="00ED1EF9">
            <w:pPr>
              <w:suppressAutoHyphens/>
              <w:bidi w:val="0"/>
              <w:snapToGrid w:val="0"/>
              <w:spacing w:before="60" w:after="60" w:line="288" w:lineRule="auto"/>
              <w:ind w:left="91" w:right="34"/>
            </w:pPr>
            <w:r w:rsidRPr="00426DE0">
              <w:t xml:space="preserve">Generator power, </w:t>
            </w:r>
            <w:r w:rsidRPr="00426DE0">
              <w:rPr>
                <w:b/>
                <w:bCs/>
              </w:rPr>
              <w:t>kW: 80</w:t>
            </w:r>
            <w:r w:rsidRPr="00426DE0">
              <w:tab/>
            </w:r>
            <w:r w:rsidRPr="00426DE0">
              <w:tab/>
            </w:r>
          </w:p>
        </w:tc>
        <w:tc>
          <w:tcPr>
            <w:tcW w:w="1560" w:type="dxa"/>
          </w:tcPr>
          <w:p w:rsidR="00532B48" w:rsidRPr="00661158" w:rsidRDefault="00532B48" w:rsidP="00ED1EF9">
            <w:pPr>
              <w:bidi w:val="0"/>
              <w:spacing w:before="60" w:after="60" w:line="288" w:lineRule="auto"/>
              <w:ind w:left="142" w:right="635"/>
              <w:rPr>
                <w:b/>
                <w:color w:val="000000"/>
              </w:rPr>
            </w:pPr>
          </w:p>
        </w:tc>
        <w:tc>
          <w:tcPr>
            <w:tcW w:w="1276" w:type="dxa"/>
            <w:shd w:val="clear" w:color="auto" w:fill="F8F8F8"/>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389"/>
        </w:trPr>
        <w:tc>
          <w:tcPr>
            <w:tcW w:w="567" w:type="dxa"/>
            <w:shd w:val="clear" w:color="auto" w:fill="F8F8F8"/>
            <w:vAlign w:val="center"/>
          </w:tcPr>
          <w:p w:rsidR="00532B48" w:rsidRPr="00661158" w:rsidRDefault="00532B48" w:rsidP="00ED1EF9">
            <w:pPr>
              <w:autoSpaceDE w:val="0"/>
              <w:autoSpaceDN w:val="0"/>
              <w:bidi w:val="0"/>
              <w:adjustRightInd w:val="0"/>
              <w:spacing w:before="60" w:after="60" w:line="288" w:lineRule="auto"/>
              <w:ind w:left="142" w:right="635"/>
              <w:jc w:val="center"/>
              <w:rPr>
                <w:b/>
                <w:bCs/>
              </w:rPr>
            </w:pPr>
            <w:r w:rsidRPr="00661158">
              <w:rPr>
                <w:b/>
                <w:bCs/>
              </w:rPr>
              <w:t>3</w:t>
            </w:r>
          </w:p>
        </w:tc>
        <w:tc>
          <w:tcPr>
            <w:tcW w:w="7002" w:type="dxa"/>
            <w:shd w:val="clear" w:color="auto" w:fill="F8F8F8"/>
            <w:vAlign w:val="center"/>
          </w:tcPr>
          <w:p w:rsidR="00532B48" w:rsidRPr="00426DE0" w:rsidRDefault="00532B48" w:rsidP="00ED1EF9">
            <w:pPr>
              <w:suppressAutoHyphens/>
              <w:bidi w:val="0"/>
              <w:snapToGrid w:val="0"/>
              <w:spacing w:before="60" w:after="60" w:line="288" w:lineRule="auto"/>
              <w:ind w:left="91" w:right="34"/>
            </w:pPr>
            <w:proofErr w:type="spellStart"/>
            <w:r w:rsidRPr="00426DE0">
              <w:t>kVp</w:t>
            </w:r>
            <w:proofErr w:type="spellEnd"/>
            <w:r w:rsidRPr="00426DE0">
              <w:t xml:space="preserve"> range: </w:t>
            </w:r>
            <w:r w:rsidRPr="00426DE0">
              <w:rPr>
                <w:b/>
                <w:bCs/>
              </w:rPr>
              <w:t>~40-150</w:t>
            </w:r>
            <w:r w:rsidRPr="00426DE0">
              <w:tab/>
            </w:r>
            <w:r w:rsidRPr="00426DE0">
              <w:tab/>
            </w:r>
          </w:p>
        </w:tc>
        <w:tc>
          <w:tcPr>
            <w:tcW w:w="1560" w:type="dxa"/>
          </w:tcPr>
          <w:p w:rsidR="00532B48" w:rsidRPr="00661158" w:rsidRDefault="00532B48" w:rsidP="00ED1EF9">
            <w:pPr>
              <w:bidi w:val="0"/>
              <w:spacing w:before="60" w:after="60" w:line="288" w:lineRule="auto"/>
              <w:ind w:left="142" w:right="635"/>
              <w:rPr>
                <w:b/>
                <w:color w:val="000000"/>
              </w:rPr>
            </w:pPr>
          </w:p>
        </w:tc>
        <w:tc>
          <w:tcPr>
            <w:tcW w:w="1276" w:type="dxa"/>
            <w:shd w:val="clear" w:color="auto" w:fill="F8F8F8"/>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389"/>
        </w:trPr>
        <w:tc>
          <w:tcPr>
            <w:tcW w:w="567" w:type="dxa"/>
            <w:shd w:val="clear" w:color="auto" w:fill="F8F8F8"/>
            <w:vAlign w:val="center"/>
          </w:tcPr>
          <w:p w:rsidR="00532B48" w:rsidRPr="00661158" w:rsidRDefault="00532B48" w:rsidP="00ED1EF9">
            <w:pPr>
              <w:autoSpaceDE w:val="0"/>
              <w:autoSpaceDN w:val="0"/>
              <w:bidi w:val="0"/>
              <w:adjustRightInd w:val="0"/>
              <w:spacing w:before="60" w:after="60" w:line="288" w:lineRule="auto"/>
              <w:ind w:left="142" w:right="635"/>
              <w:jc w:val="center"/>
              <w:rPr>
                <w:b/>
                <w:bCs/>
              </w:rPr>
            </w:pPr>
            <w:r w:rsidRPr="00661158">
              <w:rPr>
                <w:b/>
                <w:bCs/>
              </w:rPr>
              <w:t>4</w:t>
            </w:r>
          </w:p>
        </w:tc>
        <w:tc>
          <w:tcPr>
            <w:tcW w:w="7002" w:type="dxa"/>
            <w:shd w:val="clear" w:color="auto" w:fill="F8F8F8"/>
            <w:vAlign w:val="center"/>
          </w:tcPr>
          <w:p w:rsidR="00532B48" w:rsidRPr="00426DE0" w:rsidRDefault="00532B48" w:rsidP="00ED1EF9">
            <w:pPr>
              <w:suppressAutoHyphens/>
              <w:bidi w:val="0"/>
              <w:snapToGrid w:val="0"/>
              <w:spacing w:before="60" w:after="60" w:line="288" w:lineRule="auto"/>
              <w:ind w:left="91" w:right="34"/>
            </w:pPr>
            <w:proofErr w:type="spellStart"/>
            <w:r w:rsidRPr="00426DE0">
              <w:t>mAs</w:t>
            </w:r>
            <w:proofErr w:type="spellEnd"/>
            <w:r w:rsidRPr="00426DE0">
              <w:t xml:space="preserve"> range: ~</w:t>
            </w:r>
            <w:r w:rsidRPr="00426DE0">
              <w:rPr>
                <w:b/>
                <w:bCs/>
              </w:rPr>
              <w:t>0.5-800</w:t>
            </w:r>
          </w:p>
        </w:tc>
        <w:tc>
          <w:tcPr>
            <w:tcW w:w="1560" w:type="dxa"/>
          </w:tcPr>
          <w:p w:rsidR="00532B48" w:rsidRPr="00661158" w:rsidRDefault="00532B48" w:rsidP="00ED1EF9">
            <w:pPr>
              <w:bidi w:val="0"/>
              <w:spacing w:before="60" w:after="60" w:line="288" w:lineRule="auto"/>
              <w:ind w:left="142" w:right="635"/>
              <w:rPr>
                <w:b/>
                <w:color w:val="000000"/>
              </w:rPr>
            </w:pPr>
          </w:p>
        </w:tc>
        <w:tc>
          <w:tcPr>
            <w:tcW w:w="1276" w:type="dxa"/>
            <w:shd w:val="clear" w:color="auto" w:fill="F8F8F8"/>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389"/>
        </w:trPr>
        <w:tc>
          <w:tcPr>
            <w:tcW w:w="567" w:type="dxa"/>
            <w:shd w:val="clear" w:color="auto" w:fill="F8F8F8"/>
            <w:vAlign w:val="center"/>
          </w:tcPr>
          <w:p w:rsidR="00532B48" w:rsidRPr="00661158" w:rsidRDefault="00532B48" w:rsidP="00ED1EF9">
            <w:pPr>
              <w:autoSpaceDE w:val="0"/>
              <w:autoSpaceDN w:val="0"/>
              <w:bidi w:val="0"/>
              <w:adjustRightInd w:val="0"/>
              <w:spacing w:before="60" w:after="60" w:line="288" w:lineRule="auto"/>
              <w:ind w:left="142" w:right="635"/>
              <w:jc w:val="center"/>
              <w:rPr>
                <w:b/>
                <w:bCs/>
              </w:rPr>
            </w:pPr>
            <w:r w:rsidRPr="00661158">
              <w:rPr>
                <w:b/>
                <w:bCs/>
              </w:rPr>
              <w:t>5</w:t>
            </w:r>
          </w:p>
        </w:tc>
        <w:tc>
          <w:tcPr>
            <w:tcW w:w="7002" w:type="dxa"/>
            <w:shd w:val="clear" w:color="auto" w:fill="F8F8F8"/>
            <w:vAlign w:val="center"/>
          </w:tcPr>
          <w:p w:rsidR="00532B48" w:rsidRPr="00426DE0" w:rsidRDefault="00532B48" w:rsidP="00ED1EF9">
            <w:pPr>
              <w:suppressAutoHyphens/>
              <w:bidi w:val="0"/>
              <w:snapToGrid w:val="0"/>
              <w:spacing w:before="60" w:after="60" w:line="288" w:lineRule="auto"/>
              <w:ind w:left="91" w:right="34"/>
            </w:pPr>
            <w:r w:rsidRPr="00426DE0">
              <w:t xml:space="preserve">mA range: </w:t>
            </w:r>
            <w:r w:rsidRPr="00426DE0">
              <w:rPr>
                <w:b/>
                <w:bCs/>
              </w:rPr>
              <w:t>Up to 600 mA</w:t>
            </w:r>
            <w:r w:rsidRPr="00426DE0">
              <w:tab/>
            </w:r>
            <w:r w:rsidRPr="00426DE0">
              <w:tab/>
            </w:r>
          </w:p>
        </w:tc>
        <w:tc>
          <w:tcPr>
            <w:tcW w:w="1560" w:type="dxa"/>
          </w:tcPr>
          <w:p w:rsidR="00532B48" w:rsidRPr="00661158" w:rsidRDefault="00532B48" w:rsidP="00ED1EF9">
            <w:pPr>
              <w:bidi w:val="0"/>
              <w:spacing w:before="60" w:after="60" w:line="288" w:lineRule="auto"/>
              <w:ind w:left="142" w:right="635"/>
              <w:rPr>
                <w:b/>
                <w:color w:val="000000"/>
              </w:rPr>
            </w:pPr>
          </w:p>
        </w:tc>
        <w:tc>
          <w:tcPr>
            <w:tcW w:w="1276" w:type="dxa"/>
            <w:shd w:val="clear" w:color="auto" w:fill="F8F8F8"/>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389"/>
        </w:trPr>
        <w:tc>
          <w:tcPr>
            <w:tcW w:w="567" w:type="dxa"/>
            <w:shd w:val="clear" w:color="auto" w:fill="F8F8F8"/>
            <w:vAlign w:val="center"/>
          </w:tcPr>
          <w:p w:rsidR="00532B48" w:rsidRPr="00661158" w:rsidRDefault="00532B48" w:rsidP="00ED1EF9">
            <w:pPr>
              <w:autoSpaceDE w:val="0"/>
              <w:autoSpaceDN w:val="0"/>
              <w:bidi w:val="0"/>
              <w:adjustRightInd w:val="0"/>
              <w:spacing w:before="60" w:after="60" w:line="288" w:lineRule="auto"/>
              <w:ind w:left="142" w:right="635"/>
              <w:jc w:val="center"/>
              <w:rPr>
                <w:b/>
                <w:bCs/>
              </w:rPr>
            </w:pPr>
            <w:r w:rsidRPr="00661158">
              <w:rPr>
                <w:b/>
                <w:bCs/>
              </w:rPr>
              <w:t>6</w:t>
            </w:r>
          </w:p>
        </w:tc>
        <w:tc>
          <w:tcPr>
            <w:tcW w:w="7002" w:type="dxa"/>
            <w:shd w:val="clear" w:color="auto" w:fill="F8F8F8"/>
            <w:vAlign w:val="center"/>
          </w:tcPr>
          <w:p w:rsidR="00532B48" w:rsidRPr="00426DE0" w:rsidRDefault="00532B48" w:rsidP="00ED1EF9">
            <w:pPr>
              <w:suppressAutoHyphens/>
              <w:bidi w:val="0"/>
              <w:snapToGrid w:val="0"/>
              <w:spacing w:before="60" w:after="60" w:line="288" w:lineRule="auto"/>
              <w:ind w:left="91" w:right="34"/>
            </w:pPr>
            <w:r w:rsidRPr="00426DE0">
              <w:t>Automatic exposure programs</w:t>
            </w:r>
            <w:r w:rsidRPr="00426DE0">
              <w:tab/>
            </w:r>
          </w:p>
        </w:tc>
        <w:tc>
          <w:tcPr>
            <w:tcW w:w="1560" w:type="dxa"/>
          </w:tcPr>
          <w:p w:rsidR="00532B48" w:rsidRPr="00661158" w:rsidRDefault="00532B48" w:rsidP="00ED1EF9">
            <w:pPr>
              <w:bidi w:val="0"/>
              <w:spacing w:before="60" w:after="60" w:line="288" w:lineRule="auto"/>
              <w:ind w:left="142" w:right="635"/>
              <w:rPr>
                <w:b/>
                <w:color w:val="000000"/>
              </w:rPr>
            </w:pPr>
          </w:p>
        </w:tc>
        <w:tc>
          <w:tcPr>
            <w:tcW w:w="1276" w:type="dxa"/>
            <w:shd w:val="clear" w:color="auto" w:fill="F8F8F8"/>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389"/>
        </w:trPr>
        <w:tc>
          <w:tcPr>
            <w:tcW w:w="567" w:type="dxa"/>
            <w:shd w:val="clear" w:color="auto" w:fill="C6D9F1"/>
            <w:vAlign w:val="center"/>
          </w:tcPr>
          <w:p w:rsidR="00532B48" w:rsidRPr="00661158" w:rsidRDefault="00532B48" w:rsidP="00ED1EF9">
            <w:pPr>
              <w:autoSpaceDE w:val="0"/>
              <w:autoSpaceDN w:val="0"/>
              <w:bidi w:val="0"/>
              <w:adjustRightInd w:val="0"/>
              <w:spacing w:before="60" w:after="60" w:line="288" w:lineRule="auto"/>
              <w:ind w:left="142" w:right="635"/>
              <w:jc w:val="center"/>
              <w:rPr>
                <w:b/>
                <w:bCs/>
              </w:rPr>
            </w:pPr>
            <w:r>
              <w:rPr>
                <w:b/>
                <w:bCs/>
              </w:rPr>
              <w:t>E</w:t>
            </w:r>
          </w:p>
        </w:tc>
        <w:tc>
          <w:tcPr>
            <w:tcW w:w="7002" w:type="dxa"/>
            <w:shd w:val="clear" w:color="auto" w:fill="C6D9F1"/>
            <w:vAlign w:val="center"/>
          </w:tcPr>
          <w:p w:rsidR="00532B48" w:rsidRPr="00661158" w:rsidRDefault="00532B48" w:rsidP="00ED1EF9">
            <w:pPr>
              <w:suppressAutoHyphens/>
              <w:bidi w:val="0"/>
              <w:snapToGrid w:val="0"/>
              <w:spacing w:before="60" w:after="60" w:line="288" w:lineRule="auto"/>
              <w:ind w:left="91" w:right="34"/>
              <w:rPr>
                <w:b/>
                <w:bCs/>
              </w:rPr>
            </w:pPr>
            <w:r w:rsidRPr="00661158">
              <w:rPr>
                <w:b/>
              </w:rPr>
              <w:t>X-Ray Tube</w:t>
            </w:r>
            <w:r w:rsidRPr="00661158">
              <w:rPr>
                <w:b/>
              </w:rPr>
              <w:tab/>
            </w:r>
            <w:r w:rsidRPr="00661158">
              <w:rPr>
                <w:b/>
                <w:bCs/>
              </w:rPr>
              <w:tab/>
            </w:r>
            <w:r w:rsidRPr="00661158">
              <w:rPr>
                <w:b/>
                <w:bCs/>
              </w:rPr>
              <w:tab/>
            </w:r>
          </w:p>
        </w:tc>
        <w:tc>
          <w:tcPr>
            <w:tcW w:w="1560" w:type="dxa"/>
            <w:shd w:val="clear" w:color="auto" w:fill="C6D9F1"/>
          </w:tcPr>
          <w:p w:rsidR="00532B48" w:rsidRPr="00661158" w:rsidRDefault="00532B48" w:rsidP="00ED1EF9">
            <w:pPr>
              <w:bidi w:val="0"/>
              <w:spacing w:before="60" w:after="60" w:line="288" w:lineRule="auto"/>
              <w:ind w:left="142" w:right="635"/>
              <w:rPr>
                <w:b/>
                <w:color w:val="000000"/>
              </w:rPr>
            </w:pPr>
          </w:p>
        </w:tc>
        <w:tc>
          <w:tcPr>
            <w:tcW w:w="1276" w:type="dxa"/>
            <w:shd w:val="clear" w:color="auto" w:fill="C6D9F1"/>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389"/>
        </w:trPr>
        <w:tc>
          <w:tcPr>
            <w:tcW w:w="567" w:type="dxa"/>
            <w:shd w:val="clear" w:color="auto" w:fill="F8F8F8"/>
            <w:vAlign w:val="center"/>
          </w:tcPr>
          <w:p w:rsidR="00532B48" w:rsidRPr="00661158" w:rsidRDefault="00532B48" w:rsidP="00ED1EF9">
            <w:pPr>
              <w:autoSpaceDE w:val="0"/>
              <w:autoSpaceDN w:val="0"/>
              <w:bidi w:val="0"/>
              <w:adjustRightInd w:val="0"/>
              <w:spacing w:before="60" w:after="60" w:line="288" w:lineRule="auto"/>
              <w:ind w:left="142" w:right="635"/>
              <w:jc w:val="center"/>
              <w:rPr>
                <w:b/>
                <w:bCs/>
              </w:rPr>
            </w:pPr>
            <w:r w:rsidRPr="00661158">
              <w:rPr>
                <w:b/>
                <w:bCs/>
              </w:rPr>
              <w:t>1</w:t>
            </w:r>
          </w:p>
        </w:tc>
        <w:tc>
          <w:tcPr>
            <w:tcW w:w="7002" w:type="dxa"/>
            <w:shd w:val="clear" w:color="auto" w:fill="F8F8F8"/>
            <w:vAlign w:val="center"/>
          </w:tcPr>
          <w:p w:rsidR="00532B48" w:rsidRPr="00661158" w:rsidRDefault="00532B48" w:rsidP="00ED1EF9">
            <w:pPr>
              <w:suppressAutoHyphens/>
              <w:bidi w:val="0"/>
              <w:snapToGrid w:val="0"/>
              <w:spacing w:before="60" w:after="60" w:line="288" w:lineRule="auto"/>
              <w:ind w:left="91" w:right="34"/>
            </w:pPr>
            <w:r w:rsidRPr="00661158">
              <w:t xml:space="preserve">Focal spot sizes, mm: </w:t>
            </w:r>
            <w:r w:rsidRPr="00426DE0">
              <w:rPr>
                <w:b/>
                <w:bCs/>
              </w:rPr>
              <w:t>≤ 0.6 &amp; 1</w:t>
            </w:r>
            <w:r>
              <w:rPr>
                <w:b/>
                <w:bCs/>
              </w:rPr>
              <w:t>.2</w:t>
            </w:r>
            <w:r w:rsidRPr="00426DE0">
              <w:rPr>
                <w:b/>
                <w:bCs/>
              </w:rPr>
              <w:t xml:space="preserve"> mm.</w:t>
            </w:r>
            <w:r w:rsidRPr="00661158">
              <w:tab/>
            </w:r>
          </w:p>
        </w:tc>
        <w:tc>
          <w:tcPr>
            <w:tcW w:w="1560" w:type="dxa"/>
          </w:tcPr>
          <w:p w:rsidR="00532B48" w:rsidRPr="00661158" w:rsidRDefault="00532B48" w:rsidP="00ED1EF9">
            <w:pPr>
              <w:bidi w:val="0"/>
              <w:spacing w:before="60" w:after="60" w:line="288" w:lineRule="auto"/>
              <w:ind w:left="142" w:right="635"/>
              <w:rPr>
                <w:b/>
                <w:color w:val="000000"/>
              </w:rPr>
            </w:pPr>
          </w:p>
        </w:tc>
        <w:tc>
          <w:tcPr>
            <w:tcW w:w="1276" w:type="dxa"/>
            <w:shd w:val="clear" w:color="auto" w:fill="F8F8F8"/>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389"/>
        </w:trPr>
        <w:tc>
          <w:tcPr>
            <w:tcW w:w="567" w:type="dxa"/>
            <w:shd w:val="clear" w:color="auto" w:fill="F8F8F8"/>
            <w:vAlign w:val="center"/>
          </w:tcPr>
          <w:p w:rsidR="00532B48" w:rsidRPr="00661158" w:rsidRDefault="00532B48" w:rsidP="00ED1EF9">
            <w:pPr>
              <w:autoSpaceDE w:val="0"/>
              <w:autoSpaceDN w:val="0"/>
              <w:bidi w:val="0"/>
              <w:adjustRightInd w:val="0"/>
              <w:spacing w:before="60" w:after="60" w:line="288" w:lineRule="auto"/>
              <w:ind w:left="142" w:right="635"/>
              <w:jc w:val="center"/>
              <w:rPr>
                <w:b/>
                <w:bCs/>
              </w:rPr>
            </w:pPr>
            <w:r w:rsidRPr="00661158">
              <w:rPr>
                <w:b/>
                <w:bCs/>
              </w:rPr>
              <w:t>2</w:t>
            </w:r>
          </w:p>
        </w:tc>
        <w:tc>
          <w:tcPr>
            <w:tcW w:w="7002" w:type="dxa"/>
            <w:shd w:val="clear" w:color="auto" w:fill="F8F8F8"/>
            <w:vAlign w:val="center"/>
          </w:tcPr>
          <w:p w:rsidR="00532B48" w:rsidRPr="0018257C" w:rsidRDefault="00532B48" w:rsidP="00ED1EF9">
            <w:pPr>
              <w:suppressAutoHyphens/>
              <w:bidi w:val="0"/>
              <w:snapToGrid w:val="0"/>
              <w:spacing w:before="60" w:after="60" w:line="288" w:lineRule="auto"/>
              <w:ind w:left="91" w:right="34"/>
            </w:pPr>
            <w:r w:rsidRPr="0018257C">
              <w:t xml:space="preserve">Anode Heat Storage Capacity, </w:t>
            </w:r>
            <w:proofErr w:type="spellStart"/>
            <w:r w:rsidRPr="00426DE0">
              <w:rPr>
                <w:b/>
                <w:bCs/>
              </w:rPr>
              <w:t>kHU</w:t>
            </w:r>
            <w:proofErr w:type="spellEnd"/>
            <w:r w:rsidRPr="00426DE0">
              <w:rPr>
                <w:b/>
                <w:bCs/>
              </w:rPr>
              <w:t xml:space="preserve">: ≥ </w:t>
            </w:r>
            <w:r>
              <w:rPr>
                <w:b/>
                <w:bCs/>
              </w:rPr>
              <w:t>300</w:t>
            </w:r>
            <w:r w:rsidRPr="00426DE0">
              <w:rPr>
                <w:b/>
                <w:bCs/>
              </w:rPr>
              <w:t xml:space="preserve"> or equivalent</w:t>
            </w:r>
            <w:r w:rsidRPr="00426DE0">
              <w:rPr>
                <w:b/>
                <w:bCs/>
              </w:rPr>
              <w:tab/>
            </w:r>
            <w:r w:rsidRPr="0018257C">
              <w:tab/>
            </w:r>
          </w:p>
        </w:tc>
        <w:tc>
          <w:tcPr>
            <w:tcW w:w="1560" w:type="dxa"/>
          </w:tcPr>
          <w:p w:rsidR="00532B48" w:rsidRPr="00661158" w:rsidRDefault="00532B48" w:rsidP="00ED1EF9">
            <w:pPr>
              <w:bidi w:val="0"/>
              <w:spacing w:before="60" w:after="60" w:line="288" w:lineRule="auto"/>
              <w:ind w:left="142" w:right="635"/>
              <w:rPr>
                <w:b/>
                <w:color w:val="000000"/>
              </w:rPr>
            </w:pPr>
          </w:p>
        </w:tc>
        <w:tc>
          <w:tcPr>
            <w:tcW w:w="1276" w:type="dxa"/>
            <w:shd w:val="clear" w:color="auto" w:fill="F8F8F8"/>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389"/>
        </w:trPr>
        <w:tc>
          <w:tcPr>
            <w:tcW w:w="567" w:type="dxa"/>
            <w:shd w:val="clear" w:color="auto" w:fill="F8F8F8"/>
            <w:vAlign w:val="center"/>
          </w:tcPr>
          <w:p w:rsidR="00532B48" w:rsidRPr="00661158" w:rsidRDefault="00532B48" w:rsidP="00ED1EF9">
            <w:pPr>
              <w:autoSpaceDE w:val="0"/>
              <w:autoSpaceDN w:val="0"/>
              <w:bidi w:val="0"/>
              <w:adjustRightInd w:val="0"/>
              <w:spacing w:before="60" w:after="60" w:line="288" w:lineRule="auto"/>
              <w:ind w:left="142" w:right="635"/>
              <w:jc w:val="center"/>
              <w:rPr>
                <w:b/>
                <w:bCs/>
              </w:rPr>
            </w:pPr>
            <w:r>
              <w:rPr>
                <w:b/>
                <w:bCs/>
              </w:rPr>
              <w:t>3</w:t>
            </w:r>
          </w:p>
        </w:tc>
        <w:tc>
          <w:tcPr>
            <w:tcW w:w="7002" w:type="dxa"/>
            <w:shd w:val="clear" w:color="auto" w:fill="F8F8F8"/>
            <w:vAlign w:val="center"/>
          </w:tcPr>
          <w:p w:rsidR="00532B48" w:rsidRPr="0018257C" w:rsidRDefault="00532B48" w:rsidP="00ED1EF9">
            <w:pPr>
              <w:suppressAutoHyphens/>
              <w:bidi w:val="0"/>
              <w:snapToGrid w:val="0"/>
              <w:spacing w:before="60" w:after="60" w:line="288" w:lineRule="auto"/>
              <w:ind w:left="91" w:right="34"/>
            </w:pPr>
            <w:r w:rsidRPr="0018257C">
              <w:t xml:space="preserve">Anode Heat Dissipation rate, </w:t>
            </w:r>
            <w:proofErr w:type="spellStart"/>
            <w:r w:rsidRPr="00426DE0">
              <w:rPr>
                <w:b/>
                <w:bCs/>
              </w:rPr>
              <w:t>kHU</w:t>
            </w:r>
            <w:proofErr w:type="spellEnd"/>
            <w:r w:rsidRPr="00426DE0">
              <w:rPr>
                <w:b/>
                <w:bCs/>
              </w:rPr>
              <w:t>/min: ≥ 160 or equivalent</w:t>
            </w:r>
            <w:r w:rsidRPr="0018257C">
              <w:tab/>
            </w:r>
          </w:p>
        </w:tc>
        <w:tc>
          <w:tcPr>
            <w:tcW w:w="1560" w:type="dxa"/>
          </w:tcPr>
          <w:p w:rsidR="00532B48" w:rsidRPr="00661158" w:rsidRDefault="00532B48" w:rsidP="00ED1EF9">
            <w:pPr>
              <w:bidi w:val="0"/>
              <w:spacing w:before="60" w:after="60" w:line="288" w:lineRule="auto"/>
              <w:ind w:left="142" w:right="635"/>
              <w:rPr>
                <w:b/>
                <w:color w:val="000000"/>
              </w:rPr>
            </w:pPr>
          </w:p>
        </w:tc>
        <w:tc>
          <w:tcPr>
            <w:tcW w:w="1276" w:type="dxa"/>
            <w:shd w:val="clear" w:color="auto" w:fill="F8F8F8"/>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389"/>
        </w:trPr>
        <w:tc>
          <w:tcPr>
            <w:tcW w:w="567" w:type="dxa"/>
            <w:shd w:val="clear" w:color="auto" w:fill="F8F8F8"/>
            <w:vAlign w:val="center"/>
          </w:tcPr>
          <w:p w:rsidR="00532B48" w:rsidRPr="00661158" w:rsidRDefault="00532B48" w:rsidP="00ED1EF9">
            <w:pPr>
              <w:autoSpaceDE w:val="0"/>
              <w:autoSpaceDN w:val="0"/>
              <w:bidi w:val="0"/>
              <w:adjustRightInd w:val="0"/>
              <w:spacing w:before="60" w:after="60" w:line="288" w:lineRule="auto"/>
              <w:ind w:left="142" w:right="635"/>
              <w:jc w:val="center"/>
              <w:rPr>
                <w:b/>
                <w:bCs/>
              </w:rPr>
            </w:pPr>
            <w:r>
              <w:rPr>
                <w:b/>
                <w:bCs/>
              </w:rPr>
              <w:t>4</w:t>
            </w:r>
          </w:p>
        </w:tc>
        <w:tc>
          <w:tcPr>
            <w:tcW w:w="7002" w:type="dxa"/>
            <w:shd w:val="clear" w:color="auto" w:fill="F8F8F8"/>
            <w:vAlign w:val="center"/>
          </w:tcPr>
          <w:p w:rsidR="00532B48" w:rsidRPr="00661158" w:rsidRDefault="00532B48" w:rsidP="00ED1EF9">
            <w:pPr>
              <w:suppressAutoHyphens/>
              <w:bidi w:val="0"/>
              <w:snapToGrid w:val="0"/>
              <w:spacing w:before="60" w:after="60" w:line="288" w:lineRule="auto"/>
              <w:ind w:left="91" w:right="34"/>
            </w:pPr>
            <w:r w:rsidRPr="00661158">
              <w:t>Controls on X-ray tube.</w:t>
            </w:r>
            <w:r w:rsidRPr="00661158">
              <w:tab/>
            </w:r>
            <w:r w:rsidRPr="00661158">
              <w:tab/>
            </w:r>
          </w:p>
        </w:tc>
        <w:tc>
          <w:tcPr>
            <w:tcW w:w="1560" w:type="dxa"/>
          </w:tcPr>
          <w:p w:rsidR="00532B48" w:rsidRPr="00661158" w:rsidRDefault="00532B48" w:rsidP="00ED1EF9">
            <w:pPr>
              <w:bidi w:val="0"/>
              <w:spacing w:before="60" w:after="60" w:line="288" w:lineRule="auto"/>
              <w:ind w:left="142" w:right="635"/>
              <w:rPr>
                <w:b/>
                <w:color w:val="000000"/>
              </w:rPr>
            </w:pPr>
          </w:p>
        </w:tc>
        <w:tc>
          <w:tcPr>
            <w:tcW w:w="1276" w:type="dxa"/>
            <w:shd w:val="clear" w:color="auto" w:fill="F8F8F8"/>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389"/>
        </w:trPr>
        <w:tc>
          <w:tcPr>
            <w:tcW w:w="567" w:type="dxa"/>
            <w:shd w:val="clear" w:color="auto" w:fill="F8F8F8"/>
            <w:vAlign w:val="center"/>
          </w:tcPr>
          <w:p w:rsidR="00532B48" w:rsidRPr="00661158" w:rsidRDefault="00532B48" w:rsidP="00ED1EF9">
            <w:pPr>
              <w:autoSpaceDE w:val="0"/>
              <w:autoSpaceDN w:val="0"/>
              <w:bidi w:val="0"/>
              <w:adjustRightInd w:val="0"/>
              <w:spacing w:before="60" w:after="60" w:line="288" w:lineRule="auto"/>
              <w:ind w:left="142" w:right="635"/>
              <w:jc w:val="center"/>
              <w:rPr>
                <w:b/>
                <w:bCs/>
              </w:rPr>
            </w:pPr>
            <w:r>
              <w:rPr>
                <w:b/>
                <w:bCs/>
              </w:rPr>
              <w:t>5</w:t>
            </w:r>
          </w:p>
        </w:tc>
        <w:tc>
          <w:tcPr>
            <w:tcW w:w="7002" w:type="dxa"/>
            <w:shd w:val="clear" w:color="auto" w:fill="F8F8F8"/>
            <w:vAlign w:val="center"/>
          </w:tcPr>
          <w:p w:rsidR="00532B48" w:rsidRPr="00661158" w:rsidRDefault="00532B48" w:rsidP="00ED1EF9">
            <w:pPr>
              <w:suppressAutoHyphens/>
              <w:bidi w:val="0"/>
              <w:snapToGrid w:val="0"/>
              <w:spacing w:before="60" w:after="60" w:line="288" w:lineRule="auto"/>
              <w:ind w:left="91" w:right="34"/>
              <w:rPr>
                <w:b/>
                <w:bCs/>
              </w:rPr>
            </w:pPr>
            <w:r w:rsidRPr="00661158">
              <w:t>Manual and automatic collimation</w:t>
            </w:r>
          </w:p>
        </w:tc>
        <w:tc>
          <w:tcPr>
            <w:tcW w:w="1560" w:type="dxa"/>
          </w:tcPr>
          <w:p w:rsidR="00532B48" w:rsidRPr="00661158" w:rsidRDefault="00532B48" w:rsidP="00ED1EF9">
            <w:pPr>
              <w:bidi w:val="0"/>
              <w:spacing w:before="60" w:after="60" w:line="288" w:lineRule="auto"/>
              <w:ind w:left="142" w:right="635"/>
              <w:rPr>
                <w:b/>
                <w:color w:val="000000"/>
              </w:rPr>
            </w:pPr>
          </w:p>
        </w:tc>
        <w:tc>
          <w:tcPr>
            <w:tcW w:w="1276" w:type="dxa"/>
            <w:shd w:val="clear" w:color="auto" w:fill="F8F8F8"/>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389"/>
        </w:trPr>
        <w:tc>
          <w:tcPr>
            <w:tcW w:w="567" w:type="dxa"/>
            <w:shd w:val="clear" w:color="auto" w:fill="C6D9F1"/>
            <w:vAlign w:val="center"/>
          </w:tcPr>
          <w:p w:rsidR="00532B48" w:rsidRPr="00661158" w:rsidRDefault="00532B48" w:rsidP="00ED1EF9">
            <w:pPr>
              <w:autoSpaceDE w:val="0"/>
              <w:autoSpaceDN w:val="0"/>
              <w:bidi w:val="0"/>
              <w:adjustRightInd w:val="0"/>
              <w:spacing w:before="60" w:after="60" w:line="288" w:lineRule="auto"/>
              <w:ind w:left="142" w:right="635"/>
              <w:jc w:val="center"/>
              <w:rPr>
                <w:b/>
                <w:bCs/>
              </w:rPr>
            </w:pPr>
            <w:r>
              <w:rPr>
                <w:b/>
                <w:bCs/>
              </w:rPr>
              <w:t>F</w:t>
            </w:r>
          </w:p>
        </w:tc>
        <w:tc>
          <w:tcPr>
            <w:tcW w:w="7002" w:type="dxa"/>
            <w:shd w:val="clear" w:color="auto" w:fill="C6D9F1"/>
            <w:vAlign w:val="center"/>
          </w:tcPr>
          <w:p w:rsidR="00532B48" w:rsidRPr="00661158" w:rsidRDefault="00532B48" w:rsidP="00ED1EF9">
            <w:pPr>
              <w:suppressAutoHyphens/>
              <w:bidi w:val="0"/>
              <w:snapToGrid w:val="0"/>
              <w:spacing w:before="60" w:after="60" w:line="288" w:lineRule="auto"/>
              <w:ind w:left="91" w:right="34"/>
              <w:rPr>
                <w:b/>
                <w:bCs/>
              </w:rPr>
            </w:pPr>
            <w:r w:rsidRPr="00661158">
              <w:rPr>
                <w:b/>
              </w:rPr>
              <w:t>Control Console</w:t>
            </w:r>
            <w:r w:rsidRPr="00661158">
              <w:rPr>
                <w:b/>
                <w:bCs/>
              </w:rPr>
              <w:tab/>
            </w:r>
            <w:r w:rsidRPr="00661158">
              <w:rPr>
                <w:b/>
                <w:bCs/>
              </w:rPr>
              <w:tab/>
            </w:r>
          </w:p>
        </w:tc>
        <w:tc>
          <w:tcPr>
            <w:tcW w:w="1560" w:type="dxa"/>
            <w:shd w:val="clear" w:color="auto" w:fill="C6D9F1"/>
          </w:tcPr>
          <w:p w:rsidR="00532B48" w:rsidRPr="00661158" w:rsidRDefault="00532B48" w:rsidP="00ED1EF9">
            <w:pPr>
              <w:bidi w:val="0"/>
              <w:spacing w:before="60" w:after="60" w:line="288" w:lineRule="auto"/>
              <w:ind w:left="142" w:right="635"/>
              <w:rPr>
                <w:b/>
                <w:color w:val="000000"/>
              </w:rPr>
            </w:pPr>
          </w:p>
        </w:tc>
        <w:tc>
          <w:tcPr>
            <w:tcW w:w="1276" w:type="dxa"/>
            <w:shd w:val="clear" w:color="auto" w:fill="C6D9F1"/>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389"/>
        </w:trPr>
        <w:tc>
          <w:tcPr>
            <w:tcW w:w="567" w:type="dxa"/>
            <w:shd w:val="clear" w:color="auto" w:fill="F8F8F8"/>
            <w:vAlign w:val="center"/>
          </w:tcPr>
          <w:p w:rsidR="00532B48" w:rsidRPr="00661158" w:rsidRDefault="00532B48" w:rsidP="00ED1EF9">
            <w:pPr>
              <w:autoSpaceDE w:val="0"/>
              <w:autoSpaceDN w:val="0"/>
              <w:bidi w:val="0"/>
              <w:adjustRightInd w:val="0"/>
              <w:spacing w:before="60" w:after="60" w:line="288" w:lineRule="auto"/>
              <w:ind w:left="142" w:right="635"/>
              <w:jc w:val="center"/>
              <w:rPr>
                <w:b/>
                <w:bCs/>
              </w:rPr>
            </w:pPr>
            <w:r w:rsidRPr="00661158">
              <w:rPr>
                <w:b/>
                <w:bCs/>
              </w:rPr>
              <w:t>1</w:t>
            </w:r>
          </w:p>
        </w:tc>
        <w:tc>
          <w:tcPr>
            <w:tcW w:w="7002" w:type="dxa"/>
            <w:shd w:val="clear" w:color="auto" w:fill="F8F8F8"/>
            <w:vAlign w:val="center"/>
          </w:tcPr>
          <w:p w:rsidR="00532B48" w:rsidRPr="00661158" w:rsidRDefault="00532B48" w:rsidP="00ED1EF9">
            <w:pPr>
              <w:suppressAutoHyphens/>
              <w:bidi w:val="0"/>
              <w:snapToGrid w:val="0"/>
              <w:spacing w:before="60" w:after="60" w:line="288" w:lineRule="auto"/>
              <w:ind w:left="91" w:right="34"/>
              <w:rPr>
                <w:b/>
                <w:bCs/>
              </w:rPr>
            </w:pPr>
            <w:r w:rsidRPr="00661158">
              <w:t xml:space="preserve">Medical grade color LCD monitor: </w:t>
            </w:r>
            <w:r w:rsidRPr="00661158">
              <w:rPr>
                <w:b/>
                <w:bCs/>
              </w:rPr>
              <w:t>≥19”.</w:t>
            </w:r>
            <w:r w:rsidRPr="00661158">
              <w:rPr>
                <w:b/>
                <w:bCs/>
              </w:rPr>
              <w:tab/>
            </w:r>
            <w:r w:rsidRPr="00661158">
              <w:rPr>
                <w:b/>
                <w:bCs/>
              </w:rPr>
              <w:tab/>
            </w:r>
          </w:p>
        </w:tc>
        <w:tc>
          <w:tcPr>
            <w:tcW w:w="1560" w:type="dxa"/>
          </w:tcPr>
          <w:p w:rsidR="00532B48" w:rsidRPr="00661158" w:rsidRDefault="00532B48" w:rsidP="00ED1EF9">
            <w:pPr>
              <w:bidi w:val="0"/>
              <w:spacing w:before="60" w:after="60" w:line="288" w:lineRule="auto"/>
              <w:ind w:left="142" w:right="635"/>
              <w:rPr>
                <w:b/>
                <w:color w:val="000000"/>
              </w:rPr>
            </w:pPr>
          </w:p>
        </w:tc>
        <w:tc>
          <w:tcPr>
            <w:tcW w:w="1276" w:type="dxa"/>
            <w:shd w:val="clear" w:color="auto" w:fill="F8F8F8"/>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389"/>
        </w:trPr>
        <w:tc>
          <w:tcPr>
            <w:tcW w:w="567" w:type="dxa"/>
            <w:shd w:val="clear" w:color="auto" w:fill="F8F8F8"/>
            <w:vAlign w:val="center"/>
          </w:tcPr>
          <w:p w:rsidR="00532B48" w:rsidRPr="00661158" w:rsidRDefault="00532B48" w:rsidP="00ED1EF9">
            <w:pPr>
              <w:autoSpaceDE w:val="0"/>
              <w:autoSpaceDN w:val="0"/>
              <w:bidi w:val="0"/>
              <w:adjustRightInd w:val="0"/>
              <w:spacing w:before="60" w:after="60" w:line="288" w:lineRule="auto"/>
              <w:ind w:left="142" w:right="635"/>
              <w:jc w:val="center"/>
              <w:rPr>
                <w:b/>
                <w:bCs/>
              </w:rPr>
            </w:pPr>
            <w:r w:rsidRPr="00661158">
              <w:rPr>
                <w:b/>
                <w:bCs/>
              </w:rPr>
              <w:t>2</w:t>
            </w:r>
          </w:p>
        </w:tc>
        <w:tc>
          <w:tcPr>
            <w:tcW w:w="7002" w:type="dxa"/>
            <w:shd w:val="clear" w:color="auto" w:fill="F8F8F8"/>
            <w:vAlign w:val="center"/>
          </w:tcPr>
          <w:p w:rsidR="00532B48" w:rsidRPr="00661158" w:rsidRDefault="00532B48" w:rsidP="008E7F46">
            <w:pPr>
              <w:suppressAutoHyphens/>
              <w:bidi w:val="0"/>
              <w:snapToGrid w:val="0"/>
              <w:spacing w:before="60" w:after="60" w:line="288" w:lineRule="auto"/>
              <w:ind w:left="91" w:right="34"/>
            </w:pPr>
            <w:r w:rsidRPr="00661158">
              <w:t xml:space="preserve">HDD storage: </w:t>
            </w:r>
            <w:r w:rsidRPr="00661158">
              <w:rPr>
                <w:b/>
                <w:bCs/>
              </w:rPr>
              <w:t>≥</w:t>
            </w:r>
            <w:r w:rsidR="008E7F46">
              <w:t>5</w:t>
            </w:r>
            <w:r>
              <w:t>00</w:t>
            </w:r>
            <w:r w:rsidRPr="00661158">
              <w:t xml:space="preserve"> GB</w:t>
            </w:r>
            <w:r w:rsidRPr="00661158">
              <w:tab/>
            </w:r>
            <w:r w:rsidRPr="00661158">
              <w:tab/>
            </w:r>
          </w:p>
        </w:tc>
        <w:tc>
          <w:tcPr>
            <w:tcW w:w="1560" w:type="dxa"/>
          </w:tcPr>
          <w:p w:rsidR="00532B48" w:rsidRPr="00661158" w:rsidRDefault="00532B48" w:rsidP="00ED1EF9">
            <w:pPr>
              <w:bidi w:val="0"/>
              <w:spacing w:before="60" w:after="60" w:line="288" w:lineRule="auto"/>
              <w:ind w:left="142" w:right="635"/>
              <w:rPr>
                <w:b/>
                <w:color w:val="000000"/>
              </w:rPr>
            </w:pPr>
          </w:p>
        </w:tc>
        <w:tc>
          <w:tcPr>
            <w:tcW w:w="1276" w:type="dxa"/>
            <w:shd w:val="clear" w:color="auto" w:fill="F8F8F8"/>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389"/>
        </w:trPr>
        <w:tc>
          <w:tcPr>
            <w:tcW w:w="567" w:type="dxa"/>
            <w:shd w:val="clear" w:color="auto" w:fill="F8F8F8"/>
            <w:vAlign w:val="center"/>
          </w:tcPr>
          <w:p w:rsidR="00532B48" w:rsidRPr="00661158" w:rsidRDefault="00532B48" w:rsidP="00ED1EF9">
            <w:pPr>
              <w:autoSpaceDE w:val="0"/>
              <w:autoSpaceDN w:val="0"/>
              <w:bidi w:val="0"/>
              <w:adjustRightInd w:val="0"/>
              <w:spacing w:before="60" w:after="60" w:line="288" w:lineRule="auto"/>
              <w:ind w:left="142" w:right="635"/>
              <w:jc w:val="center"/>
              <w:rPr>
                <w:b/>
                <w:bCs/>
              </w:rPr>
            </w:pPr>
            <w:r w:rsidRPr="00661158">
              <w:rPr>
                <w:b/>
                <w:bCs/>
              </w:rPr>
              <w:t>3</w:t>
            </w:r>
          </w:p>
        </w:tc>
        <w:tc>
          <w:tcPr>
            <w:tcW w:w="7002" w:type="dxa"/>
            <w:shd w:val="clear" w:color="auto" w:fill="F8F8F8"/>
            <w:vAlign w:val="center"/>
          </w:tcPr>
          <w:p w:rsidR="00532B48" w:rsidRPr="00661158" w:rsidRDefault="00532B48" w:rsidP="00ED1EF9">
            <w:pPr>
              <w:suppressAutoHyphens/>
              <w:bidi w:val="0"/>
              <w:snapToGrid w:val="0"/>
              <w:spacing w:before="60" w:after="60" w:line="288" w:lineRule="auto"/>
              <w:ind w:left="91" w:right="34"/>
            </w:pPr>
            <w:r w:rsidRPr="00661158">
              <w:t>CD/DVD Drive</w:t>
            </w:r>
            <w:r w:rsidRPr="00661158">
              <w:tab/>
            </w:r>
            <w:r w:rsidRPr="00661158">
              <w:tab/>
            </w:r>
          </w:p>
        </w:tc>
        <w:tc>
          <w:tcPr>
            <w:tcW w:w="1560" w:type="dxa"/>
          </w:tcPr>
          <w:p w:rsidR="00532B48" w:rsidRPr="00661158" w:rsidRDefault="00532B48" w:rsidP="00ED1EF9">
            <w:pPr>
              <w:bidi w:val="0"/>
              <w:spacing w:before="60" w:after="60" w:line="288" w:lineRule="auto"/>
              <w:ind w:left="142" w:right="635"/>
              <w:rPr>
                <w:b/>
                <w:color w:val="000000"/>
              </w:rPr>
            </w:pPr>
          </w:p>
        </w:tc>
        <w:tc>
          <w:tcPr>
            <w:tcW w:w="1276" w:type="dxa"/>
            <w:shd w:val="clear" w:color="auto" w:fill="F8F8F8"/>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389"/>
        </w:trPr>
        <w:tc>
          <w:tcPr>
            <w:tcW w:w="567" w:type="dxa"/>
            <w:shd w:val="clear" w:color="auto" w:fill="F8F8F8"/>
            <w:vAlign w:val="center"/>
          </w:tcPr>
          <w:p w:rsidR="00532B48" w:rsidRPr="00661158" w:rsidRDefault="00532B48" w:rsidP="00ED1EF9">
            <w:pPr>
              <w:autoSpaceDE w:val="0"/>
              <w:autoSpaceDN w:val="0"/>
              <w:bidi w:val="0"/>
              <w:adjustRightInd w:val="0"/>
              <w:spacing w:before="60" w:after="60" w:line="288" w:lineRule="auto"/>
              <w:ind w:left="142" w:right="635"/>
              <w:jc w:val="center"/>
              <w:rPr>
                <w:b/>
                <w:bCs/>
              </w:rPr>
            </w:pPr>
            <w:r w:rsidRPr="00661158">
              <w:rPr>
                <w:b/>
                <w:bCs/>
              </w:rPr>
              <w:t>4</w:t>
            </w:r>
          </w:p>
        </w:tc>
        <w:tc>
          <w:tcPr>
            <w:tcW w:w="7002" w:type="dxa"/>
            <w:shd w:val="clear" w:color="auto" w:fill="F8F8F8"/>
            <w:vAlign w:val="center"/>
          </w:tcPr>
          <w:p w:rsidR="00532B48" w:rsidRPr="00661158" w:rsidRDefault="00532B48" w:rsidP="00ED1EF9">
            <w:pPr>
              <w:suppressAutoHyphens/>
              <w:bidi w:val="0"/>
              <w:snapToGrid w:val="0"/>
              <w:spacing w:before="60" w:after="60" w:line="288" w:lineRule="auto"/>
              <w:ind w:left="91" w:right="34"/>
            </w:pPr>
            <w:r w:rsidRPr="00661158">
              <w:t xml:space="preserve">Full </w:t>
            </w:r>
            <w:r w:rsidRPr="00661158">
              <w:rPr>
                <w:b/>
                <w:bCs/>
              </w:rPr>
              <w:t xml:space="preserve">DICOM 3.0, RIS, HIS, PACS, Support (work list, query retrieve, </w:t>
            </w:r>
            <w:proofErr w:type="spellStart"/>
            <w:r w:rsidRPr="00661158">
              <w:rPr>
                <w:b/>
                <w:bCs/>
              </w:rPr>
              <w:t>dicom</w:t>
            </w:r>
            <w:proofErr w:type="spellEnd"/>
            <w:r w:rsidRPr="00661158">
              <w:rPr>
                <w:b/>
                <w:bCs/>
              </w:rPr>
              <w:t xml:space="preserve"> send, </w:t>
            </w:r>
            <w:proofErr w:type="spellStart"/>
            <w:r w:rsidRPr="00661158">
              <w:rPr>
                <w:b/>
                <w:bCs/>
              </w:rPr>
              <w:t>dicom</w:t>
            </w:r>
            <w:proofErr w:type="spellEnd"/>
            <w:r w:rsidRPr="00661158">
              <w:rPr>
                <w:b/>
                <w:bCs/>
              </w:rPr>
              <w:t xml:space="preserve"> archive</w:t>
            </w:r>
            <w:proofErr w:type="gramStart"/>
            <w:r w:rsidRPr="00661158">
              <w:rPr>
                <w:b/>
                <w:bCs/>
              </w:rPr>
              <w:t>,…</w:t>
            </w:r>
            <w:proofErr w:type="gramEnd"/>
            <w:r w:rsidRPr="00661158">
              <w:rPr>
                <w:b/>
                <w:bCs/>
              </w:rPr>
              <w:t>etc.)</w:t>
            </w:r>
            <w:r w:rsidRPr="00661158">
              <w:rPr>
                <w:b/>
                <w:bCs/>
              </w:rPr>
              <w:tab/>
            </w:r>
            <w:r w:rsidRPr="00661158">
              <w:rPr>
                <w:b/>
                <w:bCs/>
              </w:rPr>
              <w:tab/>
            </w:r>
            <w:r w:rsidRPr="00661158">
              <w:tab/>
            </w:r>
          </w:p>
        </w:tc>
        <w:tc>
          <w:tcPr>
            <w:tcW w:w="1560" w:type="dxa"/>
          </w:tcPr>
          <w:p w:rsidR="00532B48" w:rsidRPr="00661158" w:rsidRDefault="00532B48" w:rsidP="00ED1EF9">
            <w:pPr>
              <w:bidi w:val="0"/>
              <w:spacing w:before="60" w:after="60" w:line="288" w:lineRule="auto"/>
              <w:ind w:left="142" w:right="635"/>
              <w:rPr>
                <w:b/>
                <w:color w:val="000000"/>
              </w:rPr>
            </w:pPr>
          </w:p>
        </w:tc>
        <w:tc>
          <w:tcPr>
            <w:tcW w:w="1276" w:type="dxa"/>
            <w:shd w:val="clear" w:color="auto" w:fill="F8F8F8"/>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389"/>
        </w:trPr>
        <w:tc>
          <w:tcPr>
            <w:tcW w:w="567" w:type="dxa"/>
            <w:shd w:val="clear" w:color="auto" w:fill="C6D9F1"/>
            <w:vAlign w:val="center"/>
          </w:tcPr>
          <w:p w:rsidR="00532B48" w:rsidRPr="00661158" w:rsidRDefault="00532B48" w:rsidP="00ED1EF9">
            <w:pPr>
              <w:autoSpaceDE w:val="0"/>
              <w:autoSpaceDN w:val="0"/>
              <w:bidi w:val="0"/>
              <w:adjustRightInd w:val="0"/>
              <w:spacing w:before="60" w:after="60" w:line="288" w:lineRule="auto"/>
              <w:ind w:left="142" w:right="635"/>
              <w:jc w:val="center"/>
              <w:rPr>
                <w:b/>
                <w:bCs/>
              </w:rPr>
            </w:pPr>
            <w:r>
              <w:rPr>
                <w:b/>
                <w:bCs/>
              </w:rPr>
              <w:t>G</w:t>
            </w:r>
          </w:p>
        </w:tc>
        <w:tc>
          <w:tcPr>
            <w:tcW w:w="7002" w:type="dxa"/>
            <w:shd w:val="clear" w:color="auto" w:fill="C6D9F1"/>
            <w:vAlign w:val="center"/>
          </w:tcPr>
          <w:p w:rsidR="00532B48" w:rsidRPr="00661158" w:rsidRDefault="00532B48" w:rsidP="00ED1EF9">
            <w:pPr>
              <w:suppressAutoHyphens/>
              <w:bidi w:val="0"/>
              <w:snapToGrid w:val="0"/>
              <w:spacing w:before="60" w:after="60" w:line="288" w:lineRule="auto"/>
              <w:ind w:left="91" w:right="34"/>
              <w:rPr>
                <w:bCs/>
              </w:rPr>
            </w:pPr>
            <w:r w:rsidRPr="00661158">
              <w:rPr>
                <w:bCs/>
              </w:rPr>
              <w:t>All available standard &amp; optional features, packages, &amp;accessories  must be listed and priced separately</w:t>
            </w:r>
          </w:p>
        </w:tc>
        <w:tc>
          <w:tcPr>
            <w:tcW w:w="1560" w:type="dxa"/>
            <w:shd w:val="clear" w:color="auto" w:fill="C6D9F1"/>
          </w:tcPr>
          <w:p w:rsidR="00532B48" w:rsidRPr="00661158" w:rsidRDefault="00532B48" w:rsidP="00ED1EF9">
            <w:pPr>
              <w:bidi w:val="0"/>
              <w:spacing w:before="60" w:after="60" w:line="288" w:lineRule="auto"/>
              <w:ind w:left="142" w:right="635"/>
              <w:rPr>
                <w:b/>
                <w:color w:val="000000"/>
              </w:rPr>
            </w:pPr>
          </w:p>
        </w:tc>
        <w:tc>
          <w:tcPr>
            <w:tcW w:w="1276" w:type="dxa"/>
            <w:shd w:val="clear" w:color="auto" w:fill="C6D9F1"/>
          </w:tcPr>
          <w:p w:rsidR="00532B48" w:rsidRPr="00661158" w:rsidRDefault="00532B48" w:rsidP="00ED1EF9">
            <w:pPr>
              <w:bidi w:val="0"/>
              <w:spacing w:before="60" w:after="60" w:line="288" w:lineRule="auto"/>
              <w:ind w:left="142" w:right="635"/>
              <w:rPr>
                <w:b/>
                <w:color w:val="000000"/>
              </w:rPr>
            </w:pPr>
          </w:p>
        </w:tc>
      </w:tr>
      <w:tr w:rsidR="00532B48" w:rsidRPr="00661158" w:rsidTr="00ED1EF9">
        <w:trPr>
          <w:cantSplit/>
          <w:trHeight w:val="389"/>
        </w:trPr>
        <w:tc>
          <w:tcPr>
            <w:tcW w:w="567" w:type="dxa"/>
            <w:shd w:val="clear" w:color="auto" w:fill="C6D9F1"/>
            <w:vAlign w:val="center"/>
          </w:tcPr>
          <w:p w:rsidR="00532B48" w:rsidRPr="00661158" w:rsidRDefault="00532B48" w:rsidP="00ED1EF9">
            <w:pPr>
              <w:autoSpaceDE w:val="0"/>
              <w:autoSpaceDN w:val="0"/>
              <w:bidi w:val="0"/>
              <w:adjustRightInd w:val="0"/>
              <w:spacing w:before="60" w:after="60" w:line="288" w:lineRule="auto"/>
              <w:ind w:left="142" w:right="635"/>
              <w:jc w:val="center"/>
              <w:rPr>
                <w:b/>
                <w:bCs/>
              </w:rPr>
            </w:pPr>
            <w:r>
              <w:rPr>
                <w:b/>
                <w:bCs/>
              </w:rPr>
              <w:lastRenderedPageBreak/>
              <w:t>H</w:t>
            </w:r>
          </w:p>
        </w:tc>
        <w:tc>
          <w:tcPr>
            <w:tcW w:w="7002" w:type="dxa"/>
            <w:shd w:val="clear" w:color="auto" w:fill="C6D9F1"/>
            <w:vAlign w:val="center"/>
          </w:tcPr>
          <w:p w:rsidR="00532B48" w:rsidRPr="00661158" w:rsidRDefault="00532B48" w:rsidP="00ED1EF9">
            <w:pPr>
              <w:suppressAutoHyphens/>
              <w:bidi w:val="0"/>
              <w:snapToGrid w:val="0"/>
              <w:spacing w:before="60" w:after="60" w:line="288" w:lineRule="auto"/>
              <w:ind w:left="91" w:right="34"/>
              <w:rPr>
                <w:b/>
                <w:bCs/>
              </w:rPr>
            </w:pPr>
            <w:r w:rsidRPr="00DC1488">
              <w:rPr>
                <w:b/>
                <w:bCs/>
              </w:rPr>
              <w:t>Offer must include the price for a comprehensive service contract (including all replacement parts and x-ray tubes) valid for a period of (8) years starting at the end of the 24 month warranty period</w:t>
            </w:r>
          </w:p>
        </w:tc>
        <w:tc>
          <w:tcPr>
            <w:tcW w:w="1560" w:type="dxa"/>
            <w:shd w:val="clear" w:color="auto" w:fill="C6D9F1"/>
          </w:tcPr>
          <w:p w:rsidR="00532B48" w:rsidRPr="00661158" w:rsidRDefault="00532B48" w:rsidP="00ED1EF9">
            <w:pPr>
              <w:bidi w:val="0"/>
              <w:spacing w:before="60" w:after="60" w:line="288" w:lineRule="auto"/>
              <w:ind w:left="142" w:right="635"/>
              <w:rPr>
                <w:b/>
                <w:color w:val="000000"/>
              </w:rPr>
            </w:pPr>
          </w:p>
        </w:tc>
        <w:tc>
          <w:tcPr>
            <w:tcW w:w="1276" w:type="dxa"/>
            <w:shd w:val="clear" w:color="auto" w:fill="C6D9F1"/>
          </w:tcPr>
          <w:p w:rsidR="00532B48" w:rsidRPr="00661158" w:rsidRDefault="00532B48" w:rsidP="00ED1EF9">
            <w:pPr>
              <w:bidi w:val="0"/>
              <w:spacing w:before="60" w:after="60" w:line="288" w:lineRule="auto"/>
              <w:ind w:left="142" w:right="635"/>
              <w:rPr>
                <w:b/>
                <w:color w:val="000000"/>
              </w:rPr>
            </w:pPr>
          </w:p>
        </w:tc>
      </w:tr>
    </w:tbl>
    <w:p w:rsidR="002A2F1F" w:rsidRDefault="00532B48" w:rsidP="002A2F1F">
      <w:pPr>
        <w:keepNext/>
        <w:bidi w:val="0"/>
        <w:spacing w:before="60" w:after="60" w:line="288" w:lineRule="auto"/>
        <w:rPr>
          <w:b/>
          <w:bCs/>
          <w:i/>
          <w:iCs/>
          <w:color w:val="000000"/>
          <w:sz w:val="2"/>
          <w:szCs w:val="2"/>
          <w:u w:val="single"/>
        </w:rPr>
      </w:pPr>
      <w:r w:rsidRPr="00661158">
        <w:rPr>
          <w:b/>
          <w:bCs/>
          <w:u w:val="single"/>
        </w:rPr>
        <w:br w:type="page"/>
      </w:r>
    </w:p>
    <w:p w:rsidR="002A2F1F" w:rsidRPr="00AD164C" w:rsidRDefault="002A2F1F" w:rsidP="002A2F1F">
      <w:pPr>
        <w:keepNext/>
        <w:bidi w:val="0"/>
        <w:spacing w:before="60" w:after="60" w:line="288" w:lineRule="auto"/>
        <w:rPr>
          <w:b/>
          <w:bCs/>
          <w:i/>
          <w:iCs/>
          <w:color w:val="000000"/>
          <w:sz w:val="2"/>
          <w:szCs w:val="2"/>
          <w:u w:val="single"/>
        </w:rPr>
      </w:pPr>
    </w:p>
    <w:p w:rsidR="002A2F1F" w:rsidRPr="004A665B" w:rsidRDefault="002A2F1F" w:rsidP="002A2F1F">
      <w:pPr>
        <w:keepNext/>
        <w:bidi w:val="0"/>
        <w:spacing w:before="60" w:after="60" w:line="288" w:lineRule="auto"/>
        <w:rPr>
          <w:b/>
          <w:bCs/>
          <w:i/>
          <w:iCs/>
          <w:color w:val="000000"/>
          <w:sz w:val="2"/>
          <w:szCs w:val="2"/>
          <w:u w:val="single"/>
          <w:lang w:val="en-GB"/>
        </w:rPr>
      </w:pPr>
    </w:p>
    <w:p w:rsidR="00463350" w:rsidRDefault="00463350" w:rsidP="00463350">
      <w:pPr>
        <w:keepNext/>
        <w:bidi w:val="0"/>
        <w:jc w:val="center"/>
        <w:rPr>
          <w:b/>
          <w:bCs/>
          <w:i/>
          <w:iCs/>
          <w:u w:val="single"/>
          <w:lang w:val="en-GB"/>
        </w:rPr>
      </w:pPr>
      <w:r>
        <w:rPr>
          <w:b/>
          <w:bCs/>
          <w:i/>
          <w:iCs/>
          <w:u w:val="single"/>
          <w:lang w:val="en-GB"/>
        </w:rPr>
        <w:t>SPECIAL TERMS</w:t>
      </w:r>
    </w:p>
    <w:p w:rsidR="00463350" w:rsidRDefault="00463350" w:rsidP="00463350">
      <w:pPr>
        <w:keepNext/>
        <w:bidi w:val="0"/>
        <w:ind w:left="754"/>
        <w:rPr>
          <w:b/>
          <w:bCs/>
          <w:i/>
          <w:iCs/>
          <w:lang w:val="en-GB"/>
        </w:rPr>
      </w:pPr>
    </w:p>
    <w:p w:rsidR="00463350" w:rsidRDefault="00463350" w:rsidP="00463350">
      <w:pPr>
        <w:keepNext/>
        <w:numPr>
          <w:ilvl w:val="0"/>
          <w:numId w:val="25"/>
        </w:numPr>
        <w:bidi w:val="0"/>
        <w:spacing w:before="120" w:line="360" w:lineRule="auto"/>
        <w:ind w:left="754" w:hanging="284"/>
        <w:rPr>
          <w:b/>
          <w:bCs/>
          <w:i/>
          <w:iCs/>
          <w:lang w:val="en-GB"/>
        </w:rPr>
      </w:pPr>
      <w:r>
        <w:rPr>
          <w:b/>
          <w:bCs/>
          <w:i/>
          <w:iCs/>
          <w:lang w:val="en-GB"/>
        </w:rPr>
        <w:t xml:space="preserve">Offers not complying with any of the </w:t>
      </w:r>
      <w:r>
        <w:rPr>
          <w:b/>
          <w:bCs/>
          <w:i/>
          <w:iCs/>
          <w:u w:val="single"/>
          <w:lang w:val="en-GB"/>
        </w:rPr>
        <w:t xml:space="preserve">special terms or the technical specifications </w:t>
      </w:r>
      <w:r>
        <w:rPr>
          <w:b/>
          <w:bCs/>
          <w:i/>
          <w:iCs/>
          <w:lang w:val="en-GB"/>
        </w:rPr>
        <w:t>shall be considered non-conforming with tender requirements.</w:t>
      </w:r>
    </w:p>
    <w:p w:rsidR="00463350" w:rsidRDefault="00463350" w:rsidP="00463350">
      <w:pPr>
        <w:keepNext/>
        <w:bidi w:val="0"/>
        <w:spacing w:line="360" w:lineRule="auto"/>
        <w:ind w:left="754" w:hanging="284"/>
        <w:rPr>
          <w:b/>
          <w:bCs/>
          <w:i/>
          <w:iCs/>
          <w:u w:val="single"/>
          <w:lang w:val="en-GB"/>
        </w:rPr>
      </w:pPr>
    </w:p>
    <w:p w:rsidR="00463350" w:rsidRDefault="00463350" w:rsidP="00463350">
      <w:pPr>
        <w:keepNext/>
        <w:numPr>
          <w:ilvl w:val="0"/>
          <w:numId w:val="25"/>
        </w:numPr>
        <w:bidi w:val="0"/>
        <w:spacing w:before="120" w:line="360" w:lineRule="auto"/>
        <w:ind w:left="754" w:hanging="284"/>
        <w:rPr>
          <w:b/>
          <w:bCs/>
          <w:i/>
          <w:iCs/>
          <w:lang w:val="en-GB"/>
        </w:rPr>
      </w:pPr>
      <w:r>
        <w:rPr>
          <w:b/>
          <w:bCs/>
          <w:i/>
          <w:iCs/>
          <w:lang w:val="en-GB"/>
        </w:rPr>
        <w:t xml:space="preserve">Any vendor providing </w:t>
      </w:r>
      <w:r>
        <w:rPr>
          <w:b/>
          <w:bCs/>
          <w:i/>
          <w:iCs/>
          <w:lang w:val="en-GB" w:bidi="ar-JO"/>
        </w:rPr>
        <w:t>FORGED</w:t>
      </w:r>
      <w:r>
        <w:rPr>
          <w:b/>
          <w:bCs/>
          <w:i/>
          <w:iCs/>
          <w:lang w:val="en-GB"/>
        </w:rPr>
        <w:t xml:space="preserve"> documents shall be </w:t>
      </w:r>
      <w:proofErr w:type="gramStart"/>
      <w:r>
        <w:rPr>
          <w:b/>
          <w:bCs/>
          <w:i/>
          <w:iCs/>
          <w:lang w:val="en-GB"/>
        </w:rPr>
        <w:t>disqualified  from</w:t>
      </w:r>
      <w:proofErr w:type="gramEnd"/>
      <w:r>
        <w:rPr>
          <w:b/>
          <w:bCs/>
          <w:i/>
          <w:iCs/>
          <w:lang w:val="en-GB"/>
        </w:rPr>
        <w:t xml:space="preserve"> the current tender and banned from participating in any future RMS tenders. </w:t>
      </w:r>
    </w:p>
    <w:p w:rsidR="00463350" w:rsidRDefault="00463350" w:rsidP="00463350">
      <w:pPr>
        <w:keepNext/>
        <w:bidi w:val="0"/>
        <w:spacing w:line="360" w:lineRule="auto"/>
        <w:ind w:left="754" w:hanging="284"/>
        <w:rPr>
          <w:b/>
          <w:bCs/>
          <w:i/>
          <w:iCs/>
          <w:lang w:val="en-GB"/>
        </w:rPr>
      </w:pPr>
    </w:p>
    <w:p w:rsidR="00463350" w:rsidRDefault="00463350" w:rsidP="00463350">
      <w:pPr>
        <w:keepNext/>
        <w:numPr>
          <w:ilvl w:val="0"/>
          <w:numId w:val="26"/>
        </w:numPr>
        <w:tabs>
          <w:tab w:val="clear" w:pos="432"/>
          <w:tab w:val="num" w:pos="720"/>
          <w:tab w:val="num" w:pos="882"/>
        </w:tabs>
        <w:bidi w:val="0"/>
        <w:spacing w:before="120" w:line="360" w:lineRule="auto"/>
        <w:ind w:left="754" w:hanging="284"/>
        <w:rPr>
          <w:b/>
          <w:bCs/>
          <w:i/>
          <w:iCs/>
          <w:lang w:val="en-GB"/>
        </w:rPr>
      </w:pPr>
      <w:bookmarkStart w:id="1" w:name="OLE_LINK2"/>
      <w:bookmarkStart w:id="2" w:name="OLE_LINK1"/>
      <w:bookmarkStart w:id="3" w:name="OLE_LINK6"/>
      <w:bookmarkStart w:id="4" w:name="OLE_LINK5"/>
      <w:r>
        <w:rPr>
          <w:b/>
          <w:bCs/>
          <w:i/>
          <w:iCs/>
          <w:lang w:val="en-GB"/>
        </w:rPr>
        <w:t xml:space="preserve">All equipment must be the most recently released model/version which is </w:t>
      </w:r>
      <w:r>
        <w:rPr>
          <w:b/>
          <w:bCs/>
          <w:i/>
          <w:iCs/>
          <w:u w:val="single"/>
          <w:lang w:val="en-GB"/>
        </w:rPr>
        <w:t>equal to or higher than</w:t>
      </w:r>
      <w:r>
        <w:rPr>
          <w:b/>
          <w:bCs/>
          <w:i/>
          <w:iCs/>
          <w:lang w:val="en-GB"/>
        </w:rPr>
        <w:t xml:space="preserve"> the range of the specifications of the required system (low, mid or high) and </w:t>
      </w:r>
      <w:r>
        <w:rPr>
          <w:b/>
          <w:bCs/>
          <w:i/>
          <w:iCs/>
          <w:u w:val="single"/>
          <w:lang w:val="en-GB"/>
        </w:rPr>
        <w:t>equal to or higher than</w:t>
      </w:r>
      <w:r>
        <w:rPr>
          <w:b/>
          <w:bCs/>
          <w:i/>
          <w:iCs/>
          <w:lang w:val="en-GB"/>
        </w:rPr>
        <w:t xml:space="preserve"> the level of technology and required options mentioned in  the technical specifications.</w:t>
      </w:r>
    </w:p>
    <w:p w:rsidR="00463350" w:rsidRDefault="00463350" w:rsidP="00463350">
      <w:pPr>
        <w:keepNext/>
        <w:numPr>
          <w:ilvl w:val="0"/>
          <w:numId w:val="26"/>
        </w:numPr>
        <w:tabs>
          <w:tab w:val="clear" w:pos="432"/>
          <w:tab w:val="num" w:pos="720"/>
          <w:tab w:val="num" w:pos="882"/>
        </w:tabs>
        <w:bidi w:val="0"/>
        <w:spacing w:before="120" w:line="360" w:lineRule="auto"/>
        <w:ind w:left="754" w:hanging="284"/>
        <w:rPr>
          <w:b/>
          <w:bCs/>
          <w:i/>
          <w:iCs/>
          <w:lang w:val="en-GB"/>
        </w:rPr>
      </w:pPr>
      <w:r>
        <w:rPr>
          <w:b/>
          <w:bCs/>
          <w:i/>
          <w:iCs/>
          <w:lang w:val="en-GB"/>
        </w:rPr>
        <w:t xml:space="preserve">Required certificates:  </w:t>
      </w:r>
    </w:p>
    <w:p w:rsidR="00463350" w:rsidRDefault="00463350" w:rsidP="00463350">
      <w:pPr>
        <w:keepNext/>
        <w:numPr>
          <w:ilvl w:val="0"/>
          <w:numId w:val="27"/>
        </w:numPr>
        <w:tabs>
          <w:tab w:val="clear" w:pos="1008"/>
          <w:tab w:val="num" w:pos="720"/>
          <w:tab w:val="num" w:pos="1170"/>
        </w:tabs>
        <w:bidi w:val="0"/>
        <w:spacing w:before="120" w:line="360" w:lineRule="auto"/>
        <w:ind w:left="754" w:hanging="284"/>
        <w:rPr>
          <w:b/>
          <w:bCs/>
          <w:i/>
          <w:iCs/>
          <w:lang w:val="en-GB"/>
        </w:rPr>
      </w:pPr>
      <w:r>
        <w:rPr>
          <w:b/>
          <w:bCs/>
          <w:i/>
          <w:iCs/>
          <w:lang w:val="en-GB"/>
        </w:rPr>
        <w:t xml:space="preserve">For equipment of US origin, a copy of a certificate of FDA approval &amp; the relevant 510K clearance for selling to US healthcare facilities for the offered model </w:t>
      </w:r>
      <w:r>
        <w:rPr>
          <w:b/>
          <w:bCs/>
          <w:i/>
          <w:iCs/>
          <w:u w:val="single"/>
          <w:lang w:val="en-GB"/>
        </w:rPr>
        <w:t>must be submitted with the technical offer</w:t>
      </w:r>
      <w:r>
        <w:rPr>
          <w:b/>
          <w:bCs/>
          <w:i/>
          <w:iCs/>
          <w:lang w:val="en-GB"/>
        </w:rPr>
        <w:t xml:space="preserve">. </w:t>
      </w:r>
    </w:p>
    <w:p w:rsidR="00463350" w:rsidRDefault="00463350" w:rsidP="00463350">
      <w:pPr>
        <w:keepNext/>
        <w:numPr>
          <w:ilvl w:val="0"/>
          <w:numId w:val="27"/>
        </w:numPr>
        <w:tabs>
          <w:tab w:val="clear" w:pos="1008"/>
          <w:tab w:val="num" w:pos="720"/>
          <w:tab w:val="num" w:pos="1170"/>
        </w:tabs>
        <w:bidi w:val="0"/>
        <w:spacing w:before="120" w:line="360" w:lineRule="auto"/>
        <w:ind w:left="754" w:hanging="284"/>
        <w:rPr>
          <w:b/>
          <w:bCs/>
          <w:i/>
          <w:iCs/>
          <w:lang w:val="en-GB"/>
        </w:rPr>
      </w:pPr>
      <w:r>
        <w:rPr>
          <w:b/>
          <w:bCs/>
          <w:i/>
          <w:iCs/>
          <w:lang w:val="en-GB"/>
        </w:rPr>
        <w:t xml:space="preserve"> For equipment of other origins, a copy of either a CE </w:t>
      </w:r>
      <w:bookmarkEnd w:id="1"/>
      <w:bookmarkEnd w:id="2"/>
      <w:r>
        <w:rPr>
          <w:b/>
          <w:bCs/>
          <w:i/>
          <w:iCs/>
          <w:lang w:val="en-GB"/>
        </w:rPr>
        <w:t>certificate with the relevant CE number (MDD)</w:t>
      </w:r>
      <w:bookmarkEnd w:id="3"/>
      <w:bookmarkEnd w:id="4"/>
      <w:r>
        <w:rPr>
          <w:b/>
          <w:bCs/>
          <w:i/>
          <w:iCs/>
          <w:lang w:val="en-GB"/>
        </w:rPr>
        <w:t xml:space="preserve">/TÜV/BSI/UL OR a certificate of FDA approval &amp; the relevant 510K clearance for selling to US healthcare facilities for the offered model </w:t>
      </w:r>
      <w:r>
        <w:rPr>
          <w:b/>
          <w:bCs/>
          <w:i/>
          <w:iCs/>
          <w:u w:val="single"/>
          <w:lang w:val="en-GB"/>
        </w:rPr>
        <w:t>must be submitted with the technical offer</w:t>
      </w:r>
      <w:r>
        <w:rPr>
          <w:b/>
          <w:bCs/>
          <w:i/>
          <w:iCs/>
          <w:lang w:val="en-GB"/>
        </w:rPr>
        <w:t xml:space="preserve">. </w:t>
      </w:r>
    </w:p>
    <w:p w:rsidR="00463350" w:rsidRDefault="00463350" w:rsidP="00463350">
      <w:pPr>
        <w:keepNext/>
        <w:numPr>
          <w:ilvl w:val="0"/>
          <w:numId w:val="27"/>
        </w:numPr>
        <w:tabs>
          <w:tab w:val="clear" w:pos="1008"/>
          <w:tab w:val="num" w:pos="720"/>
          <w:tab w:val="num" w:pos="1170"/>
        </w:tabs>
        <w:bidi w:val="0"/>
        <w:spacing w:before="120" w:line="360" w:lineRule="auto"/>
        <w:ind w:left="754" w:hanging="284"/>
        <w:rPr>
          <w:b/>
          <w:bCs/>
          <w:i/>
          <w:iCs/>
          <w:lang w:val="en-GB"/>
        </w:rPr>
      </w:pPr>
      <w:r>
        <w:rPr>
          <w:b/>
          <w:bCs/>
          <w:i/>
          <w:iCs/>
          <w:lang w:val="en-GB"/>
        </w:rPr>
        <w:t>Only for class Ι medical equipment, submission of a copy of Declaration of Conformity certificate (MDD) for the offered model shall be accepted.</w:t>
      </w:r>
    </w:p>
    <w:p w:rsidR="00463350" w:rsidRDefault="00463350" w:rsidP="00463350">
      <w:pPr>
        <w:keepNext/>
        <w:numPr>
          <w:ilvl w:val="0"/>
          <w:numId w:val="27"/>
        </w:numPr>
        <w:tabs>
          <w:tab w:val="clear" w:pos="1008"/>
          <w:tab w:val="num" w:pos="720"/>
          <w:tab w:val="num" w:pos="1170"/>
        </w:tabs>
        <w:bidi w:val="0"/>
        <w:spacing w:before="120" w:line="360" w:lineRule="auto"/>
        <w:ind w:left="754" w:hanging="284"/>
        <w:rPr>
          <w:b/>
          <w:bCs/>
          <w:i/>
          <w:iCs/>
          <w:lang w:val="en-GB"/>
        </w:rPr>
      </w:pPr>
      <w:r>
        <w:rPr>
          <w:b/>
          <w:bCs/>
          <w:i/>
          <w:iCs/>
          <w:lang w:val="en-GB"/>
        </w:rPr>
        <w:t>With each offer, bidders must provide a formally endorsed document issued by the manufacturer stating that the bidder is the sole certified agent / distributor for the offered item.</w:t>
      </w:r>
    </w:p>
    <w:p w:rsidR="00463350" w:rsidRDefault="00463350" w:rsidP="00463350">
      <w:pPr>
        <w:keepNext/>
        <w:numPr>
          <w:ilvl w:val="0"/>
          <w:numId w:val="27"/>
        </w:numPr>
        <w:tabs>
          <w:tab w:val="clear" w:pos="1008"/>
          <w:tab w:val="num" w:pos="720"/>
          <w:tab w:val="num" w:pos="1170"/>
        </w:tabs>
        <w:bidi w:val="0"/>
        <w:spacing w:before="120" w:line="360" w:lineRule="auto"/>
        <w:ind w:left="754" w:hanging="284"/>
        <w:rPr>
          <w:b/>
          <w:bCs/>
          <w:i/>
          <w:iCs/>
          <w:lang w:val="en-GB"/>
        </w:rPr>
      </w:pPr>
      <w:r>
        <w:rPr>
          <w:b/>
          <w:bCs/>
          <w:i/>
          <w:iCs/>
          <w:lang w:val="en-GB"/>
        </w:rPr>
        <w:t>In all of the above cases (except 2.4) certificates must be formally endorsed by JFDA.</w:t>
      </w:r>
    </w:p>
    <w:p w:rsidR="00463350" w:rsidRDefault="00463350" w:rsidP="00463350">
      <w:pPr>
        <w:keepNext/>
        <w:bidi w:val="0"/>
        <w:spacing w:line="360" w:lineRule="auto"/>
        <w:ind w:left="754" w:hanging="284"/>
        <w:rPr>
          <w:b/>
          <w:bCs/>
          <w:i/>
          <w:iCs/>
          <w:lang w:val="en-GB"/>
        </w:rPr>
      </w:pPr>
    </w:p>
    <w:p w:rsidR="00463350" w:rsidRDefault="00463350" w:rsidP="00463350">
      <w:pPr>
        <w:keepNext/>
        <w:numPr>
          <w:ilvl w:val="0"/>
          <w:numId w:val="26"/>
        </w:numPr>
        <w:tabs>
          <w:tab w:val="clear" w:pos="432"/>
          <w:tab w:val="num" w:pos="720"/>
          <w:tab w:val="num" w:pos="882"/>
        </w:tabs>
        <w:bidi w:val="0"/>
        <w:spacing w:before="120" w:line="360" w:lineRule="auto"/>
        <w:ind w:left="754" w:hanging="284"/>
        <w:rPr>
          <w:b/>
          <w:bCs/>
          <w:i/>
          <w:iCs/>
          <w:lang w:val="en-GB"/>
        </w:rPr>
      </w:pPr>
      <w:r>
        <w:rPr>
          <w:b/>
          <w:bCs/>
          <w:i/>
          <w:iCs/>
          <w:lang w:val="en-GB"/>
        </w:rPr>
        <w:t>Country of origin:</w:t>
      </w:r>
    </w:p>
    <w:p w:rsidR="00463350" w:rsidRDefault="00463350" w:rsidP="00463350">
      <w:pPr>
        <w:keepNext/>
        <w:numPr>
          <w:ilvl w:val="1"/>
          <w:numId w:val="26"/>
        </w:numPr>
        <w:tabs>
          <w:tab w:val="clear" w:pos="1800"/>
          <w:tab w:val="num" w:pos="882"/>
          <w:tab w:val="num" w:pos="1170"/>
        </w:tabs>
        <w:bidi w:val="0"/>
        <w:spacing w:before="120" w:line="360" w:lineRule="auto"/>
        <w:ind w:left="754" w:hanging="284"/>
        <w:rPr>
          <w:b/>
          <w:bCs/>
          <w:i/>
          <w:iCs/>
          <w:lang w:val="en-GB"/>
        </w:rPr>
      </w:pPr>
      <w:r>
        <w:rPr>
          <w:b/>
          <w:bCs/>
          <w:i/>
          <w:iCs/>
          <w:lang w:val="en-GB"/>
        </w:rPr>
        <w:t>The country of origin of the equipment must be one of the following:</w:t>
      </w:r>
    </w:p>
    <w:p w:rsidR="00463350" w:rsidRDefault="00463350" w:rsidP="00463350">
      <w:pPr>
        <w:keepNext/>
        <w:bidi w:val="0"/>
        <w:spacing w:line="360" w:lineRule="auto"/>
        <w:ind w:left="754" w:hanging="284"/>
        <w:rPr>
          <w:b/>
          <w:bCs/>
          <w:i/>
          <w:iCs/>
          <w:color w:val="000000"/>
          <w:lang w:val="en-GB"/>
        </w:rPr>
      </w:pPr>
      <w:r>
        <w:rPr>
          <w:b/>
          <w:bCs/>
          <w:i/>
          <w:iCs/>
          <w:color w:val="000000"/>
          <w:lang w:val="en-GB"/>
        </w:rPr>
        <w:lastRenderedPageBreak/>
        <w:t xml:space="preserve">USA, Canada, Japan, UK, Sweden, Finland, Denmark, Switzerland, Belgium, Germany, France, Netherlands, Spain, Norway, Italy, Ireland, Austria, New Zealand, Australia </w:t>
      </w:r>
      <w:r>
        <w:rPr>
          <w:b/>
          <w:bCs/>
          <w:i/>
          <w:iCs/>
          <w:color w:val="000000"/>
          <w:sz w:val="28"/>
          <w:szCs w:val="28"/>
          <w:lang w:val="en-GB"/>
        </w:rPr>
        <w:t>&amp;</w:t>
      </w:r>
      <w:r>
        <w:rPr>
          <w:b/>
          <w:bCs/>
          <w:i/>
          <w:iCs/>
          <w:color w:val="000000"/>
          <w:lang w:val="en-GB"/>
        </w:rPr>
        <w:t>Czech Republic.</w:t>
      </w:r>
    </w:p>
    <w:p w:rsidR="00463350" w:rsidRDefault="00463350" w:rsidP="00463350">
      <w:pPr>
        <w:keepNext/>
        <w:numPr>
          <w:ilvl w:val="1"/>
          <w:numId w:val="26"/>
        </w:numPr>
        <w:tabs>
          <w:tab w:val="clear" w:pos="1800"/>
          <w:tab w:val="num" w:pos="882"/>
          <w:tab w:val="num" w:pos="1170"/>
        </w:tabs>
        <w:bidi w:val="0"/>
        <w:spacing w:before="120" w:line="360" w:lineRule="auto"/>
        <w:ind w:left="754" w:hanging="284"/>
        <w:rPr>
          <w:b/>
          <w:bCs/>
          <w:i/>
          <w:iCs/>
          <w:lang w:val="en-GB"/>
        </w:rPr>
      </w:pPr>
      <w:r>
        <w:rPr>
          <w:b/>
          <w:bCs/>
          <w:i/>
          <w:iCs/>
          <w:lang w:val="en-GB"/>
        </w:rPr>
        <w:t>Accessories and consumables may be manufactured in other countries and/or by different manufacturers</w:t>
      </w:r>
      <w:r>
        <w:rPr>
          <w:rFonts w:hint="cs"/>
          <w:b/>
          <w:bCs/>
          <w:i/>
          <w:iCs/>
          <w:rtl/>
          <w:lang w:val="en-GB" w:bidi="ar-JO"/>
        </w:rPr>
        <w:t>.</w:t>
      </w:r>
    </w:p>
    <w:p w:rsidR="00463350" w:rsidRDefault="00463350" w:rsidP="00463350">
      <w:pPr>
        <w:keepNext/>
        <w:numPr>
          <w:ilvl w:val="1"/>
          <w:numId w:val="26"/>
        </w:numPr>
        <w:tabs>
          <w:tab w:val="clear" w:pos="1800"/>
          <w:tab w:val="num" w:pos="882"/>
          <w:tab w:val="num" w:pos="1170"/>
        </w:tabs>
        <w:bidi w:val="0"/>
        <w:spacing w:before="120" w:line="360" w:lineRule="auto"/>
        <w:ind w:left="754" w:hanging="284"/>
        <w:rPr>
          <w:b/>
          <w:bCs/>
          <w:i/>
          <w:iCs/>
          <w:lang w:val="en-GB"/>
        </w:rPr>
      </w:pPr>
      <w:r>
        <w:rPr>
          <w:b/>
          <w:bCs/>
          <w:i/>
          <w:iCs/>
          <w:lang w:val="en-GB"/>
        </w:rPr>
        <w:t>All offered items must be approved for sale in the same country of origin. An original and officially endorsed free-sale certificate from an authorised body must be included in the offer.</w:t>
      </w:r>
    </w:p>
    <w:p w:rsidR="00463350" w:rsidRDefault="00463350" w:rsidP="00463350">
      <w:pPr>
        <w:keepNext/>
        <w:numPr>
          <w:ilvl w:val="1"/>
          <w:numId w:val="26"/>
        </w:numPr>
        <w:tabs>
          <w:tab w:val="clear" w:pos="1800"/>
          <w:tab w:val="num" w:pos="882"/>
          <w:tab w:val="num" w:pos="1170"/>
        </w:tabs>
        <w:bidi w:val="0"/>
        <w:spacing w:before="120" w:line="360" w:lineRule="auto"/>
        <w:ind w:left="754" w:hanging="284"/>
        <w:rPr>
          <w:b/>
          <w:bCs/>
          <w:i/>
          <w:iCs/>
          <w:lang w:val="en-GB"/>
        </w:rPr>
      </w:pPr>
      <w:r>
        <w:rPr>
          <w:b/>
          <w:bCs/>
          <w:i/>
          <w:iCs/>
          <w:lang w:val="en-GB"/>
        </w:rPr>
        <w:t xml:space="preserve">Vendors must specify the country of origin of </w:t>
      </w:r>
      <w:r>
        <w:rPr>
          <w:b/>
          <w:bCs/>
          <w:i/>
          <w:iCs/>
          <w:u w:val="single"/>
          <w:lang w:val="en-GB"/>
        </w:rPr>
        <w:t>all</w:t>
      </w:r>
      <w:r>
        <w:rPr>
          <w:b/>
          <w:bCs/>
          <w:i/>
          <w:iCs/>
          <w:lang w:val="en-GB"/>
        </w:rPr>
        <w:t xml:space="preserve"> offered items and accessories in the technical offer.</w:t>
      </w:r>
    </w:p>
    <w:p w:rsidR="00463350" w:rsidRDefault="00463350" w:rsidP="00463350">
      <w:pPr>
        <w:keepNext/>
        <w:numPr>
          <w:ilvl w:val="1"/>
          <w:numId w:val="26"/>
        </w:numPr>
        <w:tabs>
          <w:tab w:val="clear" w:pos="1800"/>
          <w:tab w:val="num" w:pos="882"/>
          <w:tab w:val="num" w:pos="1170"/>
        </w:tabs>
        <w:bidi w:val="0"/>
        <w:spacing w:before="120" w:line="360" w:lineRule="auto"/>
        <w:ind w:left="754" w:hanging="284"/>
        <w:rPr>
          <w:b/>
          <w:bCs/>
          <w:i/>
          <w:iCs/>
          <w:lang w:val="en-GB" w:bidi="ar-JO"/>
        </w:rPr>
      </w:pPr>
      <w:r>
        <w:rPr>
          <w:b/>
          <w:bCs/>
          <w:i/>
          <w:iCs/>
          <w:lang w:val="en-GB"/>
        </w:rPr>
        <w:t xml:space="preserve">Except for equipment mentioned in (3.6) below, equipment manufactured by reputable companies based in any of the countries mentioned in (3.1) will be taken into consideration regardless of the manufacturing site </w:t>
      </w:r>
      <w:r>
        <w:rPr>
          <w:b/>
          <w:bCs/>
          <w:i/>
          <w:iCs/>
          <w:u w:val="single"/>
          <w:lang w:val="en-GB"/>
        </w:rPr>
        <w:t>only:</w:t>
      </w:r>
    </w:p>
    <w:p w:rsidR="00463350" w:rsidRDefault="00463350" w:rsidP="00463350">
      <w:pPr>
        <w:pStyle w:val="ListParagraph"/>
        <w:keepNext/>
        <w:numPr>
          <w:ilvl w:val="1"/>
          <w:numId w:val="27"/>
        </w:numPr>
        <w:tabs>
          <w:tab w:val="num" w:pos="882"/>
          <w:tab w:val="num" w:pos="1170"/>
        </w:tabs>
        <w:bidi w:val="0"/>
        <w:spacing w:before="120" w:line="360" w:lineRule="auto"/>
        <w:ind w:left="754" w:hanging="284"/>
        <w:rPr>
          <w:b/>
          <w:bCs/>
          <w:i/>
          <w:iCs/>
          <w:lang w:val="en-GB"/>
        </w:rPr>
      </w:pPr>
      <w:r>
        <w:rPr>
          <w:b/>
          <w:bCs/>
          <w:i/>
          <w:iCs/>
          <w:u w:val="single"/>
          <w:lang w:val="en-GB"/>
        </w:rPr>
        <w:t>If</w:t>
      </w:r>
      <w:r>
        <w:rPr>
          <w:b/>
          <w:bCs/>
          <w:i/>
          <w:iCs/>
          <w:lang w:val="en-GB"/>
        </w:rPr>
        <w:t xml:space="preserve"> they are approved for sale in the same county of origin (</w:t>
      </w:r>
      <w:r>
        <w:rPr>
          <w:b/>
          <w:bCs/>
          <w:i/>
          <w:iCs/>
        </w:rPr>
        <w:t>a</w:t>
      </w:r>
      <w:r>
        <w:rPr>
          <w:b/>
          <w:bCs/>
          <w:i/>
          <w:iCs/>
          <w:lang w:val="en-GB"/>
        </w:rPr>
        <w:t>n original and officially endorsed free-sale certificate from an authorised body must be included in the offer.</w:t>
      </w:r>
    </w:p>
    <w:p w:rsidR="00463350" w:rsidRDefault="00463350" w:rsidP="00463350">
      <w:pPr>
        <w:pStyle w:val="ListParagraph"/>
        <w:keepNext/>
        <w:tabs>
          <w:tab w:val="num" w:pos="882"/>
          <w:tab w:val="num" w:pos="1170"/>
        </w:tabs>
        <w:bidi w:val="0"/>
        <w:spacing w:line="360" w:lineRule="auto"/>
        <w:ind w:left="754"/>
        <w:rPr>
          <w:b/>
          <w:bCs/>
          <w:i/>
          <w:iCs/>
          <w:u w:val="single"/>
          <w:lang w:val="en-GB"/>
        </w:rPr>
      </w:pPr>
      <w:r>
        <w:rPr>
          <w:b/>
          <w:bCs/>
          <w:i/>
          <w:iCs/>
          <w:u w:val="single"/>
          <w:lang w:val="en-GB"/>
        </w:rPr>
        <w:t xml:space="preserve">OR </w:t>
      </w:r>
    </w:p>
    <w:p w:rsidR="00463350" w:rsidRDefault="00463350" w:rsidP="00463350">
      <w:pPr>
        <w:pStyle w:val="ListParagraph"/>
        <w:keepNext/>
        <w:numPr>
          <w:ilvl w:val="1"/>
          <w:numId w:val="27"/>
        </w:numPr>
        <w:tabs>
          <w:tab w:val="num" w:pos="882"/>
          <w:tab w:val="num" w:pos="1170"/>
        </w:tabs>
        <w:bidi w:val="0"/>
        <w:spacing w:before="120" w:line="360" w:lineRule="auto"/>
        <w:ind w:left="754" w:hanging="284"/>
        <w:rPr>
          <w:b/>
          <w:bCs/>
          <w:i/>
          <w:iCs/>
          <w:lang w:val="en-GB" w:bidi="ar-JO"/>
        </w:rPr>
      </w:pPr>
      <w:r>
        <w:rPr>
          <w:b/>
          <w:bCs/>
          <w:i/>
          <w:iCs/>
          <w:lang w:val="en-GB"/>
        </w:rPr>
        <w:t>If they are approved for sale in at least three of the countries mentioned in (3.1) (</w:t>
      </w:r>
      <w:r>
        <w:rPr>
          <w:b/>
          <w:bCs/>
          <w:i/>
          <w:iCs/>
        </w:rPr>
        <w:t>a</w:t>
      </w:r>
      <w:r>
        <w:rPr>
          <w:b/>
          <w:bCs/>
          <w:i/>
          <w:iCs/>
          <w:lang w:val="en-GB"/>
        </w:rPr>
        <w:t>n original and officially endorsed free-sale certificate from an authorised body in those countries must be included in the offer).</w:t>
      </w:r>
    </w:p>
    <w:p w:rsidR="00463350" w:rsidRDefault="00463350" w:rsidP="00463350">
      <w:pPr>
        <w:keepNext/>
        <w:numPr>
          <w:ilvl w:val="1"/>
          <w:numId w:val="26"/>
        </w:numPr>
        <w:tabs>
          <w:tab w:val="clear" w:pos="1800"/>
          <w:tab w:val="num" w:pos="882"/>
          <w:tab w:val="num" w:pos="1170"/>
        </w:tabs>
        <w:bidi w:val="0"/>
        <w:spacing w:before="120" w:line="360" w:lineRule="auto"/>
        <w:ind w:left="754" w:hanging="284"/>
        <w:rPr>
          <w:b/>
          <w:bCs/>
          <w:i/>
          <w:iCs/>
          <w:lang w:val="en-GB" w:bidi="ar-JO"/>
        </w:rPr>
      </w:pPr>
      <w:r>
        <w:rPr>
          <w:b/>
          <w:bCs/>
          <w:i/>
          <w:iCs/>
          <w:lang w:val="en-GB"/>
        </w:rPr>
        <w:t>For X-ray based equipment, MRI, and nuclear medicine systems, the following parts must be manufactured in one of the countries mentioned in 3.1 above.</w:t>
      </w:r>
    </w:p>
    <w:p w:rsidR="00463350" w:rsidRDefault="00463350" w:rsidP="00463350">
      <w:pPr>
        <w:keepNext/>
        <w:numPr>
          <w:ilvl w:val="2"/>
          <w:numId w:val="26"/>
        </w:numPr>
        <w:tabs>
          <w:tab w:val="clear" w:pos="2160"/>
          <w:tab w:val="num" w:pos="1170"/>
        </w:tabs>
        <w:bidi w:val="0"/>
        <w:spacing w:before="120" w:line="360" w:lineRule="auto"/>
        <w:ind w:left="1224" w:hanging="504"/>
        <w:rPr>
          <w:b/>
          <w:bCs/>
          <w:i/>
          <w:iCs/>
          <w:lang w:val="en-GB" w:bidi="ar-JO"/>
        </w:rPr>
      </w:pPr>
      <w:r>
        <w:rPr>
          <w:b/>
          <w:bCs/>
          <w:i/>
          <w:iCs/>
          <w:lang w:val="en-GB"/>
        </w:rPr>
        <w:t>X-ray tubes</w:t>
      </w:r>
    </w:p>
    <w:p w:rsidR="00463350" w:rsidRDefault="00463350" w:rsidP="00463350">
      <w:pPr>
        <w:keepNext/>
        <w:numPr>
          <w:ilvl w:val="2"/>
          <w:numId w:val="26"/>
        </w:numPr>
        <w:tabs>
          <w:tab w:val="clear" w:pos="2160"/>
          <w:tab w:val="num" w:pos="1170"/>
        </w:tabs>
        <w:bidi w:val="0"/>
        <w:spacing w:before="120" w:line="360" w:lineRule="auto"/>
        <w:ind w:left="1224" w:hanging="504"/>
        <w:rPr>
          <w:b/>
          <w:bCs/>
          <w:i/>
          <w:iCs/>
          <w:lang w:val="en-GB" w:bidi="ar-JO"/>
        </w:rPr>
      </w:pPr>
      <w:r>
        <w:rPr>
          <w:b/>
          <w:bCs/>
          <w:i/>
          <w:iCs/>
          <w:lang w:val="en-GB"/>
        </w:rPr>
        <w:t>X-ray generators</w:t>
      </w:r>
    </w:p>
    <w:p w:rsidR="00463350" w:rsidRDefault="00463350" w:rsidP="00463350">
      <w:pPr>
        <w:keepNext/>
        <w:numPr>
          <w:ilvl w:val="2"/>
          <w:numId w:val="26"/>
        </w:numPr>
        <w:tabs>
          <w:tab w:val="clear" w:pos="2160"/>
          <w:tab w:val="num" w:pos="1170"/>
        </w:tabs>
        <w:bidi w:val="0"/>
        <w:spacing w:before="120" w:line="360" w:lineRule="auto"/>
        <w:ind w:left="1224" w:hanging="504"/>
        <w:rPr>
          <w:b/>
          <w:bCs/>
          <w:i/>
          <w:iCs/>
          <w:lang w:val="en-GB" w:bidi="ar-JO"/>
        </w:rPr>
      </w:pPr>
      <w:r>
        <w:rPr>
          <w:b/>
          <w:bCs/>
          <w:i/>
          <w:iCs/>
          <w:lang w:val="en-GB"/>
        </w:rPr>
        <w:t>Flat panel detectors</w:t>
      </w:r>
    </w:p>
    <w:p w:rsidR="00463350" w:rsidRDefault="00463350" w:rsidP="00463350">
      <w:pPr>
        <w:keepNext/>
        <w:numPr>
          <w:ilvl w:val="2"/>
          <w:numId w:val="26"/>
        </w:numPr>
        <w:tabs>
          <w:tab w:val="clear" w:pos="2160"/>
          <w:tab w:val="num" w:pos="1170"/>
        </w:tabs>
        <w:bidi w:val="0"/>
        <w:spacing w:before="120" w:line="360" w:lineRule="auto"/>
        <w:ind w:left="1224" w:hanging="504"/>
        <w:rPr>
          <w:b/>
          <w:bCs/>
          <w:i/>
          <w:iCs/>
          <w:lang w:val="en-GB" w:bidi="ar-JO"/>
        </w:rPr>
      </w:pPr>
      <w:r>
        <w:rPr>
          <w:b/>
          <w:bCs/>
          <w:i/>
          <w:iCs/>
          <w:lang w:val="en-GB"/>
        </w:rPr>
        <w:t>Gantries (including detectors).</w:t>
      </w:r>
    </w:p>
    <w:p w:rsidR="00463350" w:rsidRDefault="00463350" w:rsidP="00463350">
      <w:pPr>
        <w:keepNext/>
        <w:numPr>
          <w:ilvl w:val="2"/>
          <w:numId w:val="26"/>
        </w:numPr>
        <w:tabs>
          <w:tab w:val="clear" w:pos="2160"/>
          <w:tab w:val="num" w:pos="1170"/>
        </w:tabs>
        <w:bidi w:val="0"/>
        <w:spacing w:before="120" w:line="360" w:lineRule="auto"/>
        <w:ind w:left="1224" w:hanging="504"/>
        <w:rPr>
          <w:b/>
          <w:bCs/>
          <w:i/>
          <w:iCs/>
          <w:lang w:val="en-GB" w:bidi="ar-JO"/>
        </w:rPr>
      </w:pPr>
      <w:r>
        <w:rPr>
          <w:b/>
          <w:bCs/>
          <w:i/>
          <w:iCs/>
          <w:lang w:val="en-GB"/>
        </w:rPr>
        <w:t>Image intensifiers</w:t>
      </w:r>
    </w:p>
    <w:p w:rsidR="00463350" w:rsidRDefault="00463350" w:rsidP="00463350">
      <w:pPr>
        <w:keepNext/>
        <w:numPr>
          <w:ilvl w:val="2"/>
          <w:numId w:val="26"/>
        </w:numPr>
        <w:tabs>
          <w:tab w:val="clear" w:pos="2160"/>
          <w:tab w:val="num" w:pos="1170"/>
        </w:tabs>
        <w:bidi w:val="0"/>
        <w:spacing w:before="120" w:line="360" w:lineRule="auto"/>
        <w:ind w:left="1224" w:hanging="504"/>
        <w:rPr>
          <w:b/>
          <w:bCs/>
          <w:i/>
          <w:iCs/>
          <w:lang w:val="en-GB" w:bidi="ar-JO"/>
        </w:rPr>
      </w:pPr>
      <w:r>
        <w:rPr>
          <w:b/>
          <w:bCs/>
          <w:i/>
          <w:iCs/>
          <w:lang w:val="en-GB"/>
        </w:rPr>
        <w:t>MRI Magnets</w:t>
      </w:r>
    </w:p>
    <w:p w:rsidR="00463350" w:rsidRDefault="00463350" w:rsidP="00463350">
      <w:pPr>
        <w:keepNext/>
        <w:numPr>
          <w:ilvl w:val="2"/>
          <w:numId w:val="26"/>
        </w:numPr>
        <w:tabs>
          <w:tab w:val="clear" w:pos="2160"/>
          <w:tab w:val="num" w:pos="1170"/>
        </w:tabs>
        <w:bidi w:val="0"/>
        <w:spacing w:before="120" w:line="360" w:lineRule="auto"/>
        <w:ind w:left="1224" w:hanging="504"/>
        <w:rPr>
          <w:b/>
          <w:bCs/>
          <w:i/>
          <w:iCs/>
          <w:lang w:val="en-GB" w:bidi="ar-JO"/>
        </w:rPr>
      </w:pPr>
      <w:r>
        <w:rPr>
          <w:b/>
          <w:bCs/>
          <w:i/>
          <w:iCs/>
          <w:lang w:val="en-GB"/>
        </w:rPr>
        <w:t>Gamma camera heads</w:t>
      </w:r>
    </w:p>
    <w:p w:rsidR="00463350" w:rsidRDefault="00463350" w:rsidP="00463350">
      <w:pPr>
        <w:keepNext/>
        <w:numPr>
          <w:ilvl w:val="1"/>
          <w:numId w:val="26"/>
        </w:numPr>
        <w:tabs>
          <w:tab w:val="clear" w:pos="1800"/>
          <w:tab w:val="num" w:pos="882"/>
          <w:tab w:val="num" w:pos="1170"/>
        </w:tabs>
        <w:bidi w:val="0"/>
        <w:spacing w:before="120" w:line="360" w:lineRule="auto"/>
        <w:ind w:left="754" w:hanging="284"/>
        <w:rPr>
          <w:b/>
          <w:bCs/>
          <w:i/>
          <w:iCs/>
          <w:lang w:val="en-GB"/>
        </w:rPr>
      </w:pPr>
      <w:r>
        <w:rPr>
          <w:b/>
          <w:bCs/>
          <w:i/>
          <w:iCs/>
          <w:lang w:val="en-GB"/>
        </w:rPr>
        <w:t xml:space="preserve">Bidders must submit their reservations/queries regarding tender specifications and/or special terms within the first third of the tender closing period starting from the tender </w:t>
      </w:r>
      <w:r>
        <w:rPr>
          <w:b/>
          <w:bCs/>
          <w:i/>
          <w:iCs/>
          <w:lang w:val="en-GB"/>
        </w:rPr>
        <w:lastRenderedPageBreak/>
        <w:t>announcement date. Reservations/queries submitted after the end of this period shall be rejected.</w:t>
      </w:r>
    </w:p>
    <w:p w:rsidR="00463350" w:rsidRDefault="00463350" w:rsidP="00463350">
      <w:pPr>
        <w:keepNext/>
        <w:numPr>
          <w:ilvl w:val="0"/>
          <w:numId w:val="28"/>
        </w:numPr>
        <w:tabs>
          <w:tab w:val="num" w:pos="882"/>
        </w:tabs>
        <w:bidi w:val="0"/>
        <w:spacing w:before="120" w:line="360" w:lineRule="auto"/>
        <w:ind w:left="754" w:hanging="284"/>
        <w:rPr>
          <w:b/>
          <w:bCs/>
          <w:i/>
          <w:iCs/>
          <w:lang w:val="en-GB"/>
        </w:rPr>
      </w:pPr>
      <w:r>
        <w:rPr>
          <w:b/>
          <w:bCs/>
          <w:i/>
          <w:iCs/>
          <w:lang w:val="en-GB"/>
        </w:rPr>
        <w:t xml:space="preserve">Warranty: </w:t>
      </w:r>
    </w:p>
    <w:p w:rsidR="00463350" w:rsidRDefault="00463350" w:rsidP="00463350">
      <w:pPr>
        <w:keepNext/>
        <w:numPr>
          <w:ilvl w:val="1"/>
          <w:numId w:val="26"/>
        </w:numPr>
        <w:tabs>
          <w:tab w:val="clear" w:pos="1800"/>
          <w:tab w:val="num" w:pos="882"/>
          <w:tab w:val="num" w:pos="1170"/>
        </w:tabs>
        <w:bidi w:val="0"/>
        <w:spacing w:before="120" w:line="360" w:lineRule="auto"/>
        <w:ind w:left="754" w:hanging="284"/>
        <w:rPr>
          <w:b/>
          <w:bCs/>
          <w:i/>
          <w:iCs/>
          <w:lang w:val="en-GB" w:bidi="ar-JO"/>
        </w:rPr>
      </w:pPr>
      <w:r>
        <w:rPr>
          <w:b/>
          <w:bCs/>
          <w:i/>
          <w:iCs/>
          <w:lang w:val="en-GB"/>
        </w:rPr>
        <w:t xml:space="preserve"> Offers must include a full warranty including spare parts and labour for a period of a minimum of 24 months from the date of installation.</w:t>
      </w:r>
    </w:p>
    <w:p w:rsidR="00463350" w:rsidRDefault="00463350" w:rsidP="00463350">
      <w:pPr>
        <w:keepNext/>
        <w:numPr>
          <w:ilvl w:val="1"/>
          <w:numId w:val="26"/>
        </w:numPr>
        <w:tabs>
          <w:tab w:val="clear" w:pos="1800"/>
          <w:tab w:val="num" w:pos="882"/>
          <w:tab w:val="num" w:pos="1170"/>
        </w:tabs>
        <w:bidi w:val="0"/>
        <w:spacing w:before="120" w:line="360" w:lineRule="auto"/>
        <w:ind w:left="754" w:hanging="284"/>
        <w:rPr>
          <w:b/>
          <w:bCs/>
          <w:i/>
          <w:iCs/>
          <w:lang w:val="en-GB" w:bidi="ar-JO"/>
        </w:rPr>
      </w:pPr>
      <w:r>
        <w:rPr>
          <w:b/>
          <w:bCs/>
          <w:i/>
          <w:iCs/>
          <w:lang w:val="en-GB"/>
        </w:rPr>
        <w:t>If at any time during the warranty period the item becomes inoperative due to a technical fault the item must then be repaired by the supplier /local agent within a period of fourteen days from written notification, otherwise the supplier must replace the item with a new identical functioning one and will endure a penalty determined by the Royal Medical Services for each day of the downtime of the system. In case the item was replaced by a new one, the warranty period mentioned in (4.1.) above will start from the installation and commissioning date of the new item.</w:t>
      </w:r>
    </w:p>
    <w:p w:rsidR="00463350" w:rsidRDefault="00463350" w:rsidP="00463350">
      <w:pPr>
        <w:keepNext/>
        <w:numPr>
          <w:ilvl w:val="0"/>
          <w:numId w:val="28"/>
        </w:numPr>
        <w:tabs>
          <w:tab w:val="num" w:pos="882"/>
        </w:tabs>
        <w:bidi w:val="0"/>
        <w:spacing w:before="120" w:line="360" w:lineRule="auto"/>
        <w:ind w:left="754" w:hanging="284"/>
        <w:rPr>
          <w:b/>
          <w:bCs/>
          <w:i/>
          <w:iCs/>
          <w:lang w:val="en-GB"/>
        </w:rPr>
      </w:pPr>
      <w:r>
        <w:rPr>
          <w:b/>
          <w:bCs/>
          <w:i/>
          <w:iCs/>
          <w:lang w:val="en-GB"/>
        </w:rPr>
        <w:t>One set of operation manual(s) and one set of service manual(s) including schematics and a spare-part list must be delivered with each unit, CD/DVD is acceptable. For large tenders, a certain agreed percentage of manuals per item may be agreed upon.</w:t>
      </w:r>
    </w:p>
    <w:p w:rsidR="00463350" w:rsidRDefault="00463350" w:rsidP="00463350">
      <w:pPr>
        <w:keepNext/>
        <w:numPr>
          <w:ilvl w:val="0"/>
          <w:numId w:val="28"/>
        </w:numPr>
        <w:tabs>
          <w:tab w:val="num" w:pos="720"/>
          <w:tab w:val="num" w:pos="882"/>
        </w:tabs>
        <w:bidi w:val="0"/>
        <w:spacing w:before="120" w:line="360" w:lineRule="auto"/>
        <w:ind w:left="754" w:hanging="284"/>
        <w:rPr>
          <w:b/>
          <w:bCs/>
          <w:i/>
          <w:iCs/>
          <w:lang w:val="en-GB"/>
        </w:rPr>
      </w:pPr>
      <w:r>
        <w:rPr>
          <w:b/>
          <w:bCs/>
          <w:i/>
          <w:iCs/>
          <w:lang w:val="en-GB"/>
        </w:rPr>
        <w:t>Where applicable, pre-installation shall be the sole responsibility of the supplier. Pre-installation shall include removal of old system(s), any civil work, electrical work or site modification(s) necessary to accommodate the new system(s) according to manufacturers’ specifications and safety standards in addition to the work required for bringing back the site to the same working conditions as before installing the new system(s).</w:t>
      </w:r>
    </w:p>
    <w:p w:rsidR="00463350" w:rsidRDefault="00463350" w:rsidP="00463350">
      <w:pPr>
        <w:keepNext/>
        <w:numPr>
          <w:ilvl w:val="0"/>
          <w:numId w:val="28"/>
        </w:numPr>
        <w:tabs>
          <w:tab w:val="num" w:pos="720"/>
          <w:tab w:val="num" w:pos="882"/>
        </w:tabs>
        <w:bidi w:val="0"/>
        <w:spacing w:before="120" w:line="360" w:lineRule="auto"/>
        <w:ind w:left="754" w:hanging="284"/>
        <w:rPr>
          <w:b/>
          <w:bCs/>
          <w:i/>
          <w:iCs/>
          <w:lang w:val="en-GB"/>
        </w:rPr>
      </w:pPr>
      <w:r>
        <w:rPr>
          <w:b/>
          <w:bCs/>
          <w:i/>
          <w:iCs/>
          <w:lang w:val="en-GB"/>
        </w:rPr>
        <w:t>Power requirements: where applicable either single phase 220V, 50Hz or 3-phase 380V. Systems with external transformers are considered conforming only if clearly stated in the technical specifications.</w:t>
      </w:r>
    </w:p>
    <w:p w:rsidR="00463350" w:rsidRDefault="00463350" w:rsidP="00463350">
      <w:pPr>
        <w:keepNext/>
        <w:numPr>
          <w:ilvl w:val="0"/>
          <w:numId w:val="28"/>
        </w:numPr>
        <w:tabs>
          <w:tab w:val="num" w:pos="720"/>
          <w:tab w:val="num" w:pos="882"/>
        </w:tabs>
        <w:bidi w:val="0"/>
        <w:spacing w:before="120" w:line="360" w:lineRule="auto"/>
        <w:ind w:left="754" w:hanging="284"/>
        <w:rPr>
          <w:b/>
          <w:bCs/>
          <w:i/>
          <w:iCs/>
          <w:lang w:val="en-GB"/>
        </w:rPr>
      </w:pPr>
      <w:r>
        <w:rPr>
          <w:b/>
          <w:bCs/>
          <w:i/>
          <w:iCs/>
          <w:lang w:val="en-GB"/>
        </w:rPr>
        <w:t xml:space="preserve">Technical offers must include clear original technical brochures/catalogues for all offered items. </w:t>
      </w:r>
    </w:p>
    <w:p w:rsidR="00463350" w:rsidRDefault="00463350" w:rsidP="00463350">
      <w:pPr>
        <w:keepNext/>
        <w:numPr>
          <w:ilvl w:val="0"/>
          <w:numId w:val="28"/>
        </w:numPr>
        <w:tabs>
          <w:tab w:val="num" w:pos="720"/>
          <w:tab w:val="num" w:pos="882"/>
        </w:tabs>
        <w:bidi w:val="0"/>
        <w:spacing w:before="120" w:line="360" w:lineRule="auto"/>
        <w:ind w:left="754" w:hanging="284"/>
        <w:rPr>
          <w:b/>
          <w:bCs/>
          <w:i/>
          <w:iCs/>
          <w:lang w:val="en-GB"/>
        </w:rPr>
      </w:pPr>
      <w:r>
        <w:rPr>
          <w:b/>
          <w:bCs/>
          <w:i/>
          <w:iCs/>
          <w:lang w:val="en-GB"/>
        </w:rPr>
        <w:t xml:space="preserve">Offers must include fully detailed technical offers and compliance sheets as a soft copy ( either Microsoft office or Microsoft excel format) in addition to a hard copy, mentioning the exact model/catalogue number and country of origin of the offered item(s), full technical description/specifications and any accessories or options included in the offer.                                              </w:t>
      </w:r>
    </w:p>
    <w:p w:rsidR="00463350" w:rsidRDefault="00463350" w:rsidP="00463350">
      <w:pPr>
        <w:keepNext/>
        <w:numPr>
          <w:ilvl w:val="0"/>
          <w:numId w:val="28"/>
        </w:numPr>
        <w:tabs>
          <w:tab w:val="num" w:pos="720"/>
          <w:tab w:val="num" w:pos="882"/>
        </w:tabs>
        <w:bidi w:val="0"/>
        <w:spacing w:before="120" w:line="360" w:lineRule="auto"/>
        <w:ind w:left="754" w:hanging="284"/>
        <w:rPr>
          <w:b/>
          <w:bCs/>
          <w:i/>
          <w:iCs/>
          <w:lang w:val="en-GB"/>
        </w:rPr>
      </w:pPr>
      <w:r>
        <w:rPr>
          <w:b/>
          <w:bCs/>
          <w:i/>
          <w:iCs/>
          <w:lang w:val="en-GB"/>
        </w:rPr>
        <w:t xml:space="preserve">Compliance sheets must be as per the tabular format of the technical specifications in the tender documents, listing the required specifications on one column and a  </w:t>
      </w:r>
      <w:r>
        <w:rPr>
          <w:b/>
          <w:bCs/>
          <w:i/>
          <w:iCs/>
          <w:u w:val="single"/>
          <w:lang w:val="en-GB"/>
        </w:rPr>
        <w:t xml:space="preserve">Yes  or </w:t>
      </w:r>
      <w:r>
        <w:rPr>
          <w:b/>
          <w:bCs/>
          <w:i/>
          <w:iCs/>
          <w:u w:val="single"/>
          <w:lang w:val="en-GB"/>
        </w:rPr>
        <w:lastRenderedPageBreak/>
        <w:t>NO</w:t>
      </w:r>
      <w:r>
        <w:rPr>
          <w:b/>
          <w:bCs/>
          <w:i/>
          <w:iCs/>
          <w:lang w:val="en-GB"/>
        </w:rPr>
        <w:t xml:space="preserve">  response to each point in the adjacent column, with reference to page and line numbers in the relevant technical brochure. Offers not complying with this term shall be rejected. </w:t>
      </w:r>
    </w:p>
    <w:p w:rsidR="00463350" w:rsidRDefault="00463350" w:rsidP="00463350">
      <w:pPr>
        <w:keepNext/>
        <w:numPr>
          <w:ilvl w:val="0"/>
          <w:numId w:val="28"/>
        </w:numPr>
        <w:tabs>
          <w:tab w:val="num" w:pos="720"/>
          <w:tab w:val="num" w:pos="882"/>
        </w:tabs>
        <w:bidi w:val="0"/>
        <w:spacing w:before="120" w:line="360" w:lineRule="auto"/>
        <w:ind w:left="754" w:hanging="284"/>
        <w:rPr>
          <w:b/>
          <w:bCs/>
          <w:i/>
          <w:iCs/>
          <w:lang w:val="en-GB"/>
        </w:rPr>
      </w:pPr>
      <w:r>
        <w:rPr>
          <w:b/>
          <w:bCs/>
          <w:i/>
          <w:iCs/>
          <w:lang w:val="en-GB"/>
        </w:rPr>
        <w:t>Accessories and consumables:</w:t>
      </w:r>
    </w:p>
    <w:p w:rsidR="00463350" w:rsidRDefault="00463350" w:rsidP="00463350">
      <w:pPr>
        <w:keepNext/>
        <w:numPr>
          <w:ilvl w:val="1"/>
          <w:numId w:val="26"/>
        </w:numPr>
        <w:tabs>
          <w:tab w:val="clear" w:pos="1800"/>
          <w:tab w:val="num" w:pos="882"/>
          <w:tab w:val="num" w:pos="1170"/>
        </w:tabs>
        <w:bidi w:val="0"/>
        <w:spacing w:before="120" w:line="360" w:lineRule="auto"/>
        <w:ind w:left="754" w:hanging="284"/>
        <w:rPr>
          <w:b/>
          <w:bCs/>
          <w:i/>
          <w:iCs/>
          <w:lang w:val="en-GB"/>
        </w:rPr>
      </w:pPr>
      <w:r>
        <w:rPr>
          <w:b/>
          <w:bCs/>
          <w:i/>
          <w:iCs/>
          <w:lang w:val="en-GB"/>
        </w:rPr>
        <w:t xml:space="preserve">Any accessories and consumable items necessary to operate the offered system must be clearly identified and priced separately. </w:t>
      </w:r>
    </w:p>
    <w:p w:rsidR="00463350" w:rsidRDefault="00463350" w:rsidP="00463350">
      <w:pPr>
        <w:keepNext/>
        <w:numPr>
          <w:ilvl w:val="1"/>
          <w:numId w:val="26"/>
        </w:numPr>
        <w:tabs>
          <w:tab w:val="clear" w:pos="1800"/>
          <w:tab w:val="num" w:pos="882"/>
          <w:tab w:val="num" w:pos="1170"/>
        </w:tabs>
        <w:bidi w:val="0"/>
        <w:spacing w:before="120" w:line="360" w:lineRule="auto"/>
        <w:ind w:left="754" w:hanging="284"/>
        <w:rPr>
          <w:b/>
          <w:bCs/>
          <w:i/>
          <w:iCs/>
          <w:u w:val="single"/>
          <w:lang w:val="en-GB"/>
        </w:rPr>
      </w:pPr>
      <w:r>
        <w:rPr>
          <w:b/>
          <w:bCs/>
          <w:i/>
          <w:iCs/>
          <w:lang w:val="en-GB"/>
        </w:rPr>
        <w:t xml:space="preserve">Technical offers must include a priced list for accessories and consumables as a hard copy in addition to a soft copy (either Microsoft office or Microsoft excel format) with prices fixed for a period of five years from the date of installation and commissioning with a maximum annual increase of 2%, </w:t>
      </w:r>
      <w:r>
        <w:rPr>
          <w:b/>
          <w:bCs/>
          <w:i/>
          <w:iCs/>
          <w:u w:val="single"/>
          <w:lang w:val="en-GB"/>
        </w:rPr>
        <w:t>any essential item not listed will be considered free of charge.</w:t>
      </w:r>
    </w:p>
    <w:p w:rsidR="00463350" w:rsidRDefault="00463350" w:rsidP="00463350">
      <w:pPr>
        <w:keepNext/>
        <w:numPr>
          <w:ilvl w:val="1"/>
          <w:numId w:val="26"/>
        </w:numPr>
        <w:tabs>
          <w:tab w:val="clear" w:pos="1800"/>
          <w:tab w:val="num" w:pos="882"/>
          <w:tab w:val="num" w:pos="1170"/>
        </w:tabs>
        <w:bidi w:val="0"/>
        <w:spacing w:before="120" w:line="360" w:lineRule="auto"/>
        <w:ind w:left="754" w:hanging="284"/>
        <w:rPr>
          <w:b/>
          <w:bCs/>
          <w:i/>
          <w:iCs/>
          <w:lang w:val="en-GB"/>
        </w:rPr>
      </w:pPr>
      <w:r>
        <w:rPr>
          <w:b/>
          <w:bCs/>
          <w:i/>
          <w:iCs/>
          <w:lang w:val="en-GB"/>
        </w:rPr>
        <w:t xml:space="preserve">Accessories and consumables must be priced according to their delivery destination either to </w:t>
      </w:r>
      <w:smartTag w:uri="urn:schemas-microsoft-com:office:smarttags" w:element="place">
        <w:smartTag w:uri="urn:schemas-microsoft-com:office:smarttags" w:element="PlaceName">
          <w:r>
            <w:rPr>
              <w:b/>
              <w:bCs/>
              <w:i/>
              <w:iCs/>
              <w:lang w:val="en-GB"/>
            </w:rPr>
            <w:t>Queen</w:t>
          </w:r>
        </w:smartTag>
        <w:r>
          <w:rPr>
            <w:b/>
            <w:bCs/>
            <w:i/>
            <w:iCs/>
            <w:lang w:val="en-GB"/>
          </w:rPr>
          <w:t xml:space="preserve"> </w:t>
        </w:r>
        <w:smartTag w:uri="urn:schemas-microsoft-com:office:smarttags" w:element="PlaceName">
          <w:r>
            <w:rPr>
              <w:b/>
              <w:bCs/>
              <w:i/>
              <w:iCs/>
              <w:lang w:val="en-GB"/>
            </w:rPr>
            <w:t>Alia</w:t>
          </w:r>
        </w:smartTag>
        <w:r>
          <w:rPr>
            <w:b/>
            <w:bCs/>
            <w:i/>
            <w:iCs/>
            <w:lang w:val="en-GB"/>
          </w:rPr>
          <w:t xml:space="preserve"> </w:t>
        </w:r>
        <w:smartTag w:uri="urn:schemas-microsoft-com:office:smarttags" w:element="PlaceName">
          <w:r>
            <w:rPr>
              <w:b/>
              <w:bCs/>
              <w:i/>
              <w:iCs/>
              <w:lang w:val="en-GB"/>
            </w:rPr>
            <w:t>International</w:t>
          </w:r>
        </w:smartTag>
        <w:r>
          <w:rPr>
            <w:b/>
            <w:bCs/>
            <w:i/>
            <w:iCs/>
            <w:lang w:val="en-GB"/>
          </w:rPr>
          <w:t xml:space="preserve"> </w:t>
        </w:r>
        <w:smartTag w:uri="urn:schemas-microsoft-com:office:smarttags" w:element="PlaceType">
          <w:r>
            <w:rPr>
              <w:b/>
              <w:bCs/>
              <w:i/>
              <w:iCs/>
              <w:lang w:val="en-GB"/>
            </w:rPr>
            <w:t>Airport</w:t>
          </w:r>
        </w:smartTag>
      </w:smartTag>
      <w:r>
        <w:rPr>
          <w:b/>
          <w:bCs/>
          <w:i/>
          <w:iCs/>
          <w:lang w:val="en-GB"/>
        </w:rPr>
        <w:t xml:space="preserve"> or to RMS Main Medical Stores.</w:t>
      </w:r>
    </w:p>
    <w:p w:rsidR="00463350" w:rsidRDefault="00463350" w:rsidP="00463350">
      <w:pPr>
        <w:keepNext/>
        <w:numPr>
          <w:ilvl w:val="1"/>
          <w:numId w:val="26"/>
        </w:numPr>
        <w:tabs>
          <w:tab w:val="clear" w:pos="1800"/>
          <w:tab w:val="num" w:pos="882"/>
          <w:tab w:val="num" w:pos="1170"/>
        </w:tabs>
        <w:bidi w:val="0"/>
        <w:spacing w:before="120" w:line="360" w:lineRule="auto"/>
        <w:ind w:left="754" w:hanging="284"/>
        <w:rPr>
          <w:b/>
          <w:bCs/>
          <w:i/>
          <w:iCs/>
          <w:lang w:val="en-GB"/>
        </w:rPr>
      </w:pPr>
      <w:r>
        <w:rPr>
          <w:b/>
          <w:bCs/>
          <w:i/>
          <w:iCs/>
          <w:lang w:val="en-GB"/>
        </w:rPr>
        <w:t>Where applicable, a start-up kit of accessories and consumable items must be provided with each system on a free-of-charge basis.</w:t>
      </w:r>
    </w:p>
    <w:p w:rsidR="00463350" w:rsidRDefault="00463350" w:rsidP="00463350">
      <w:pPr>
        <w:keepNext/>
        <w:numPr>
          <w:ilvl w:val="0"/>
          <w:numId w:val="28"/>
        </w:numPr>
        <w:tabs>
          <w:tab w:val="num" w:pos="720"/>
          <w:tab w:val="num" w:pos="882"/>
        </w:tabs>
        <w:bidi w:val="0"/>
        <w:spacing w:before="120" w:line="360" w:lineRule="auto"/>
        <w:ind w:left="754" w:hanging="284"/>
        <w:rPr>
          <w:b/>
          <w:bCs/>
          <w:i/>
          <w:iCs/>
          <w:lang w:val="en-GB"/>
        </w:rPr>
      </w:pPr>
      <w:r>
        <w:rPr>
          <w:b/>
          <w:bCs/>
          <w:i/>
          <w:iCs/>
          <w:lang w:val="en-GB"/>
        </w:rPr>
        <w:t>Spare Parts:</w:t>
      </w:r>
    </w:p>
    <w:p w:rsidR="00463350" w:rsidRDefault="00463350" w:rsidP="00463350">
      <w:pPr>
        <w:keepNext/>
        <w:numPr>
          <w:ilvl w:val="1"/>
          <w:numId w:val="26"/>
        </w:numPr>
        <w:tabs>
          <w:tab w:val="clear" w:pos="1800"/>
          <w:tab w:val="num" w:pos="882"/>
          <w:tab w:val="num" w:pos="1170"/>
        </w:tabs>
        <w:bidi w:val="0"/>
        <w:spacing w:before="120" w:line="360" w:lineRule="auto"/>
        <w:ind w:left="754" w:hanging="284"/>
        <w:rPr>
          <w:b/>
          <w:bCs/>
          <w:i/>
          <w:iCs/>
          <w:u w:val="single"/>
          <w:lang w:val="en-GB"/>
        </w:rPr>
      </w:pPr>
      <w:r>
        <w:rPr>
          <w:b/>
          <w:bCs/>
          <w:i/>
          <w:iCs/>
          <w:lang w:val="en-GB"/>
        </w:rPr>
        <w:t>Technical offers must include a comprehensive and priced spare parts list as a hard copy in addition to a soft copy (either Microsoft office or Microsoft excel format) valid for a minimum period of five years with a maximum annual increase of 2%, commencing at the end date of the warranty period</w:t>
      </w:r>
      <w:r>
        <w:rPr>
          <w:b/>
          <w:bCs/>
          <w:i/>
          <w:iCs/>
          <w:u w:val="single"/>
          <w:lang w:val="en-GB"/>
        </w:rPr>
        <w:t>, any essential item not listed will be considered free of charge.</w:t>
      </w:r>
    </w:p>
    <w:p w:rsidR="00463350" w:rsidRDefault="00463350" w:rsidP="00463350">
      <w:pPr>
        <w:keepNext/>
        <w:tabs>
          <w:tab w:val="num" w:pos="1170"/>
        </w:tabs>
        <w:bidi w:val="0"/>
        <w:spacing w:line="360" w:lineRule="auto"/>
        <w:ind w:left="754" w:hanging="284"/>
        <w:rPr>
          <w:b/>
          <w:bCs/>
          <w:i/>
          <w:iCs/>
          <w:lang w:val="en-GB"/>
        </w:rPr>
      </w:pPr>
      <w:r>
        <w:rPr>
          <w:b/>
          <w:bCs/>
          <w:i/>
          <w:iCs/>
          <w:lang w:val="en-GB"/>
        </w:rPr>
        <w:t xml:space="preserve"> </w:t>
      </w:r>
    </w:p>
    <w:p w:rsidR="00463350" w:rsidRDefault="00463350" w:rsidP="00463350">
      <w:pPr>
        <w:keepNext/>
        <w:numPr>
          <w:ilvl w:val="1"/>
          <w:numId w:val="26"/>
        </w:numPr>
        <w:tabs>
          <w:tab w:val="clear" w:pos="1800"/>
          <w:tab w:val="num" w:pos="882"/>
          <w:tab w:val="num" w:pos="1170"/>
        </w:tabs>
        <w:bidi w:val="0"/>
        <w:spacing w:before="120" w:line="360" w:lineRule="auto"/>
        <w:ind w:left="754" w:hanging="284"/>
        <w:rPr>
          <w:b/>
          <w:bCs/>
          <w:i/>
          <w:iCs/>
          <w:lang w:val="en-GB"/>
        </w:rPr>
      </w:pPr>
      <w:r>
        <w:rPr>
          <w:b/>
          <w:bCs/>
          <w:i/>
          <w:iCs/>
          <w:lang w:val="en-GB"/>
        </w:rPr>
        <w:t xml:space="preserve">Spare parts must be priced according to their delivery destination either to </w:t>
      </w:r>
      <w:smartTag w:uri="urn:schemas-microsoft-com:office:smarttags" w:element="place">
        <w:smartTag w:uri="urn:schemas-microsoft-com:office:smarttags" w:element="PlaceName">
          <w:r>
            <w:rPr>
              <w:b/>
              <w:bCs/>
              <w:i/>
              <w:iCs/>
              <w:lang w:val="en-GB"/>
            </w:rPr>
            <w:t>Queen</w:t>
          </w:r>
        </w:smartTag>
        <w:r>
          <w:rPr>
            <w:b/>
            <w:bCs/>
            <w:i/>
            <w:iCs/>
            <w:lang w:val="en-GB"/>
          </w:rPr>
          <w:t xml:space="preserve"> </w:t>
        </w:r>
        <w:smartTag w:uri="urn:schemas-microsoft-com:office:smarttags" w:element="PlaceName">
          <w:r>
            <w:rPr>
              <w:b/>
              <w:bCs/>
              <w:i/>
              <w:iCs/>
              <w:lang w:val="en-GB"/>
            </w:rPr>
            <w:t>Alia</w:t>
          </w:r>
        </w:smartTag>
        <w:r>
          <w:rPr>
            <w:b/>
            <w:bCs/>
            <w:i/>
            <w:iCs/>
            <w:lang w:val="en-GB"/>
          </w:rPr>
          <w:t xml:space="preserve"> </w:t>
        </w:r>
        <w:smartTag w:uri="urn:schemas-microsoft-com:office:smarttags" w:element="PlaceName">
          <w:r>
            <w:rPr>
              <w:b/>
              <w:bCs/>
              <w:i/>
              <w:iCs/>
              <w:lang w:val="en-GB"/>
            </w:rPr>
            <w:t>International</w:t>
          </w:r>
        </w:smartTag>
        <w:r>
          <w:rPr>
            <w:b/>
            <w:bCs/>
            <w:i/>
            <w:iCs/>
            <w:lang w:val="en-GB"/>
          </w:rPr>
          <w:t xml:space="preserve"> </w:t>
        </w:r>
        <w:smartTag w:uri="urn:schemas-microsoft-com:office:smarttags" w:element="PlaceType">
          <w:r>
            <w:rPr>
              <w:b/>
              <w:bCs/>
              <w:i/>
              <w:iCs/>
              <w:lang w:val="en-GB"/>
            </w:rPr>
            <w:t>Airport</w:t>
          </w:r>
        </w:smartTag>
      </w:smartTag>
      <w:r>
        <w:rPr>
          <w:b/>
          <w:bCs/>
          <w:i/>
          <w:iCs/>
          <w:lang w:val="en-GB"/>
        </w:rPr>
        <w:t xml:space="preserve"> or to RMS Main Medical Stores.</w:t>
      </w:r>
    </w:p>
    <w:p w:rsidR="00463350" w:rsidRDefault="00463350" w:rsidP="00463350">
      <w:pPr>
        <w:keepNext/>
        <w:numPr>
          <w:ilvl w:val="0"/>
          <w:numId w:val="28"/>
        </w:numPr>
        <w:tabs>
          <w:tab w:val="num" w:pos="720"/>
          <w:tab w:val="num" w:pos="882"/>
        </w:tabs>
        <w:bidi w:val="0"/>
        <w:spacing w:before="120" w:line="360" w:lineRule="auto"/>
        <w:ind w:left="754" w:hanging="284"/>
        <w:rPr>
          <w:b/>
          <w:bCs/>
          <w:i/>
          <w:iCs/>
          <w:lang w:val="en-GB"/>
        </w:rPr>
      </w:pPr>
      <w:r>
        <w:rPr>
          <w:b/>
          <w:bCs/>
          <w:i/>
          <w:iCs/>
          <w:lang w:val="en-GB"/>
        </w:rPr>
        <w:t>Spare parts, consumables and accessories availability must be guaranteed for a minimum period of ten years starting from the date of installation and commissioning.</w:t>
      </w:r>
    </w:p>
    <w:p w:rsidR="00463350" w:rsidRDefault="00463350" w:rsidP="00463350">
      <w:pPr>
        <w:keepNext/>
        <w:numPr>
          <w:ilvl w:val="0"/>
          <w:numId w:val="28"/>
        </w:numPr>
        <w:tabs>
          <w:tab w:val="num" w:pos="720"/>
          <w:tab w:val="num" w:pos="882"/>
        </w:tabs>
        <w:bidi w:val="0"/>
        <w:spacing w:before="120" w:line="360" w:lineRule="auto"/>
        <w:ind w:left="754" w:hanging="284"/>
        <w:rPr>
          <w:b/>
          <w:bCs/>
          <w:i/>
          <w:iCs/>
          <w:lang w:val="en-GB"/>
        </w:rPr>
      </w:pPr>
      <w:r>
        <w:rPr>
          <w:b/>
          <w:bCs/>
          <w:i/>
          <w:iCs/>
          <w:lang w:val="en-GB"/>
        </w:rPr>
        <w:t>Tender Awards:</w:t>
      </w:r>
    </w:p>
    <w:p w:rsidR="00463350" w:rsidRDefault="00463350" w:rsidP="00463350">
      <w:pPr>
        <w:keepNext/>
        <w:numPr>
          <w:ilvl w:val="1"/>
          <w:numId w:val="26"/>
        </w:numPr>
        <w:tabs>
          <w:tab w:val="clear" w:pos="1800"/>
          <w:tab w:val="num" w:pos="882"/>
          <w:tab w:val="num" w:pos="1170"/>
        </w:tabs>
        <w:bidi w:val="0"/>
        <w:spacing w:before="120" w:line="360" w:lineRule="auto"/>
        <w:ind w:left="754" w:hanging="284"/>
        <w:rPr>
          <w:b/>
          <w:bCs/>
          <w:i/>
          <w:iCs/>
          <w:lang w:val="en-GB"/>
        </w:rPr>
      </w:pPr>
      <w:r>
        <w:rPr>
          <w:b/>
          <w:bCs/>
          <w:i/>
          <w:iCs/>
          <w:lang w:val="en-GB"/>
        </w:rPr>
        <w:t>For the final list of offers having a chance of winning the award, the awarding process shall be based on the accumulative value of both the offered item and its’ running cost (</w:t>
      </w:r>
      <w:r>
        <w:rPr>
          <w:b/>
          <w:bCs/>
          <w:i/>
          <w:iCs/>
          <w:u w:val="single"/>
          <w:lang w:val="en-GB"/>
        </w:rPr>
        <w:t>Total Cost of Ownership</w:t>
      </w:r>
      <w:r>
        <w:rPr>
          <w:b/>
          <w:bCs/>
          <w:i/>
          <w:iCs/>
          <w:lang w:val="en-GB"/>
        </w:rPr>
        <w:t xml:space="preserve">) over a period of seven years from the date of installation and commissioning. Only offers with the lowest total cost of ownership over a period of seven years from the date of installation and commissioning shall qualify for the award. </w:t>
      </w:r>
    </w:p>
    <w:p w:rsidR="00463350" w:rsidRDefault="00463350" w:rsidP="00463350">
      <w:pPr>
        <w:keepNext/>
        <w:numPr>
          <w:ilvl w:val="1"/>
          <w:numId w:val="26"/>
        </w:numPr>
        <w:tabs>
          <w:tab w:val="clear" w:pos="1800"/>
          <w:tab w:val="num" w:pos="882"/>
          <w:tab w:val="num" w:pos="1170"/>
        </w:tabs>
        <w:bidi w:val="0"/>
        <w:spacing w:before="120" w:line="360" w:lineRule="auto"/>
        <w:ind w:left="754" w:hanging="284"/>
        <w:rPr>
          <w:b/>
          <w:bCs/>
          <w:i/>
          <w:iCs/>
          <w:lang w:val="en-GB"/>
        </w:rPr>
      </w:pPr>
      <w:r>
        <w:rPr>
          <w:b/>
          <w:bCs/>
          <w:i/>
          <w:iCs/>
          <w:lang w:val="en-GB"/>
        </w:rPr>
        <w:lastRenderedPageBreak/>
        <w:t xml:space="preserve"> Running cost includes the value of consumables, accessories needed to operate the system over the same period as well as the cost of any service contract (where applicable). </w:t>
      </w:r>
    </w:p>
    <w:p w:rsidR="00463350" w:rsidRDefault="00463350" w:rsidP="00463350">
      <w:pPr>
        <w:keepNext/>
        <w:numPr>
          <w:ilvl w:val="0"/>
          <w:numId w:val="28"/>
        </w:numPr>
        <w:tabs>
          <w:tab w:val="num" w:pos="720"/>
          <w:tab w:val="num" w:pos="882"/>
        </w:tabs>
        <w:bidi w:val="0"/>
        <w:spacing w:before="120" w:line="360" w:lineRule="auto"/>
        <w:ind w:left="754" w:hanging="284"/>
        <w:rPr>
          <w:b/>
          <w:bCs/>
          <w:i/>
          <w:iCs/>
          <w:lang w:val="en-GB"/>
        </w:rPr>
      </w:pPr>
      <w:r>
        <w:rPr>
          <w:b/>
          <w:bCs/>
          <w:i/>
          <w:iCs/>
          <w:lang w:val="en-GB"/>
        </w:rPr>
        <w:t>For PC/Laptop based systems:</w:t>
      </w:r>
    </w:p>
    <w:p w:rsidR="00463350" w:rsidRDefault="00463350" w:rsidP="00463350">
      <w:pPr>
        <w:keepNext/>
        <w:numPr>
          <w:ilvl w:val="1"/>
          <w:numId w:val="26"/>
        </w:numPr>
        <w:tabs>
          <w:tab w:val="clear" w:pos="1800"/>
          <w:tab w:val="num" w:pos="882"/>
          <w:tab w:val="num" w:pos="1170"/>
        </w:tabs>
        <w:bidi w:val="0"/>
        <w:spacing w:before="120" w:line="360" w:lineRule="auto"/>
        <w:ind w:left="754" w:hanging="284"/>
        <w:rPr>
          <w:b/>
          <w:bCs/>
          <w:i/>
          <w:iCs/>
          <w:lang w:val="en-GB"/>
        </w:rPr>
      </w:pPr>
      <w:r>
        <w:rPr>
          <w:b/>
          <w:bCs/>
          <w:i/>
          <w:iCs/>
          <w:lang w:val="en-GB"/>
        </w:rPr>
        <w:t xml:space="preserve">Complete restoration medium (CD/DVD/etc.) of the operating system and the application software must be supplied. </w:t>
      </w:r>
    </w:p>
    <w:p w:rsidR="00463350" w:rsidRDefault="00463350" w:rsidP="00463350">
      <w:pPr>
        <w:keepNext/>
        <w:numPr>
          <w:ilvl w:val="1"/>
          <w:numId w:val="26"/>
        </w:numPr>
        <w:tabs>
          <w:tab w:val="clear" w:pos="1800"/>
          <w:tab w:val="num" w:pos="882"/>
          <w:tab w:val="num" w:pos="1170"/>
        </w:tabs>
        <w:bidi w:val="0"/>
        <w:spacing w:before="120" w:line="360" w:lineRule="auto"/>
        <w:ind w:left="754" w:hanging="284"/>
        <w:rPr>
          <w:b/>
          <w:bCs/>
          <w:i/>
          <w:iCs/>
          <w:lang w:val="en-GB"/>
        </w:rPr>
      </w:pPr>
      <w:r>
        <w:rPr>
          <w:b/>
          <w:bCs/>
          <w:i/>
          <w:iCs/>
          <w:lang w:val="en-GB"/>
        </w:rPr>
        <w:t xml:space="preserve">Where locally supplied computers or laptops are offered, only computers/laptops from Apple, </w:t>
      </w:r>
      <w:proofErr w:type="spellStart"/>
      <w:r>
        <w:rPr>
          <w:b/>
          <w:bCs/>
          <w:i/>
          <w:iCs/>
          <w:lang w:val="en-GB"/>
        </w:rPr>
        <w:t>hp</w:t>
      </w:r>
      <w:proofErr w:type="spellEnd"/>
      <w:r>
        <w:rPr>
          <w:b/>
          <w:bCs/>
          <w:i/>
          <w:iCs/>
          <w:lang w:val="en-GB"/>
        </w:rPr>
        <w:t xml:space="preserve">/Compaq, Lenovo, Dell, </w:t>
      </w:r>
      <w:proofErr w:type="spellStart"/>
      <w:r>
        <w:rPr>
          <w:b/>
          <w:bCs/>
          <w:i/>
          <w:iCs/>
          <w:lang w:val="en-GB"/>
        </w:rPr>
        <w:t>fujtisu</w:t>
      </w:r>
      <w:proofErr w:type="spellEnd"/>
      <w:r>
        <w:rPr>
          <w:b/>
          <w:bCs/>
          <w:i/>
          <w:iCs/>
          <w:lang w:val="en-GB"/>
        </w:rPr>
        <w:t xml:space="preserve"> or Toshiba will be accepted, offered models must be the latest available version upon delivery.</w:t>
      </w:r>
    </w:p>
    <w:p w:rsidR="00463350" w:rsidRDefault="00463350" w:rsidP="00463350">
      <w:pPr>
        <w:keepNext/>
        <w:numPr>
          <w:ilvl w:val="1"/>
          <w:numId w:val="26"/>
        </w:numPr>
        <w:tabs>
          <w:tab w:val="clear" w:pos="1800"/>
          <w:tab w:val="num" w:pos="882"/>
          <w:tab w:val="num" w:pos="1170"/>
        </w:tabs>
        <w:bidi w:val="0"/>
        <w:spacing w:before="120" w:line="360" w:lineRule="auto"/>
        <w:ind w:left="754" w:hanging="284"/>
        <w:rPr>
          <w:b/>
          <w:bCs/>
          <w:i/>
          <w:iCs/>
          <w:lang w:bidi="ar-JO"/>
        </w:rPr>
      </w:pPr>
      <w:r>
        <w:rPr>
          <w:b/>
          <w:bCs/>
          <w:i/>
          <w:iCs/>
          <w:lang w:val="en-GB"/>
        </w:rPr>
        <w:t xml:space="preserve">Where locally supplied printers are offered only the following types and brands are accepted: </w:t>
      </w:r>
      <w:r>
        <w:rPr>
          <w:b/>
          <w:bCs/>
          <w:i/>
          <w:iCs/>
          <w:lang w:val="en-GB" w:bidi="ar-JO"/>
        </w:rPr>
        <w:t>HP, SAMSUNG, OKI, CANON, EPSON.</w:t>
      </w:r>
    </w:p>
    <w:p w:rsidR="00463350" w:rsidRDefault="00463350" w:rsidP="00463350">
      <w:pPr>
        <w:keepNext/>
        <w:numPr>
          <w:ilvl w:val="0"/>
          <w:numId w:val="28"/>
        </w:numPr>
        <w:tabs>
          <w:tab w:val="num" w:pos="720"/>
          <w:tab w:val="num" w:pos="882"/>
        </w:tabs>
        <w:bidi w:val="0"/>
        <w:spacing w:before="120" w:line="360" w:lineRule="auto"/>
        <w:ind w:left="754" w:hanging="284"/>
        <w:rPr>
          <w:b/>
          <w:bCs/>
          <w:i/>
          <w:iCs/>
          <w:lang w:val="en-GB"/>
        </w:rPr>
      </w:pPr>
      <w:r>
        <w:rPr>
          <w:b/>
          <w:bCs/>
          <w:i/>
          <w:iCs/>
          <w:lang w:val="en-GB"/>
        </w:rPr>
        <w:t>Pricing must include services of sale, shipment, transportation, delivery from port to site or to Main Medical Stores, installation, pre-installation (if needed), training, commissioning, warranty and bringing the equipment into service.</w:t>
      </w:r>
    </w:p>
    <w:p w:rsidR="00463350" w:rsidRDefault="00463350" w:rsidP="00463350">
      <w:pPr>
        <w:keepNext/>
        <w:numPr>
          <w:ilvl w:val="0"/>
          <w:numId w:val="28"/>
        </w:numPr>
        <w:tabs>
          <w:tab w:val="num" w:pos="720"/>
          <w:tab w:val="num" w:pos="882"/>
        </w:tabs>
        <w:bidi w:val="0"/>
        <w:spacing w:before="120" w:line="360" w:lineRule="auto"/>
        <w:ind w:left="754" w:hanging="284"/>
        <w:rPr>
          <w:b/>
          <w:bCs/>
          <w:i/>
          <w:iCs/>
          <w:lang w:val="en-GB"/>
        </w:rPr>
      </w:pPr>
      <w:r>
        <w:rPr>
          <w:b/>
          <w:bCs/>
          <w:i/>
          <w:iCs/>
          <w:lang w:val="en-GB"/>
        </w:rPr>
        <w:t>Custom clearance of goods shall be the responsibility of the Jordanian Armed Forces (JAF), however, suppliers shall bear all costs incurred by handling charges and any demurrage charges or extra expenses incurred by the port’s corporation (including expenses caused by delay in presenting the necessary shipment documents for either clearing or transporting the goods to the required location mentioned in the final order, delivery note issuing charges, unloading charges, local shipping charges etc.). The supplier is also responsible for providing of all relevant shipping documents, together with the delivery order(s).</w:t>
      </w:r>
    </w:p>
    <w:p w:rsidR="00463350" w:rsidRDefault="00463350" w:rsidP="00463350">
      <w:pPr>
        <w:keepNext/>
        <w:numPr>
          <w:ilvl w:val="0"/>
          <w:numId w:val="28"/>
        </w:numPr>
        <w:tabs>
          <w:tab w:val="num" w:pos="720"/>
          <w:tab w:val="num" w:pos="882"/>
        </w:tabs>
        <w:bidi w:val="0"/>
        <w:spacing w:before="120" w:line="360" w:lineRule="auto"/>
        <w:ind w:left="754" w:hanging="284"/>
        <w:rPr>
          <w:b/>
          <w:bCs/>
          <w:i/>
          <w:iCs/>
          <w:lang w:val="en-GB"/>
        </w:rPr>
      </w:pPr>
      <w:r>
        <w:rPr>
          <w:b/>
          <w:bCs/>
          <w:i/>
          <w:iCs/>
          <w:lang w:val="en-GB"/>
        </w:rPr>
        <w:t>DRMS has the right to increase or decrease the awarded quantities by a percentage not exceeding 30% after the final order notification with the same prices, terms and conditions of the original contract upon DRMS request and approval of the awarded party.</w:t>
      </w:r>
    </w:p>
    <w:p w:rsidR="00463350" w:rsidRDefault="00463350" w:rsidP="00463350">
      <w:pPr>
        <w:keepNext/>
        <w:numPr>
          <w:ilvl w:val="0"/>
          <w:numId w:val="28"/>
        </w:numPr>
        <w:tabs>
          <w:tab w:val="num" w:pos="720"/>
          <w:tab w:val="num" w:pos="882"/>
        </w:tabs>
        <w:bidi w:val="0"/>
        <w:spacing w:before="120" w:line="360" w:lineRule="auto"/>
        <w:ind w:left="754" w:hanging="284"/>
        <w:rPr>
          <w:b/>
          <w:bCs/>
          <w:i/>
          <w:iCs/>
          <w:lang w:val="en-GB"/>
        </w:rPr>
      </w:pPr>
      <w:r>
        <w:rPr>
          <w:b/>
          <w:bCs/>
          <w:i/>
          <w:iCs/>
          <w:lang w:val="en-GB"/>
        </w:rPr>
        <w:t xml:space="preserve"> The supplier must furnish DRMS with a guarantee stamped and legalized by the Notary Public equals to (115%) of the total value of the awarded equipment valid for twelvemonths from the date of final acceptance of the equipment by DRMS.</w:t>
      </w:r>
    </w:p>
    <w:p w:rsidR="00463350" w:rsidRDefault="00463350" w:rsidP="00463350">
      <w:pPr>
        <w:keepNext/>
        <w:numPr>
          <w:ilvl w:val="0"/>
          <w:numId w:val="28"/>
        </w:numPr>
        <w:tabs>
          <w:tab w:val="num" w:pos="882"/>
        </w:tabs>
        <w:bidi w:val="0"/>
        <w:spacing w:before="120" w:line="360" w:lineRule="auto"/>
        <w:ind w:left="754" w:hanging="284"/>
        <w:rPr>
          <w:b/>
          <w:bCs/>
          <w:i/>
          <w:iCs/>
          <w:lang w:val="en-GB"/>
        </w:rPr>
      </w:pPr>
      <w:r>
        <w:rPr>
          <w:b/>
          <w:bCs/>
          <w:i/>
          <w:iCs/>
          <w:lang w:val="en-GB"/>
        </w:rPr>
        <w:t>Training: offers must include a certified on-site user and service training.</w:t>
      </w:r>
    </w:p>
    <w:p w:rsidR="00C00FE9" w:rsidRPr="00463350" w:rsidRDefault="00C00FE9">
      <w:pPr>
        <w:rPr>
          <w:lang w:val="en-GB"/>
        </w:rPr>
      </w:pPr>
    </w:p>
    <w:sectPr w:rsidR="00C00FE9" w:rsidRPr="00463350" w:rsidSect="00C845D5">
      <w:headerReference w:type="even" r:id="rId9"/>
      <w:headerReference w:type="default" r:id="rId10"/>
      <w:footerReference w:type="even" r:id="rId11"/>
      <w:footerReference w:type="default" r:id="rId12"/>
      <w:headerReference w:type="first" r:id="rId13"/>
      <w:footerReference w:type="first" r:id="rId14"/>
      <w:pgSz w:w="11906" w:h="16838"/>
      <w:pgMar w:top="1134" w:right="567" w:bottom="1134" w:left="1797" w:header="567" w:footer="567"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C30D0" w:rsidRDefault="00DC30D0">
      <w:r>
        <w:separator/>
      </w:r>
    </w:p>
  </w:endnote>
  <w:endnote w:type="continuationSeparator" w:id="0">
    <w:p w:rsidR="00DC30D0" w:rsidRDefault="00DC3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B6" w:rsidRDefault="00CF30B6" w:rsidP="000A1526">
    <w:pPr>
      <w:pStyle w:val="Footer"/>
      <w:framePr w:wrap="around" w:vAnchor="text" w:hAnchor="text" w:xAlign="center" w:y="1"/>
      <w:rPr>
        <w:rStyle w:val="PageNumber"/>
      </w:rPr>
    </w:pPr>
    <w:r>
      <w:rPr>
        <w:rStyle w:val="PageNumber"/>
        <w:rtl/>
      </w:rPr>
      <w:fldChar w:fldCharType="begin"/>
    </w:r>
    <w:r w:rsidR="004F6CB5">
      <w:rPr>
        <w:rStyle w:val="PageNumber"/>
      </w:rPr>
      <w:instrText xml:space="preserve">PAGE  </w:instrText>
    </w:r>
    <w:r>
      <w:rPr>
        <w:rStyle w:val="PageNumber"/>
        <w:rtl/>
      </w:rPr>
      <w:fldChar w:fldCharType="end"/>
    </w:r>
  </w:p>
  <w:p w:rsidR="000F67B6" w:rsidRDefault="00DC30D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B6" w:rsidRPr="00257F32" w:rsidRDefault="004F6CB5" w:rsidP="00526F00">
    <w:pPr>
      <w:pStyle w:val="Footer"/>
      <w:tabs>
        <w:tab w:val="clear" w:pos="8306"/>
        <w:tab w:val="right" w:pos="9540"/>
      </w:tabs>
      <w:bidi w:val="0"/>
      <w:ind w:left="-990"/>
      <w:rPr>
        <w:rFonts w:ascii="Arial" w:hAnsi="Arial" w:cs="Arial"/>
        <w:sz w:val="16"/>
        <w:szCs w:val="16"/>
      </w:rPr>
    </w:pPr>
    <w:r>
      <w:rPr>
        <w:rFonts w:ascii="Arial" w:hAnsi="Arial" w:cs="Arial"/>
        <w:sz w:val="16"/>
        <w:szCs w:val="16"/>
      </w:rPr>
      <w:t>____________________________________________________________________________________________________________________</w:t>
    </w:r>
  </w:p>
  <w:p w:rsidR="000F67B6" w:rsidRDefault="004F6CB5" w:rsidP="00B01F05">
    <w:pPr>
      <w:pStyle w:val="Footer"/>
      <w:bidi w:val="0"/>
      <w:ind w:left="-990" w:right="-420"/>
    </w:pPr>
    <w:r>
      <w:rPr>
        <w:rFonts w:ascii="Arial" w:hAnsi="Arial" w:cs="Arial"/>
        <w:sz w:val="16"/>
        <w:szCs w:val="16"/>
      </w:rPr>
      <w:tab/>
    </w:r>
    <w:r w:rsidRPr="009109D7">
      <w:rPr>
        <w:rFonts w:ascii="Arial" w:hAnsi="Arial" w:cs="Arial"/>
        <w:sz w:val="16"/>
        <w:szCs w:val="16"/>
      </w:rPr>
      <w:t xml:space="preserve">Page </w:t>
    </w:r>
    <w:r w:rsidR="00CF30B6" w:rsidRPr="009109D7">
      <w:rPr>
        <w:rFonts w:ascii="Arial" w:hAnsi="Arial" w:cs="Arial"/>
        <w:sz w:val="16"/>
        <w:szCs w:val="16"/>
      </w:rPr>
      <w:fldChar w:fldCharType="begin"/>
    </w:r>
    <w:r w:rsidRPr="009109D7">
      <w:rPr>
        <w:rFonts w:ascii="Arial" w:hAnsi="Arial" w:cs="Arial"/>
        <w:sz w:val="16"/>
        <w:szCs w:val="16"/>
      </w:rPr>
      <w:instrText xml:space="preserve"> PAGE </w:instrText>
    </w:r>
    <w:r w:rsidR="00CF30B6" w:rsidRPr="009109D7">
      <w:rPr>
        <w:rFonts w:ascii="Arial" w:hAnsi="Arial" w:cs="Arial"/>
        <w:sz w:val="16"/>
        <w:szCs w:val="16"/>
      </w:rPr>
      <w:fldChar w:fldCharType="separate"/>
    </w:r>
    <w:r w:rsidR="005423AB">
      <w:rPr>
        <w:rFonts w:ascii="Arial" w:hAnsi="Arial" w:cs="Arial"/>
        <w:noProof/>
        <w:sz w:val="16"/>
        <w:szCs w:val="16"/>
      </w:rPr>
      <w:t>2</w:t>
    </w:r>
    <w:r w:rsidR="00CF30B6" w:rsidRPr="009109D7">
      <w:rPr>
        <w:rFonts w:ascii="Arial" w:hAnsi="Arial" w:cs="Arial"/>
        <w:sz w:val="16"/>
        <w:szCs w:val="16"/>
      </w:rPr>
      <w:fldChar w:fldCharType="end"/>
    </w:r>
    <w:r w:rsidRPr="009109D7">
      <w:rPr>
        <w:rFonts w:ascii="Arial" w:hAnsi="Arial" w:cs="Arial"/>
        <w:sz w:val="16"/>
        <w:szCs w:val="16"/>
      </w:rPr>
      <w:t xml:space="preserve"> of </w:t>
    </w:r>
    <w:r w:rsidR="00CF30B6" w:rsidRPr="009109D7">
      <w:rPr>
        <w:rFonts w:ascii="Arial" w:hAnsi="Arial" w:cs="Arial"/>
        <w:sz w:val="16"/>
        <w:szCs w:val="16"/>
      </w:rPr>
      <w:fldChar w:fldCharType="begin"/>
    </w:r>
    <w:r w:rsidRPr="009109D7">
      <w:rPr>
        <w:rFonts w:ascii="Arial" w:hAnsi="Arial" w:cs="Arial"/>
        <w:sz w:val="16"/>
        <w:szCs w:val="16"/>
      </w:rPr>
      <w:instrText xml:space="preserve"> NUMPAGES  </w:instrText>
    </w:r>
    <w:r w:rsidR="00CF30B6" w:rsidRPr="009109D7">
      <w:rPr>
        <w:rFonts w:ascii="Arial" w:hAnsi="Arial" w:cs="Arial"/>
        <w:sz w:val="16"/>
        <w:szCs w:val="16"/>
      </w:rPr>
      <w:fldChar w:fldCharType="separate"/>
    </w:r>
    <w:r w:rsidR="005423AB">
      <w:rPr>
        <w:rFonts w:ascii="Arial" w:hAnsi="Arial" w:cs="Arial"/>
        <w:noProof/>
        <w:sz w:val="16"/>
        <w:szCs w:val="16"/>
      </w:rPr>
      <w:t>8</w:t>
    </w:r>
    <w:r w:rsidR="00CF30B6" w:rsidRPr="009109D7">
      <w:rPr>
        <w:rFonts w:ascii="Arial" w:hAnsi="Arial" w:cs="Arial"/>
        <w:sz w:val="16"/>
        <w:szCs w:val="16"/>
      </w:rPr>
      <w:fldChar w:fldCharType="end"/>
    </w:r>
    <w:r>
      <w:rPr>
        <w:rFonts w:ascii="Arial" w:hAnsi="Arial" w:cs="Arial"/>
        <w:sz w:val="16"/>
        <w:szCs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05" w:rsidRDefault="00B01F0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C30D0" w:rsidRDefault="00DC30D0">
      <w:r>
        <w:separator/>
      </w:r>
    </w:p>
  </w:footnote>
  <w:footnote w:type="continuationSeparator" w:id="0">
    <w:p w:rsidR="00DC30D0" w:rsidRDefault="00DC30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05" w:rsidRDefault="00B01F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67B6" w:rsidRPr="00C00A3B" w:rsidRDefault="00C00A3B" w:rsidP="00C00A3B">
    <w:pPr>
      <w:pStyle w:val="Header"/>
      <w:tabs>
        <w:tab w:val="clear" w:pos="4153"/>
        <w:tab w:val="clear" w:pos="8306"/>
      </w:tabs>
      <w:ind w:right="-284"/>
      <w:jc w:val="right"/>
      <w:rPr>
        <w:rFonts w:asciiTheme="minorBidi" w:hAnsiTheme="minorBidi" w:cstheme="minorBidi"/>
        <w:u w:val="single"/>
        <w:rtl/>
        <w:lang w:bidi="ar-JO"/>
      </w:rPr>
    </w:pPr>
    <w:r w:rsidRPr="00C00A3B">
      <w:rPr>
        <w:rFonts w:asciiTheme="minorBidi" w:hAnsiTheme="minorBidi" w:cstheme="minorBidi"/>
        <w:sz w:val="28"/>
        <w:szCs w:val="28"/>
        <w:u w:val="single"/>
        <w:rtl/>
        <w:lang w:bidi="ar-JO"/>
      </w:rPr>
      <w:t xml:space="preserve">عطاء </w:t>
    </w:r>
    <w:r>
      <w:rPr>
        <w:rFonts w:asciiTheme="minorBidi" w:hAnsiTheme="minorBidi" w:cstheme="minorBidi"/>
        <w:sz w:val="28"/>
        <w:szCs w:val="28"/>
        <w:u w:val="single"/>
        <w:rtl/>
        <w:lang w:bidi="ar-JO"/>
      </w:rPr>
      <w:t>رقم م ش ع5 / 17 / 17 /</w:t>
    </w:r>
    <w:r w:rsidRPr="00C00A3B">
      <w:rPr>
        <w:rFonts w:asciiTheme="minorBidi" w:hAnsiTheme="minorBidi" w:cstheme="minorBidi"/>
        <w:sz w:val="28"/>
        <w:szCs w:val="28"/>
        <w:u w:val="single"/>
        <w:rtl/>
        <w:lang w:bidi="ar-JO"/>
      </w:rPr>
      <w:t>2019</w:t>
    </w:r>
    <w:r w:rsidRPr="00C00A3B">
      <w:rPr>
        <w:rFonts w:asciiTheme="minorBidi" w:hAnsiTheme="minorBidi" w:cstheme="minorBidi"/>
        <w:b/>
        <w:bCs/>
        <w:u w:val="single"/>
        <w:lang w:bidi="ar-JO"/>
      </w:rPr>
      <w:t xml:space="preserve"> RADIOGRAPHIC SYSTEM, GENERAL PURPOSE</w:t>
    </w:r>
    <w:r>
      <w:rPr>
        <w:rFonts w:asciiTheme="minorBidi" w:hAnsiTheme="minorBidi" w:cstheme="minorBidi"/>
        <w:b/>
        <w:bCs/>
        <w:u w:val="single"/>
        <w:lang w:bidi="ar-JO"/>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01F05" w:rsidRDefault="00B01F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7953D1"/>
    <w:multiLevelType w:val="hybridMultilevel"/>
    <w:tmpl w:val="2908A3A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437335"/>
    <w:multiLevelType w:val="multilevel"/>
    <w:tmpl w:val="F3906B2C"/>
    <w:lvl w:ilvl="0">
      <w:start w:val="1"/>
      <w:numFmt w:val="decimal"/>
      <w:lvlText w:val="%1."/>
      <w:lvlJc w:val="left"/>
      <w:pPr>
        <w:tabs>
          <w:tab w:val="num" w:pos="737"/>
        </w:tabs>
        <w:ind w:left="737" w:hanging="737"/>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
    <w:nsid w:val="0C6823F1"/>
    <w:multiLevelType w:val="hybridMultilevel"/>
    <w:tmpl w:val="211C9684"/>
    <w:lvl w:ilvl="0" w:tplc="04090013">
      <w:start w:val="1"/>
      <w:numFmt w:val="upperRoman"/>
      <w:lvlText w:val="%1."/>
      <w:lvlJc w:val="right"/>
      <w:pPr>
        <w:ind w:left="6240" w:hanging="360"/>
      </w:pPr>
    </w:lvl>
    <w:lvl w:ilvl="1" w:tplc="08090019" w:tentative="1">
      <w:start w:val="1"/>
      <w:numFmt w:val="lowerLetter"/>
      <w:lvlText w:val="%2."/>
      <w:lvlJc w:val="left"/>
      <w:pPr>
        <w:ind w:left="6960" w:hanging="360"/>
      </w:pPr>
    </w:lvl>
    <w:lvl w:ilvl="2" w:tplc="0809001B" w:tentative="1">
      <w:start w:val="1"/>
      <w:numFmt w:val="lowerRoman"/>
      <w:lvlText w:val="%3."/>
      <w:lvlJc w:val="right"/>
      <w:pPr>
        <w:ind w:left="7680" w:hanging="180"/>
      </w:pPr>
    </w:lvl>
    <w:lvl w:ilvl="3" w:tplc="0809000F" w:tentative="1">
      <w:start w:val="1"/>
      <w:numFmt w:val="decimal"/>
      <w:lvlText w:val="%4."/>
      <w:lvlJc w:val="left"/>
      <w:pPr>
        <w:ind w:left="8400" w:hanging="360"/>
      </w:pPr>
    </w:lvl>
    <w:lvl w:ilvl="4" w:tplc="08090019" w:tentative="1">
      <w:start w:val="1"/>
      <w:numFmt w:val="lowerLetter"/>
      <w:lvlText w:val="%5."/>
      <w:lvlJc w:val="left"/>
      <w:pPr>
        <w:ind w:left="9120" w:hanging="360"/>
      </w:pPr>
    </w:lvl>
    <w:lvl w:ilvl="5" w:tplc="0809001B" w:tentative="1">
      <w:start w:val="1"/>
      <w:numFmt w:val="lowerRoman"/>
      <w:lvlText w:val="%6."/>
      <w:lvlJc w:val="right"/>
      <w:pPr>
        <w:ind w:left="9840" w:hanging="180"/>
      </w:pPr>
    </w:lvl>
    <w:lvl w:ilvl="6" w:tplc="0809000F" w:tentative="1">
      <w:start w:val="1"/>
      <w:numFmt w:val="decimal"/>
      <w:lvlText w:val="%7."/>
      <w:lvlJc w:val="left"/>
      <w:pPr>
        <w:ind w:left="10560" w:hanging="360"/>
      </w:pPr>
    </w:lvl>
    <w:lvl w:ilvl="7" w:tplc="08090019" w:tentative="1">
      <w:start w:val="1"/>
      <w:numFmt w:val="lowerLetter"/>
      <w:lvlText w:val="%8."/>
      <w:lvlJc w:val="left"/>
      <w:pPr>
        <w:ind w:left="11280" w:hanging="360"/>
      </w:pPr>
    </w:lvl>
    <w:lvl w:ilvl="8" w:tplc="0809001B" w:tentative="1">
      <w:start w:val="1"/>
      <w:numFmt w:val="lowerRoman"/>
      <w:lvlText w:val="%9."/>
      <w:lvlJc w:val="right"/>
      <w:pPr>
        <w:ind w:left="12000" w:hanging="180"/>
      </w:pPr>
    </w:lvl>
  </w:abstractNum>
  <w:abstractNum w:abstractNumId="3">
    <w:nsid w:val="0ED53989"/>
    <w:multiLevelType w:val="hybridMultilevel"/>
    <w:tmpl w:val="4A8A1A0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4954795"/>
    <w:multiLevelType w:val="hybridMultilevel"/>
    <w:tmpl w:val="6096BBA4"/>
    <w:lvl w:ilvl="0" w:tplc="F7807340">
      <w:start w:val="1"/>
      <w:numFmt w:val="decimal"/>
      <w:lvlText w:val="%1."/>
      <w:lvlJc w:val="left"/>
      <w:pPr>
        <w:tabs>
          <w:tab w:val="num" w:pos="432"/>
        </w:tabs>
        <w:ind w:left="432" w:hanging="432"/>
      </w:pPr>
      <w:rPr>
        <w:rFonts w:hint="default"/>
        <w:b/>
        <w:bCs/>
        <w:lang w:val="en-US"/>
      </w:rPr>
    </w:lvl>
    <w:lvl w:ilvl="1" w:tplc="BF98BF48">
      <w:start w:val="1"/>
      <w:numFmt w:val="lowerRoman"/>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1A4C05E6"/>
    <w:multiLevelType w:val="hybridMultilevel"/>
    <w:tmpl w:val="B22E36CC"/>
    <w:lvl w:ilvl="0" w:tplc="99942D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F75010E"/>
    <w:multiLevelType w:val="multilevel"/>
    <w:tmpl w:val="F3906B2C"/>
    <w:lvl w:ilvl="0">
      <w:start w:val="1"/>
      <w:numFmt w:val="decimal"/>
      <w:lvlText w:val="%1."/>
      <w:lvlJc w:val="left"/>
      <w:pPr>
        <w:tabs>
          <w:tab w:val="num" w:pos="737"/>
        </w:tabs>
        <w:ind w:left="737" w:hanging="737"/>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7">
    <w:nsid w:val="24865313"/>
    <w:multiLevelType w:val="hybridMultilevel"/>
    <w:tmpl w:val="DB96BECE"/>
    <w:lvl w:ilvl="0" w:tplc="04090013">
      <w:start w:val="1"/>
      <w:numFmt w:val="upperRoman"/>
      <w:lvlText w:val="%1."/>
      <w:lvlJc w:val="righ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8">
    <w:nsid w:val="26320A88"/>
    <w:multiLevelType w:val="hybridMultilevel"/>
    <w:tmpl w:val="6EA64780"/>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9">
    <w:nsid w:val="2C655379"/>
    <w:multiLevelType w:val="hybridMultilevel"/>
    <w:tmpl w:val="E174C4A6"/>
    <w:lvl w:ilvl="0" w:tplc="638A2738">
      <w:start w:val="1"/>
      <w:numFmt w:val="decimal"/>
      <w:lvlText w:val="2.%1"/>
      <w:lvlJc w:val="left"/>
      <w:pPr>
        <w:tabs>
          <w:tab w:val="num" w:pos="1008"/>
        </w:tabs>
        <w:ind w:left="936" w:hanging="576"/>
      </w:pPr>
      <w:rPr>
        <w:rFonts w:ascii="Times New Roman" w:hAnsi="Times New Roman" w:cs="Times New Roman" w:hint="default"/>
        <w:b/>
        <w:i w:val="0"/>
        <w:sz w:val="24"/>
        <w:szCs w:val="24"/>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0">
    <w:nsid w:val="328B48CF"/>
    <w:multiLevelType w:val="hybridMultilevel"/>
    <w:tmpl w:val="AC8041E6"/>
    <w:lvl w:ilvl="0" w:tplc="76424F80">
      <w:start w:val="7"/>
      <w:numFmt w:val="decimal"/>
      <w:lvlText w:val="%1."/>
      <w:lvlJc w:val="left"/>
      <w:pPr>
        <w:tabs>
          <w:tab w:val="num" w:pos="432"/>
        </w:tabs>
        <w:ind w:left="432" w:hanging="432"/>
      </w:pPr>
      <w:rPr>
        <w:rFonts w:hint="default"/>
        <w:b/>
        <w:bCs/>
      </w:rPr>
    </w:lvl>
    <w:lvl w:ilvl="1" w:tplc="04090019">
      <w:start w:val="1"/>
      <w:numFmt w:val="lowerLetter"/>
      <w:lvlText w:val="%2."/>
      <w:lvlJc w:val="left"/>
      <w:pPr>
        <w:ind w:left="1429" w:hanging="360"/>
      </w:pPr>
    </w:lvl>
    <w:lvl w:ilvl="2" w:tplc="0409001B" w:tentative="1">
      <w:start w:val="1"/>
      <w:numFmt w:val="lowerRoman"/>
      <w:lvlText w:val="%3."/>
      <w:lvlJc w:val="right"/>
      <w:pPr>
        <w:ind w:left="2149" w:hanging="180"/>
      </w:pPr>
    </w:lvl>
    <w:lvl w:ilvl="3" w:tplc="0409000F" w:tentative="1">
      <w:start w:val="1"/>
      <w:numFmt w:val="decimal"/>
      <w:lvlText w:val="%4."/>
      <w:lvlJc w:val="left"/>
      <w:pPr>
        <w:ind w:left="2869" w:hanging="360"/>
      </w:pPr>
    </w:lvl>
    <w:lvl w:ilvl="4" w:tplc="04090019" w:tentative="1">
      <w:start w:val="1"/>
      <w:numFmt w:val="lowerLetter"/>
      <w:lvlText w:val="%5."/>
      <w:lvlJc w:val="left"/>
      <w:pPr>
        <w:ind w:left="3589" w:hanging="360"/>
      </w:pPr>
    </w:lvl>
    <w:lvl w:ilvl="5" w:tplc="0409001B" w:tentative="1">
      <w:start w:val="1"/>
      <w:numFmt w:val="lowerRoman"/>
      <w:lvlText w:val="%6."/>
      <w:lvlJc w:val="right"/>
      <w:pPr>
        <w:ind w:left="4309" w:hanging="180"/>
      </w:pPr>
    </w:lvl>
    <w:lvl w:ilvl="6" w:tplc="0409000F" w:tentative="1">
      <w:start w:val="1"/>
      <w:numFmt w:val="decimal"/>
      <w:lvlText w:val="%7."/>
      <w:lvlJc w:val="left"/>
      <w:pPr>
        <w:ind w:left="5029" w:hanging="360"/>
      </w:pPr>
    </w:lvl>
    <w:lvl w:ilvl="7" w:tplc="04090019" w:tentative="1">
      <w:start w:val="1"/>
      <w:numFmt w:val="lowerLetter"/>
      <w:lvlText w:val="%8."/>
      <w:lvlJc w:val="left"/>
      <w:pPr>
        <w:ind w:left="5749" w:hanging="360"/>
      </w:pPr>
    </w:lvl>
    <w:lvl w:ilvl="8" w:tplc="0409001B" w:tentative="1">
      <w:start w:val="1"/>
      <w:numFmt w:val="lowerRoman"/>
      <w:lvlText w:val="%9."/>
      <w:lvlJc w:val="right"/>
      <w:pPr>
        <w:ind w:left="6469" w:hanging="180"/>
      </w:pPr>
    </w:lvl>
  </w:abstractNum>
  <w:abstractNum w:abstractNumId="11">
    <w:nsid w:val="35AB29AF"/>
    <w:multiLevelType w:val="multilevel"/>
    <w:tmpl w:val="F3906B2C"/>
    <w:lvl w:ilvl="0">
      <w:start w:val="1"/>
      <w:numFmt w:val="decimal"/>
      <w:lvlText w:val="%1."/>
      <w:lvlJc w:val="left"/>
      <w:pPr>
        <w:tabs>
          <w:tab w:val="num" w:pos="737"/>
        </w:tabs>
        <w:ind w:left="737" w:hanging="737"/>
      </w:pPr>
    </w:lvl>
    <w:lvl w:ilvl="1">
      <w:start w:val="1"/>
      <w:numFmt w:val="lowerLetter"/>
      <w:lvlText w:val="%2."/>
      <w:lvlJc w:val="left"/>
      <w:pPr>
        <w:tabs>
          <w:tab w:val="num" w:pos="1440"/>
        </w:tabs>
        <w:ind w:left="1440" w:hanging="360"/>
      </w:pPr>
      <w:rPr>
        <w:rFonts w:ascii="Times New Roman" w:eastAsia="Times New Roman" w:hAnsi="Times New Roman" w:cs="Times New Roman"/>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500"/>
        </w:tabs>
        <w:ind w:left="4500" w:hanging="36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3BF316D0"/>
    <w:multiLevelType w:val="multilevel"/>
    <w:tmpl w:val="D85CD59E"/>
    <w:lvl w:ilvl="0">
      <w:start w:val="21"/>
      <w:numFmt w:val="decimal"/>
      <w:lvlText w:val="%1"/>
      <w:lvlJc w:val="left"/>
      <w:pPr>
        <w:ind w:left="420" w:hanging="420"/>
      </w:pPr>
      <w:rPr>
        <w:rFonts w:hint="default"/>
      </w:rPr>
    </w:lvl>
    <w:lvl w:ilvl="1">
      <w:start w:val="1"/>
      <w:numFmt w:val="decimal"/>
      <w:lvlText w:val="%1.%2"/>
      <w:lvlJc w:val="left"/>
      <w:pPr>
        <w:ind w:left="690" w:hanging="42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530" w:hanging="72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430" w:hanging="108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330" w:hanging="1440"/>
      </w:pPr>
      <w:rPr>
        <w:rFonts w:hint="default"/>
      </w:rPr>
    </w:lvl>
    <w:lvl w:ilvl="8">
      <w:start w:val="1"/>
      <w:numFmt w:val="decimal"/>
      <w:lvlText w:val="%1.%2.%3.%4.%5.%6.%7.%8.%9"/>
      <w:lvlJc w:val="left"/>
      <w:pPr>
        <w:ind w:left="3960" w:hanging="1800"/>
      </w:pPr>
      <w:rPr>
        <w:rFonts w:hint="default"/>
      </w:rPr>
    </w:lvl>
  </w:abstractNum>
  <w:abstractNum w:abstractNumId="13">
    <w:nsid w:val="3E0206C9"/>
    <w:multiLevelType w:val="hybridMultilevel"/>
    <w:tmpl w:val="DB96BECE"/>
    <w:lvl w:ilvl="0" w:tplc="04090013">
      <w:start w:val="1"/>
      <w:numFmt w:val="upperRoman"/>
      <w:lvlText w:val="%1."/>
      <w:lvlJc w:val="righ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14">
    <w:nsid w:val="49C84678"/>
    <w:multiLevelType w:val="hybridMultilevel"/>
    <w:tmpl w:val="B22E36CC"/>
    <w:lvl w:ilvl="0" w:tplc="99942D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DC379FC"/>
    <w:multiLevelType w:val="hybridMultilevel"/>
    <w:tmpl w:val="6DBC4486"/>
    <w:lvl w:ilvl="0" w:tplc="C9DC78C4">
      <w:start w:val="1"/>
      <w:numFmt w:val="lowerLetter"/>
      <w:lvlText w:val="%1-"/>
      <w:lvlJc w:val="left"/>
      <w:pPr>
        <w:ind w:left="360"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16">
    <w:nsid w:val="61C6351F"/>
    <w:multiLevelType w:val="hybridMultilevel"/>
    <w:tmpl w:val="EF5431D8"/>
    <w:lvl w:ilvl="0" w:tplc="76B2FED0">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3AF7C44"/>
    <w:multiLevelType w:val="hybridMultilevel"/>
    <w:tmpl w:val="B22E36CC"/>
    <w:lvl w:ilvl="0" w:tplc="99942D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4B71421"/>
    <w:multiLevelType w:val="hybridMultilevel"/>
    <w:tmpl w:val="8DD6B5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62A32C2"/>
    <w:multiLevelType w:val="hybridMultilevel"/>
    <w:tmpl w:val="DB96BECE"/>
    <w:lvl w:ilvl="0" w:tplc="04090013">
      <w:start w:val="1"/>
      <w:numFmt w:val="upperRoman"/>
      <w:lvlText w:val="%1."/>
      <w:lvlJc w:val="right"/>
      <w:pPr>
        <w:ind w:left="436" w:hanging="360"/>
      </w:pPr>
    </w:lvl>
    <w:lvl w:ilvl="1" w:tplc="08090019" w:tentative="1">
      <w:start w:val="1"/>
      <w:numFmt w:val="lowerLetter"/>
      <w:lvlText w:val="%2."/>
      <w:lvlJc w:val="left"/>
      <w:pPr>
        <w:ind w:left="1156" w:hanging="360"/>
      </w:pPr>
    </w:lvl>
    <w:lvl w:ilvl="2" w:tplc="0809001B" w:tentative="1">
      <w:start w:val="1"/>
      <w:numFmt w:val="lowerRoman"/>
      <w:lvlText w:val="%3."/>
      <w:lvlJc w:val="right"/>
      <w:pPr>
        <w:ind w:left="1876" w:hanging="180"/>
      </w:pPr>
    </w:lvl>
    <w:lvl w:ilvl="3" w:tplc="0809000F" w:tentative="1">
      <w:start w:val="1"/>
      <w:numFmt w:val="decimal"/>
      <w:lvlText w:val="%4."/>
      <w:lvlJc w:val="left"/>
      <w:pPr>
        <w:ind w:left="2596" w:hanging="360"/>
      </w:pPr>
    </w:lvl>
    <w:lvl w:ilvl="4" w:tplc="08090019" w:tentative="1">
      <w:start w:val="1"/>
      <w:numFmt w:val="lowerLetter"/>
      <w:lvlText w:val="%5."/>
      <w:lvlJc w:val="left"/>
      <w:pPr>
        <w:ind w:left="3316" w:hanging="360"/>
      </w:pPr>
    </w:lvl>
    <w:lvl w:ilvl="5" w:tplc="0809001B" w:tentative="1">
      <w:start w:val="1"/>
      <w:numFmt w:val="lowerRoman"/>
      <w:lvlText w:val="%6."/>
      <w:lvlJc w:val="right"/>
      <w:pPr>
        <w:ind w:left="4036" w:hanging="180"/>
      </w:pPr>
    </w:lvl>
    <w:lvl w:ilvl="6" w:tplc="0809000F" w:tentative="1">
      <w:start w:val="1"/>
      <w:numFmt w:val="decimal"/>
      <w:lvlText w:val="%7."/>
      <w:lvlJc w:val="left"/>
      <w:pPr>
        <w:ind w:left="4756" w:hanging="360"/>
      </w:pPr>
    </w:lvl>
    <w:lvl w:ilvl="7" w:tplc="08090019" w:tentative="1">
      <w:start w:val="1"/>
      <w:numFmt w:val="lowerLetter"/>
      <w:lvlText w:val="%8."/>
      <w:lvlJc w:val="left"/>
      <w:pPr>
        <w:ind w:left="5476" w:hanging="360"/>
      </w:pPr>
    </w:lvl>
    <w:lvl w:ilvl="8" w:tplc="0809001B" w:tentative="1">
      <w:start w:val="1"/>
      <w:numFmt w:val="lowerRoman"/>
      <w:lvlText w:val="%9."/>
      <w:lvlJc w:val="right"/>
      <w:pPr>
        <w:ind w:left="6196" w:hanging="180"/>
      </w:pPr>
    </w:lvl>
  </w:abstractNum>
  <w:abstractNum w:abstractNumId="20">
    <w:nsid w:val="663E1B68"/>
    <w:multiLevelType w:val="hybridMultilevel"/>
    <w:tmpl w:val="B22E36CC"/>
    <w:lvl w:ilvl="0" w:tplc="99942D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03B4628"/>
    <w:multiLevelType w:val="hybridMultilevel"/>
    <w:tmpl w:val="B22E36CC"/>
    <w:lvl w:ilvl="0" w:tplc="99942D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707F097A"/>
    <w:multiLevelType w:val="hybridMultilevel"/>
    <w:tmpl w:val="664E18A0"/>
    <w:lvl w:ilvl="0" w:tplc="FFB8E8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72950A46"/>
    <w:multiLevelType w:val="hybridMultilevel"/>
    <w:tmpl w:val="A93E25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753E2018"/>
    <w:multiLevelType w:val="hybridMultilevel"/>
    <w:tmpl w:val="B22E36CC"/>
    <w:lvl w:ilvl="0" w:tplc="99942D76">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10"/>
  </w:num>
  <w:num w:numId="3">
    <w:abstractNumId w:val="0"/>
  </w:num>
  <w:num w:numId="4">
    <w:abstractNumId w:val="8"/>
  </w:num>
  <w:num w:numId="5">
    <w:abstractNumId w:val="1"/>
  </w:num>
  <w:num w:numId="6">
    <w:abstractNumId w:val="11"/>
  </w:num>
  <w:num w:numId="7">
    <w:abstractNumId w:val="6"/>
  </w:num>
  <w:num w:numId="8">
    <w:abstractNumId w:val="2"/>
  </w:num>
  <w:num w:numId="9">
    <w:abstractNumId w:val="13"/>
  </w:num>
  <w:num w:numId="10">
    <w:abstractNumId w:val="7"/>
  </w:num>
  <w:num w:numId="11">
    <w:abstractNumId w:val="19"/>
  </w:num>
  <w:num w:numId="12">
    <w:abstractNumId w:val="15"/>
  </w:num>
  <w:num w:numId="13">
    <w:abstractNumId w:val="12"/>
  </w:num>
  <w:num w:numId="14">
    <w:abstractNumId w:val="16"/>
  </w:num>
  <w:num w:numId="15">
    <w:abstractNumId w:val="21"/>
  </w:num>
  <w:num w:numId="16">
    <w:abstractNumId w:val="22"/>
  </w:num>
  <w:num w:numId="17">
    <w:abstractNumId w:val="23"/>
  </w:num>
  <w:num w:numId="18">
    <w:abstractNumId w:val="3"/>
  </w:num>
  <w:num w:numId="19">
    <w:abstractNumId w:val="18"/>
  </w:num>
  <w:num w:numId="20">
    <w:abstractNumId w:val="5"/>
  </w:num>
  <w:num w:numId="21">
    <w:abstractNumId w:val="24"/>
  </w:num>
  <w:num w:numId="22">
    <w:abstractNumId w:val="17"/>
  </w:num>
  <w:num w:numId="23">
    <w:abstractNumId w:val="14"/>
  </w:num>
  <w:num w:numId="24">
    <w:abstractNumId w:val="20"/>
  </w:num>
  <w:num w:numId="2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4"/>
    <w:lvlOverride w:ilvl="0">
      <w:lvl w:ilvl="0" w:tplc="F7807340">
        <w:start w:val="1"/>
        <w:numFmt w:val="decimal"/>
        <w:lvlText w:val="%1."/>
        <w:lvlJc w:val="left"/>
        <w:pPr>
          <w:ind w:left="1170" w:hanging="360"/>
        </w:pPr>
        <w:rPr>
          <w:b/>
          <w:bCs/>
          <w:i w:val="0"/>
          <w:iCs w:val="0"/>
          <w:lang w:val="en-US"/>
        </w:rPr>
      </w:lvl>
    </w:lvlOverride>
    <w:lvlOverride w:ilvl="1">
      <w:lvl w:ilvl="1" w:tplc="BF98BF48">
        <w:start w:val="1"/>
        <w:numFmt w:val="decimal"/>
        <w:lvlText w:val="%1.%2."/>
        <w:lvlJc w:val="left"/>
        <w:pPr>
          <w:ind w:left="792" w:hanging="432"/>
        </w:pPr>
        <w:rPr>
          <w:i w:val="0"/>
          <w:iCs w:val="0"/>
          <w:lang w:val="de-DE"/>
        </w:rPr>
      </w:lvl>
    </w:lvlOverride>
    <w:lvlOverride w:ilvl="2">
      <w:lvl w:ilvl="2" w:tplc="0409001B">
        <w:start w:val="1"/>
        <w:numFmt w:val="decimal"/>
        <w:lvlText w:val="%1.%2.%3."/>
        <w:lvlJc w:val="left"/>
        <w:pPr>
          <w:ind w:left="1224" w:hanging="504"/>
        </w:pPr>
      </w:lvl>
    </w:lvlOverride>
    <w:lvlOverride w:ilvl="3">
      <w:lvl w:ilvl="3" w:tplc="0409000F">
        <w:start w:val="1"/>
        <w:numFmt w:val="decimal"/>
        <w:lvlText w:val="%1.%2.%3.%4."/>
        <w:lvlJc w:val="left"/>
        <w:pPr>
          <w:ind w:left="1728" w:hanging="648"/>
        </w:pPr>
      </w:lvl>
    </w:lvlOverride>
    <w:lvlOverride w:ilvl="4">
      <w:lvl w:ilvl="4" w:tplc="04090019">
        <w:start w:val="1"/>
        <w:numFmt w:val="decimal"/>
        <w:lvlText w:val="%1.%2.%3.%4.%5."/>
        <w:lvlJc w:val="left"/>
        <w:pPr>
          <w:ind w:left="2232" w:hanging="792"/>
        </w:pPr>
      </w:lvl>
    </w:lvlOverride>
    <w:lvlOverride w:ilvl="5">
      <w:lvl w:ilvl="5" w:tplc="0409001B">
        <w:start w:val="1"/>
        <w:numFmt w:val="decimal"/>
        <w:lvlText w:val="%1.%2.%3.%4.%5.%6."/>
        <w:lvlJc w:val="left"/>
        <w:pPr>
          <w:ind w:left="2736" w:hanging="936"/>
        </w:pPr>
      </w:lvl>
    </w:lvlOverride>
    <w:lvlOverride w:ilvl="6">
      <w:lvl w:ilvl="6" w:tplc="0409000F">
        <w:start w:val="1"/>
        <w:numFmt w:val="decimal"/>
        <w:lvlText w:val="%1.%2.%3.%4.%5.%6.%7."/>
        <w:lvlJc w:val="left"/>
        <w:pPr>
          <w:ind w:left="3240" w:hanging="1080"/>
        </w:pPr>
      </w:lvl>
    </w:lvlOverride>
    <w:lvlOverride w:ilvl="7">
      <w:lvl w:ilvl="7" w:tplc="04090019">
        <w:start w:val="1"/>
        <w:numFmt w:val="decimal"/>
        <w:lvlText w:val="%1.%2.%3.%4.%5.%6.%7.%8."/>
        <w:lvlJc w:val="left"/>
        <w:pPr>
          <w:ind w:left="3744" w:hanging="1224"/>
        </w:pPr>
      </w:lvl>
    </w:lvlOverride>
    <w:lvlOverride w:ilvl="8">
      <w:lvl w:ilvl="8" w:tplc="0409001B">
        <w:start w:val="1"/>
        <w:numFmt w:val="decimal"/>
        <w:lvlText w:val="%1.%2.%3.%4.%5.%6.%7.%8.%9."/>
        <w:lvlJc w:val="left"/>
        <w:pPr>
          <w:ind w:left="4320" w:hanging="1440"/>
        </w:p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2A2F1F"/>
    <w:rsid w:val="0009515A"/>
    <w:rsid w:val="000A127C"/>
    <w:rsid w:val="00183D45"/>
    <w:rsid w:val="00194C44"/>
    <w:rsid w:val="001B3FED"/>
    <w:rsid w:val="00263D01"/>
    <w:rsid w:val="002A2F1F"/>
    <w:rsid w:val="002A43AE"/>
    <w:rsid w:val="00314C10"/>
    <w:rsid w:val="003923CD"/>
    <w:rsid w:val="003F29E0"/>
    <w:rsid w:val="00463350"/>
    <w:rsid w:val="00472326"/>
    <w:rsid w:val="004F1295"/>
    <w:rsid w:val="004F6CB5"/>
    <w:rsid w:val="00532B48"/>
    <w:rsid w:val="005423AB"/>
    <w:rsid w:val="0059633E"/>
    <w:rsid w:val="005A2E89"/>
    <w:rsid w:val="005A6169"/>
    <w:rsid w:val="00612AC1"/>
    <w:rsid w:val="006D19EF"/>
    <w:rsid w:val="006D50BD"/>
    <w:rsid w:val="006F190B"/>
    <w:rsid w:val="007A3181"/>
    <w:rsid w:val="00804D69"/>
    <w:rsid w:val="008E7F46"/>
    <w:rsid w:val="009A2978"/>
    <w:rsid w:val="009E6356"/>
    <w:rsid w:val="00B01F05"/>
    <w:rsid w:val="00B9456F"/>
    <w:rsid w:val="00C00A3B"/>
    <w:rsid w:val="00C00FE9"/>
    <w:rsid w:val="00CC2616"/>
    <w:rsid w:val="00CF30B6"/>
    <w:rsid w:val="00D43444"/>
    <w:rsid w:val="00D55599"/>
    <w:rsid w:val="00DC30D0"/>
    <w:rsid w:val="00E04790"/>
    <w:rsid w:val="00E81EFE"/>
    <w:rsid w:val="00EB7D51"/>
    <w:rsid w:val="00F01E65"/>
    <w:rsid w:val="00F65854"/>
    <w:rsid w:val="00F94821"/>
    <w:rsid w:val="00FF3A7D"/>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1F"/>
    <w:pPr>
      <w:bidi/>
    </w:pPr>
    <w:rPr>
      <w:sz w:val="24"/>
      <w:szCs w:val="24"/>
    </w:rPr>
  </w:style>
  <w:style w:type="paragraph" w:styleId="Heading1">
    <w:name w:val="heading 1"/>
    <w:basedOn w:val="Normal"/>
    <w:next w:val="Normal"/>
    <w:link w:val="Heading1Char"/>
    <w:qFormat/>
    <w:rsid w:val="00E04790"/>
    <w:pPr>
      <w:keepNext/>
      <w:jc w:val="center"/>
      <w:outlineLvl w:val="0"/>
    </w:pPr>
    <w:rPr>
      <w:b/>
      <w:bCs/>
      <w:sz w:val="36"/>
      <w:szCs w:val="36"/>
      <w:u w:val="single"/>
      <w:lang w:bidi="ar-JO"/>
    </w:rPr>
  </w:style>
  <w:style w:type="paragraph" w:styleId="Heading2">
    <w:name w:val="heading 2"/>
    <w:basedOn w:val="Normal"/>
    <w:next w:val="Normal"/>
    <w:link w:val="Heading2Char"/>
    <w:qFormat/>
    <w:rsid w:val="00E04790"/>
    <w:pPr>
      <w:keepNext/>
      <w:bidi w:val="0"/>
      <w:jc w:val="center"/>
      <w:outlineLvl w:val="1"/>
    </w:pPr>
    <w:rPr>
      <w:b/>
      <w:bCs/>
      <w:sz w:val="32"/>
      <w:szCs w:val="32"/>
      <w:lang w:bidi="ar-JO"/>
    </w:rPr>
  </w:style>
  <w:style w:type="paragraph" w:styleId="Heading4">
    <w:name w:val="heading 4"/>
    <w:basedOn w:val="Normal"/>
    <w:next w:val="Normal"/>
    <w:link w:val="Heading4Char"/>
    <w:uiPriority w:val="9"/>
    <w:unhideWhenUsed/>
    <w:qFormat/>
    <w:rsid w:val="00E04790"/>
    <w:pPr>
      <w:keepNext/>
      <w:keepLines/>
      <w:bidi w:val="0"/>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6">
    <w:name w:val="heading 6"/>
    <w:basedOn w:val="Normal"/>
    <w:next w:val="Normal"/>
    <w:link w:val="Heading6Char"/>
    <w:uiPriority w:val="9"/>
    <w:unhideWhenUsed/>
    <w:qFormat/>
    <w:rsid w:val="00E04790"/>
    <w:pPr>
      <w:keepNext/>
      <w:keepLines/>
      <w:bidi w:val="0"/>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9">
    <w:name w:val="heading 9"/>
    <w:basedOn w:val="Normal"/>
    <w:next w:val="Normal"/>
    <w:link w:val="Heading9Char"/>
    <w:uiPriority w:val="9"/>
    <w:semiHidden/>
    <w:unhideWhenUsed/>
    <w:qFormat/>
    <w:rsid w:val="00E04790"/>
    <w:pPr>
      <w:keepNext/>
      <w:keepLines/>
      <w:bidi w:val="0"/>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790"/>
    <w:rPr>
      <w:b/>
      <w:bCs/>
      <w:sz w:val="36"/>
      <w:szCs w:val="36"/>
      <w:u w:val="single"/>
      <w:lang w:bidi="ar-JO"/>
    </w:rPr>
  </w:style>
  <w:style w:type="character" w:customStyle="1" w:styleId="Heading2Char">
    <w:name w:val="Heading 2 Char"/>
    <w:basedOn w:val="DefaultParagraphFont"/>
    <w:link w:val="Heading2"/>
    <w:rsid w:val="00E04790"/>
    <w:rPr>
      <w:b/>
      <w:bCs/>
      <w:sz w:val="32"/>
      <w:szCs w:val="32"/>
      <w:lang w:bidi="ar-JO"/>
    </w:rPr>
  </w:style>
  <w:style w:type="paragraph" w:styleId="ListParagraph">
    <w:name w:val="List Paragraph"/>
    <w:basedOn w:val="Normal"/>
    <w:uiPriority w:val="34"/>
    <w:qFormat/>
    <w:rsid w:val="00E04790"/>
    <w:pPr>
      <w:ind w:left="720"/>
      <w:contextualSpacing/>
    </w:pPr>
  </w:style>
  <w:style w:type="character" w:customStyle="1" w:styleId="Heading4Char">
    <w:name w:val="Heading 4 Char"/>
    <w:basedOn w:val="DefaultParagraphFont"/>
    <w:link w:val="Heading4"/>
    <w:uiPriority w:val="9"/>
    <w:rsid w:val="00E04790"/>
    <w:rPr>
      <w:rFonts w:asciiTheme="majorHAnsi" w:eastAsiaTheme="majorEastAsia" w:hAnsiTheme="majorHAnsi" w:cstheme="majorBidi"/>
      <w:b/>
      <w:bCs/>
      <w:i/>
      <w:iCs/>
      <w:color w:val="4F81BD" w:themeColor="accent1"/>
      <w:sz w:val="22"/>
      <w:szCs w:val="22"/>
    </w:rPr>
  </w:style>
  <w:style w:type="character" w:customStyle="1" w:styleId="Heading6Char">
    <w:name w:val="Heading 6 Char"/>
    <w:basedOn w:val="DefaultParagraphFont"/>
    <w:link w:val="Heading6"/>
    <w:uiPriority w:val="9"/>
    <w:rsid w:val="00E0479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uiPriority w:val="9"/>
    <w:semiHidden/>
    <w:rsid w:val="00E04790"/>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E04790"/>
    <w:rPr>
      <w:b/>
      <w:bCs/>
    </w:rPr>
  </w:style>
  <w:style w:type="paragraph" w:styleId="Footer">
    <w:name w:val="footer"/>
    <w:basedOn w:val="Normal"/>
    <w:link w:val="FooterChar"/>
    <w:uiPriority w:val="99"/>
    <w:rsid w:val="002A2F1F"/>
    <w:pPr>
      <w:tabs>
        <w:tab w:val="center" w:pos="4153"/>
        <w:tab w:val="right" w:pos="8306"/>
      </w:tabs>
    </w:pPr>
  </w:style>
  <w:style w:type="character" w:customStyle="1" w:styleId="FooterChar">
    <w:name w:val="Footer Char"/>
    <w:basedOn w:val="DefaultParagraphFont"/>
    <w:link w:val="Footer"/>
    <w:uiPriority w:val="99"/>
    <w:rsid w:val="002A2F1F"/>
    <w:rPr>
      <w:sz w:val="24"/>
      <w:szCs w:val="24"/>
    </w:rPr>
  </w:style>
  <w:style w:type="character" w:styleId="PageNumber">
    <w:name w:val="page number"/>
    <w:basedOn w:val="DefaultParagraphFont"/>
    <w:uiPriority w:val="99"/>
    <w:rsid w:val="002A2F1F"/>
  </w:style>
  <w:style w:type="paragraph" w:styleId="Header">
    <w:name w:val="header"/>
    <w:basedOn w:val="Normal"/>
    <w:link w:val="HeaderChar"/>
    <w:uiPriority w:val="99"/>
    <w:rsid w:val="002A2F1F"/>
    <w:pPr>
      <w:tabs>
        <w:tab w:val="center" w:pos="4153"/>
        <w:tab w:val="right" w:pos="8306"/>
      </w:tabs>
    </w:pPr>
  </w:style>
  <w:style w:type="character" w:customStyle="1" w:styleId="HeaderChar">
    <w:name w:val="Header Char"/>
    <w:basedOn w:val="DefaultParagraphFont"/>
    <w:link w:val="Header"/>
    <w:uiPriority w:val="99"/>
    <w:rsid w:val="002A2F1F"/>
    <w:rPr>
      <w:sz w:val="24"/>
      <w:szCs w:val="24"/>
    </w:rPr>
  </w:style>
  <w:style w:type="paragraph" w:styleId="Title">
    <w:name w:val="Title"/>
    <w:basedOn w:val="Normal"/>
    <w:link w:val="TitleChar"/>
    <w:qFormat/>
    <w:rsid w:val="002A2F1F"/>
    <w:pPr>
      <w:bidi w:val="0"/>
      <w:jc w:val="center"/>
    </w:pPr>
    <w:rPr>
      <w:b/>
      <w:bCs/>
      <w:u w:val="single"/>
      <w:lang w:val="en-GB"/>
    </w:rPr>
  </w:style>
  <w:style w:type="character" w:customStyle="1" w:styleId="TitleChar">
    <w:name w:val="Title Char"/>
    <w:basedOn w:val="DefaultParagraphFont"/>
    <w:link w:val="Title"/>
    <w:rsid w:val="002A2F1F"/>
    <w:rPr>
      <w:b/>
      <w:bCs/>
      <w:sz w:val="24"/>
      <w:szCs w:val="24"/>
      <w:u w:val="single"/>
      <w:lang w:val="en-GB"/>
    </w:rPr>
  </w:style>
  <w:style w:type="paragraph" w:styleId="BalloonText">
    <w:name w:val="Balloon Text"/>
    <w:basedOn w:val="Normal"/>
    <w:link w:val="BalloonTextChar"/>
    <w:uiPriority w:val="99"/>
    <w:semiHidden/>
    <w:unhideWhenUsed/>
    <w:rsid w:val="002A2F1F"/>
    <w:rPr>
      <w:rFonts w:ascii="Tahoma" w:hAnsi="Tahoma" w:cs="Tahoma"/>
      <w:sz w:val="16"/>
      <w:szCs w:val="16"/>
    </w:rPr>
  </w:style>
  <w:style w:type="character" w:customStyle="1" w:styleId="BalloonTextChar">
    <w:name w:val="Balloon Text Char"/>
    <w:basedOn w:val="DefaultParagraphFont"/>
    <w:link w:val="BalloonText"/>
    <w:uiPriority w:val="99"/>
    <w:semiHidden/>
    <w:rsid w:val="002A2F1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0" w:qFormat="1"/>
    <w:lsdException w:name="heading 6" w:uiPriority="9"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A2F1F"/>
    <w:pPr>
      <w:bidi/>
    </w:pPr>
    <w:rPr>
      <w:sz w:val="24"/>
      <w:szCs w:val="24"/>
    </w:rPr>
  </w:style>
  <w:style w:type="paragraph" w:styleId="Heading1">
    <w:name w:val="heading 1"/>
    <w:basedOn w:val="Normal"/>
    <w:next w:val="Normal"/>
    <w:link w:val="Heading1Char"/>
    <w:qFormat/>
    <w:rsid w:val="00E04790"/>
    <w:pPr>
      <w:keepNext/>
      <w:jc w:val="center"/>
      <w:outlineLvl w:val="0"/>
    </w:pPr>
    <w:rPr>
      <w:b/>
      <w:bCs/>
      <w:sz w:val="36"/>
      <w:szCs w:val="36"/>
      <w:u w:val="single"/>
      <w:lang w:bidi="ar-JO"/>
    </w:rPr>
  </w:style>
  <w:style w:type="paragraph" w:styleId="Heading2">
    <w:name w:val="heading 2"/>
    <w:basedOn w:val="Normal"/>
    <w:next w:val="Normal"/>
    <w:link w:val="Heading2Char"/>
    <w:qFormat/>
    <w:rsid w:val="00E04790"/>
    <w:pPr>
      <w:keepNext/>
      <w:bidi w:val="0"/>
      <w:jc w:val="center"/>
      <w:outlineLvl w:val="1"/>
    </w:pPr>
    <w:rPr>
      <w:b/>
      <w:bCs/>
      <w:sz w:val="32"/>
      <w:szCs w:val="32"/>
      <w:lang w:bidi="ar-JO"/>
    </w:rPr>
  </w:style>
  <w:style w:type="paragraph" w:styleId="Heading4">
    <w:name w:val="heading 4"/>
    <w:basedOn w:val="Normal"/>
    <w:next w:val="Normal"/>
    <w:link w:val="Heading4Char"/>
    <w:uiPriority w:val="9"/>
    <w:unhideWhenUsed/>
    <w:qFormat/>
    <w:rsid w:val="00E04790"/>
    <w:pPr>
      <w:keepNext/>
      <w:keepLines/>
      <w:bidi w:val="0"/>
      <w:spacing w:before="200" w:line="276" w:lineRule="auto"/>
      <w:outlineLvl w:val="3"/>
    </w:pPr>
    <w:rPr>
      <w:rFonts w:asciiTheme="majorHAnsi" w:eastAsiaTheme="majorEastAsia" w:hAnsiTheme="majorHAnsi" w:cstheme="majorBidi"/>
      <w:b/>
      <w:bCs/>
      <w:i/>
      <w:iCs/>
      <w:color w:val="4F81BD" w:themeColor="accent1"/>
      <w:sz w:val="22"/>
      <w:szCs w:val="22"/>
    </w:rPr>
  </w:style>
  <w:style w:type="paragraph" w:styleId="Heading6">
    <w:name w:val="heading 6"/>
    <w:basedOn w:val="Normal"/>
    <w:next w:val="Normal"/>
    <w:link w:val="Heading6Char"/>
    <w:uiPriority w:val="9"/>
    <w:unhideWhenUsed/>
    <w:qFormat/>
    <w:rsid w:val="00E04790"/>
    <w:pPr>
      <w:keepNext/>
      <w:keepLines/>
      <w:bidi w:val="0"/>
      <w:spacing w:before="200" w:line="276" w:lineRule="auto"/>
      <w:outlineLvl w:val="5"/>
    </w:pPr>
    <w:rPr>
      <w:rFonts w:asciiTheme="majorHAnsi" w:eastAsiaTheme="majorEastAsia" w:hAnsiTheme="majorHAnsi" w:cstheme="majorBidi"/>
      <w:i/>
      <w:iCs/>
      <w:color w:val="243F60" w:themeColor="accent1" w:themeShade="7F"/>
      <w:sz w:val="22"/>
      <w:szCs w:val="22"/>
    </w:rPr>
  </w:style>
  <w:style w:type="paragraph" w:styleId="Heading9">
    <w:name w:val="heading 9"/>
    <w:basedOn w:val="Normal"/>
    <w:next w:val="Normal"/>
    <w:link w:val="Heading9Char"/>
    <w:uiPriority w:val="9"/>
    <w:semiHidden/>
    <w:unhideWhenUsed/>
    <w:qFormat/>
    <w:rsid w:val="00E04790"/>
    <w:pPr>
      <w:keepNext/>
      <w:keepLines/>
      <w:bidi w:val="0"/>
      <w:spacing w:before="200" w:line="276" w:lineRule="auto"/>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04790"/>
    <w:rPr>
      <w:b/>
      <w:bCs/>
      <w:sz w:val="36"/>
      <w:szCs w:val="36"/>
      <w:u w:val="single"/>
      <w:lang w:bidi="ar-JO"/>
    </w:rPr>
  </w:style>
  <w:style w:type="character" w:customStyle="1" w:styleId="Heading2Char">
    <w:name w:val="Heading 2 Char"/>
    <w:basedOn w:val="DefaultParagraphFont"/>
    <w:link w:val="Heading2"/>
    <w:rsid w:val="00E04790"/>
    <w:rPr>
      <w:b/>
      <w:bCs/>
      <w:sz w:val="32"/>
      <w:szCs w:val="32"/>
      <w:lang w:bidi="ar-JO"/>
    </w:rPr>
  </w:style>
  <w:style w:type="paragraph" w:styleId="ListParagraph">
    <w:name w:val="List Paragraph"/>
    <w:basedOn w:val="Normal"/>
    <w:uiPriority w:val="99"/>
    <w:qFormat/>
    <w:rsid w:val="00E04790"/>
    <w:pPr>
      <w:ind w:left="720"/>
      <w:contextualSpacing/>
    </w:pPr>
  </w:style>
  <w:style w:type="character" w:customStyle="1" w:styleId="Heading4Char">
    <w:name w:val="Heading 4 Char"/>
    <w:basedOn w:val="DefaultParagraphFont"/>
    <w:link w:val="Heading4"/>
    <w:uiPriority w:val="9"/>
    <w:rsid w:val="00E04790"/>
    <w:rPr>
      <w:rFonts w:asciiTheme="majorHAnsi" w:eastAsiaTheme="majorEastAsia" w:hAnsiTheme="majorHAnsi" w:cstheme="majorBidi"/>
      <w:b/>
      <w:bCs/>
      <w:i/>
      <w:iCs/>
      <w:color w:val="4F81BD" w:themeColor="accent1"/>
      <w:sz w:val="22"/>
      <w:szCs w:val="22"/>
    </w:rPr>
  </w:style>
  <w:style w:type="character" w:customStyle="1" w:styleId="Heading6Char">
    <w:name w:val="Heading 6 Char"/>
    <w:basedOn w:val="DefaultParagraphFont"/>
    <w:link w:val="Heading6"/>
    <w:uiPriority w:val="9"/>
    <w:rsid w:val="00E04790"/>
    <w:rPr>
      <w:rFonts w:asciiTheme="majorHAnsi" w:eastAsiaTheme="majorEastAsia" w:hAnsiTheme="majorHAnsi" w:cstheme="majorBidi"/>
      <w:i/>
      <w:iCs/>
      <w:color w:val="243F60" w:themeColor="accent1" w:themeShade="7F"/>
      <w:sz w:val="22"/>
      <w:szCs w:val="22"/>
    </w:rPr>
  </w:style>
  <w:style w:type="character" w:customStyle="1" w:styleId="Heading9Char">
    <w:name w:val="Heading 9 Char"/>
    <w:basedOn w:val="DefaultParagraphFont"/>
    <w:link w:val="Heading9"/>
    <w:uiPriority w:val="9"/>
    <w:semiHidden/>
    <w:rsid w:val="00E04790"/>
    <w:rPr>
      <w:rFonts w:asciiTheme="majorHAnsi" w:eastAsiaTheme="majorEastAsia" w:hAnsiTheme="majorHAnsi" w:cstheme="majorBidi"/>
      <w:i/>
      <w:iCs/>
      <w:color w:val="404040" w:themeColor="text1" w:themeTint="BF"/>
    </w:rPr>
  </w:style>
  <w:style w:type="character" w:styleId="Strong">
    <w:name w:val="Strong"/>
    <w:basedOn w:val="DefaultParagraphFont"/>
    <w:uiPriority w:val="22"/>
    <w:qFormat/>
    <w:rsid w:val="00E04790"/>
    <w:rPr>
      <w:b/>
      <w:bCs/>
    </w:rPr>
  </w:style>
  <w:style w:type="paragraph" w:styleId="Footer">
    <w:name w:val="footer"/>
    <w:basedOn w:val="Normal"/>
    <w:link w:val="FooterChar"/>
    <w:uiPriority w:val="99"/>
    <w:rsid w:val="002A2F1F"/>
    <w:pPr>
      <w:tabs>
        <w:tab w:val="center" w:pos="4153"/>
        <w:tab w:val="right" w:pos="8306"/>
      </w:tabs>
    </w:pPr>
  </w:style>
  <w:style w:type="character" w:customStyle="1" w:styleId="FooterChar">
    <w:name w:val="Footer Char"/>
    <w:basedOn w:val="DefaultParagraphFont"/>
    <w:link w:val="Footer"/>
    <w:uiPriority w:val="99"/>
    <w:rsid w:val="002A2F1F"/>
    <w:rPr>
      <w:sz w:val="24"/>
      <w:szCs w:val="24"/>
    </w:rPr>
  </w:style>
  <w:style w:type="character" w:styleId="PageNumber">
    <w:name w:val="page number"/>
    <w:basedOn w:val="DefaultParagraphFont"/>
    <w:uiPriority w:val="99"/>
    <w:rsid w:val="002A2F1F"/>
  </w:style>
  <w:style w:type="paragraph" w:styleId="Header">
    <w:name w:val="header"/>
    <w:basedOn w:val="Normal"/>
    <w:link w:val="HeaderChar"/>
    <w:uiPriority w:val="99"/>
    <w:rsid w:val="002A2F1F"/>
    <w:pPr>
      <w:tabs>
        <w:tab w:val="center" w:pos="4153"/>
        <w:tab w:val="right" w:pos="8306"/>
      </w:tabs>
    </w:pPr>
  </w:style>
  <w:style w:type="character" w:customStyle="1" w:styleId="HeaderChar">
    <w:name w:val="Header Char"/>
    <w:basedOn w:val="DefaultParagraphFont"/>
    <w:link w:val="Header"/>
    <w:uiPriority w:val="99"/>
    <w:rsid w:val="002A2F1F"/>
    <w:rPr>
      <w:sz w:val="24"/>
      <w:szCs w:val="24"/>
    </w:rPr>
  </w:style>
  <w:style w:type="paragraph" w:styleId="Title">
    <w:name w:val="Title"/>
    <w:basedOn w:val="Normal"/>
    <w:link w:val="TitleChar"/>
    <w:qFormat/>
    <w:rsid w:val="002A2F1F"/>
    <w:pPr>
      <w:bidi w:val="0"/>
      <w:jc w:val="center"/>
    </w:pPr>
    <w:rPr>
      <w:b/>
      <w:bCs/>
      <w:u w:val="single"/>
      <w:lang w:val="en-GB"/>
    </w:rPr>
  </w:style>
  <w:style w:type="character" w:customStyle="1" w:styleId="TitleChar">
    <w:name w:val="Title Char"/>
    <w:basedOn w:val="DefaultParagraphFont"/>
    <w:link w:val="Title"/>
    <w:rsid w:val="002A2F1F"/>
    <w:rPr>
      <w:b/>
      <w:bCs/>
      <w:sz w:val="24"/>
      <w:szCs w:val="24"/>
      <w:u w:val="single"/>
      <w:lang w:val="en-GB"/>
    </w:rPr>
  </w:style>
  <w:style w:type="paragraph" w:styleId="BalloonText">
    <w:name w:val="Balloon Text"/>
    <w:basedOn w:val="Normal"/>
    <w:link w:val="BalloonTextChar"/>
    <w:uiPriority w:val="99"/>
    <w:semiHidden/>
    <w:unhideWhenUsed/>
    <w:rsid w:val="002A2F1F"/>
    <w:rPr>
      <w:rFonts w:ascii="Tahoma" w:hAnsi="Tahoma" w:cs="Tahoma"/>
      <w:sz w:val="16"/>
      <w:szCs w:val="16"/>
    </w:rPr>
  </w:style>
  <w:style w:type="character" w:customStyle="1" w:styleId="BalloonTextChar">
    <w:name w:val="Balloon Text Char"/>
    <w:basedOn w:val="DefaultParagraphFont"/>
    <w:link w:val="BalloonText"/>
    <w:uiPriority w:val="99"/>
    <w:semiHidden/>
    <w:rsid w:val="002A2F1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65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6A8521-334F-430F-9D3A-D2E4FE5001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8</Pages>
  <Words>1855</Words>
  <Characters>10574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Eng.Amer</dc:creator>
  <cp:lastModifiedBy>jaf111</cp:lastModifiedBy>
  <cp:revision>12</cp:revision>
  <cp:lastPrinted>2019-05-19T06:29:00Z</cp:lastPrinted>
  <dcterms:created xsi:type="dcterms:W3CDTF">2019-01-30T06:18:00Z</dcterms:created>
  <dcterms:modified xsi:type="dcterms:W3CDTF">2019-05-19T06:30:00Z</dcterms:modified>
</cp:coreProperties>
</file>