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00" w:rsidRPr="00CE3E00" w:rsidRDefault="00CE3E00" w:rsidP="00397E60">
      <w:pPr>
        <w:bidi/>
        <w:rPr>
          <w:sz w:val="24"/>
          <w:szCs w:val="24"/>
        </w:rPr>
      </w:pPr>
    </w:p>
    <w:tbl>
      <w:tblPr>
        <w:tblStyle w:val="TableGrid"/>
        <w:bidiVisual/>
        <w:tblW w:w="0" w:type="auto"/>
        <w:tblInd w:w="1703" w:type="dxa"/>
        <w:tblLook w:val="04A0" w:firstRow="1" w:lastRow="0" w:firstColumn="1" w:lastColumn="0" w:noHBand="0" w:noVBand="1"/>
      </w:tblPr>
      <w:tblGrid>
        <w:gridCol w:w="1413"/>
        <w:gridCol w:w="5337"/>
        <w:gridCol w:w="897"/>
      </w:tblGrid>
      <w:tr w:rsidR="00397E60" w:rsidRPr="00016A75" w:rsidTr="00397E60">
        <w:tc>
          <w:tcPr>
            <w:tcW w:w="1413" w:type="dxa"/>
          </w:tcPr>
          <w:p w:rsidR="00397E60" w:rsidRPr="00016A75" w:rsidRDefault="00397E60"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Qty</w:t>
            </w:r>
            <w:r w:rsidR="00016A75">
              <w:rPr>
                <w:rFonts w:asciiTheme="majorBidi" w:hAnsiTheme="majorBidi" w:cstheme="majorBidi"/>
                <w:b/>
                <w:bCs/>
                <w:sz w:val="24"/>
                <w:szCs w:val="24"/>
              </w:rPr>
              <w:t>.</w:t>
            </w:r>
          </w:p>
        </w:tc>
        <w:tc>
          <w:tcPr>
            <w:tcW w:w="5337" w:type="dxa"/>
          </w:tcPr>
          <w:p w:rsidR="00397E60" w:rsidRPr="00016A75" w:rsidRDefault="00397E60" w:rsidP="00016A75">
            <w:pPr>
              <w:bidi/>
              <w:jc w:val="right"/>
              <w:rPr>
                <w:rFonts w:asciiTheme="majorBidi" w:hAnsiTheme="majorBidi" w:cstheme="majorBidi"/>
                <w:b/>
                <w:bCs/>
                <w:sz w:val="24"/>
                <w:szCs w:val="24"/>
              </w:rPr>
            </w:pPr>
            <w:r w:rsidRPr="00016A75">
              <w:rPr>
                <w:rFonts w:asciiTheme="majorBidi" w:hAnsiTheme="majorBidi" w:cstheme="majorBidi"/>
                <w:b/>
                <w:bCs/>
                <w:sz w:val="24"/>
                <w:szCs w:val="24"/>
              </w:rPr>
              <w:t xml:space="preserve">Item </w:t>
            </w:r>
          </w:p>
        </w:tc>
        <w:tc>
          <w:tcPr>
            <w:tcW w:w="897" w:type="dxa"/>
          </w:tcPr>
          <w:p w:rsidR="00397E60" w:rsidRPr="00016A75" w:rsidRDefault="00397E60"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tl/>
              </w:rPr>
              <w:t>#</w:t>
            </w:r>
          </w:p>
        </w:tc>
      </w:tr>
      <w:tr w:rsidR="00397E60" w:rsidRPr="00016A75" w:rsidTr="00397E60">
        <w:tc>
          <w:tcPr>
            <w:tcW w:w="1413" w:type="dxa"/>
          </w:tcPr>
          <w:p w:rsidR="00397E60" w:rsidRPr="00016A75" w:rsidRDefault="00397E60"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397E60" w:rsidRPr="00016A75" w:rsidRDefault="00397E60" w:rsidP="00016A75">
            <w:pPr>
              <w:bidi/>
              <w:jc w:val="right"/>
              <w:rPr>
                <w:rFonts w:asciiTheme="majorBidi" w:hAnsiTheme="majorBidi" w:cstheme="majorBidi"/>
                <w:b/>
                <w:bCs/>
                <w:sz w:val="24"/>
                <w:szCs w:val="24"/>
                <w:rtl/>
              </w:rPr>
            </w:pPr>
            <w:r w:rsidRPr="00016A75">
              <w:rPr>
                <w:rFonts w:asciiTheme="majorBidi" w:eastAsia="Times New Roman" w:hAnsiTheme="majorBidi" w:cstheme="majorBidi"/>
                <w:b/>
                <w:bCs/>
                <w:sz w:val="24"/>
                <w:szCs w:val="24"/>
              </w:rPr>
              <w:t>T100 Thermal Cycler</w:t>
            </w:r>
          </w:p>
        </w:tc>
        <w:tc>
          <w:tcPr>
            <w:tcW w:w="897" w:type="dxa"/>
          </w:tcPr>
          <w:p w:rsidR="00397E60" w:rsidRPr="00016A75" w:rsidRDefault="00397E60"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r>
      <w:tr w:rsidR="00397E60" w:rsidRPr="00016A75" w:rsidTr="00397E60">
        <w:tc>
          <w:tcPr>
            <w:tcW w:w="1413"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397E60" w:rsidRPr="00016A75" w:rsidRDefault="00280C6E" w:rsidP="00016A75">
            <w:pPr>
              <w:bidi/>
              <w:jc w:val="right"/>
              <w:rPr>
                <w:rFonts w:asciiTheme="majorBidi" w:hAnsiTheme="majorBidi" w:cstheme="majorBidi"/>
                <w:b/>
                <w:bCs/>
                <w:sz w:val="24"/>
                <w:szCs w:val="24"/>
                <w:rtl/>
              </w:rPr>
            </w:pPr>
            <w:r w:rsidRPr="00016A75">
              <w:rPr>
                <w:rFonts w:asciiTheme="majorBidi" w:eastAsia="Times New Roman" w:hAnsiTheme="majorBidi" w:cstheme="majorBidi"/>
                <w:b/>
                <w:bCs/>
                <w:sz w:val="24"/>
                <w:szCs w:val="24"/>
              </w:rPr>
              <w:t xml:space="preserve">:     </w:t>
            </w:r>
            <w:proofErr w:type="spellStart"/>
            <w:r w:rsidRPr="00016A75">
              <w:rPr>
                <w:rFonts w:asciiTheme="majorBidi" w:eastAsia="Times New Roman" w:hAnsiTheme="majorBidi" w:cstheme="majorBidi"/>
                <w:b/>
                <w:bCs/>
                <w:sz w:val="24"/>
                <w:szCs w:val="24"/>
              </w:rPr>
              <w:t>GelDoc</w:t>
            </w:r>
            <w:proofErr w:type="spellEnd"/>
            <w:r w:rsidRPr="00016A75">
              <w:rPr>
                <w:rFonts w:asciiTheme="majorBidi" w:eastAsia="Times New Roman" w:hAnsiTheme="majorBidi" w:cstheme="majorBidi"/>
                <w:b/>
                <w:bCs/>
                <w:sz w:val="24"/>
                <w:szCs w:val="24"/>
              </w:rPr>
              <w:t xml:space="preserve"> Go Imaging System with Software   </w:t>
            </w:r>
          </w:p>
        </w:tc>
        <w:tc>
          <w:tcPr>
            <w:tcW w:w="897"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2</w:t>
            </w:r>
          </w:p>
        </w:tc>
      </w:tr>
      <w:tr w:rsidR="00397E60" w:rsidRPr="00016A75" w:rsidTr="00397E60">
        <w:tc>
          <w:tcPr>
            <w:tcW w:w="1413" w:type="dxa"/>
          </w:tcPr>
          <w:p w:rsidR="00397E60"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397E60" w:rsidRPr="00016A75" w:rsidRDefault="00280C6E" w:rsidP="00016A75">
            <w:pPr>
              <w:bidi/>
              <w:jc w:val="right"/>
              <w:rPr>
                <w:rFonts w:asciiTheme="majorBidi" w:hAnsiTheme="majorBidi" w:cstheme="majorBidi"/>
                <w:b/>
                <w:bCs/>
                <w:sz w:val="24"/>
                <w:szCs w:val="24"/>
                <w:rtl/>
              </w:rPr>
            </w:pPr>
            <w:r w:rsidRPr="00016A75">
              <w:rPr>
                <w:rFonts w:asciiTheme="majorBidi" w:eastAsia="Times New Roman" w:hAnsiTheme="majorBidi" w:cstheme="majorBidi"/>
                <w:b/>
                <w:bCs/>
                <w:sz w:val="24"/>
                <w:szCs w:val="24"/>
              </w:rPr>
              <w:t>PCR Laminar flow cabinet with microprocessor control system</w:t>
            </w:r>
          </w:p>
        </w:tc>
        <w:tc>
          <w:tcPr>
            <w:tcW w:w="897"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3</w:t>
            </w:r>
          </w:p>
        </w:tc>
      </w:tr>
      <w:tr w:rsidR="00397E60" w:rsidRPr="00016A75" w:rsidTr="00397E60">
        <w:tc>
          <w:tcPr>
            <w:tcW w:w="1413" w:type="dxa"/>
          </w:tcPr>
          <w:p w:rsidR="00397E60"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2</w:t>
            </w:r>
          </w:p>
        </w:tc>
        <w:tc>
          <w:tcPr>
            <w:tcW w:w="5337" w:type="dxa"/>
          </w:tcPr>
          <w:p w:rsidR="00397E60" w:rsidRPr="00016A75" w:rsidRDefault="00280C6E" w:rsidP="00016A75">
            <w:pPr>
              <w:bidi/>
              <w:jc w:val="right"/>
              <w:rPr>
                <w:rFonts w:asciiTheme="majorBidi" w:hAnsiTheme="majorBidi" w:cstheme="majorBidi"/>
                <w:b/>
                <w:bCs/>
                <w:sz w:val="24"/>
                <w:szCs w:val="24"/>
                <w:rtl/>
              </w:rPr>
            </w:pPr>
            <w:r w:rsidRPr="00016A75">
              <w:rPr>
                <w:rFonts w:asciiTheme="majorBidi" w:eastAsia="Calibri" w:hAnsiTheme="majorBidi" w:cstheme="majorBidi"/>
                <w:b/>
                <w:bCs/>
                <w:color w:val="000000"/>
                <w:sz w:val="24"/>
                <w:szCs w:val="24"/>
              </w:rPr>
              <w:t>Fume hood</w:t>
            </w:r>
          </w:p>
        </w:tc>
        <w:tc>
          <w:tcPr>
            <w:tcW w:w="897"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4</w:t>
            </w:r>
          </w:p>
        </w:tc>
      </w:tr>
      <w:tr w:rsidR="00397E60" w:rsidRPr="00016A75" w:rsidTr="00397E60">
        <w:tc>
          <w:tcPr>
            <w:tcW w:w="1413" w:type="dxa"/>
          </w:tcPr>
          <w:p w:rsidR="00397E60"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397E60" w:rsidRPr="00016A75" w:rsidRDefault="00280C6E" w:rsidP="00016A75">
            <w:pPr>
              <w:bidi/>
              <w:jc w:val="right"/>
              <w:rPr>
                <w:rFonts w:asciiTheme="majorBidi" w:hAnsiTheme="majorBidi" w:cstheme="majorBidi"/>
                <w:b/>
                <w:bCs/>
                <w:sz w:val="24"/>
                <w:szCs w:val="24"/>
                <w:rtl/>
              </w:rPr>
            </w:pPr>
            <w:r w:rsidRPr="00016A75">
              <w:rPr>
                <w:rFonts w:asciiTheme="majorBidi" w:eastAsia="Calibri" w:hAnsiTheme="majorBidi" w:cstheme="majorBidi"/>
                <w:b/>
                <w:bCs/>
                <w:color w:val="000000"/>
                <w:sz w:val="24"/>
                <w:szCs w:val="24"/>
              </w:rPr>
              <w:t xml:space="preserve">:     Density / Specific Gravity Meter   </w:t>
            </w:r>
          </w:p>
        </w:tc>
        <w:tc>
          <w:tcPr>
            <w:tcW w:w="897"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5</w:t>
            </w:r>
          </w:p>
        </w:tc>
      </w:tr>
      <w:tr w:rsidR="00397E60" w:rsidRPr="00016A75" w:rsidTr="00397E60">
        <w:tc>
          <w:tcPr>
            <w:tcW w:w="1413" w:type="dxa"/>
          </w:tcPr>
          <w:p w:rsidR="00397E60"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397E60" w:rsidRPr="00016A75" w:rsidRDefault="00280C6E"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 xml:space="preserve">Microwave Digester   </w:t>
            </w:r>
          </w:p>
        </w:tc>
        <w:tc>
          <w:tcPr>
            <w:tcW w:w="897"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6</w:t>
            </w:r>
          </w:p>
        </w:tc>
      </w:tr>
      <w:tr w:rsidR="00397E60" w:rsidRPr="00016A75" w:rsidTr="00397E60">
        <w:tc>
          <w:tcPr>
            <w:tcW w:w="1413" w:type="dxa"/>
          </w:tcPr>
          <w:p w:rsidR="00397E60"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397E60" w:rsidRPr="00016A75" w:rsidRDefault="00280C6E" w:rsidP="00016A75">
            <w:pPr>
              <w:bidi/>
              <w:jc w:val="right"/>
              <w:rPr>
                <w:rFonts w:asciiTheme="majorBidi" w:hAnsiTheme="majorBidi" w:cstheme="majorBidi"/>
                <w:b/>
                <w:bCs/>
                <w:sz w:val="24"/>
                <w:szCs w:val="24"/>
                <w:rtl/>
              </w:rPr>
            </w:pPr>
            <w:r w:rsidRPr="00016A75">
              <w:rPr>
                <w:rFonts w:asciiTheme="majorBidi" w:eastAsia="Calibri" w:hAnsiTheme="majorBidi" w:cstheme="majorBidi"/>
                <w:b/>
                <w:bCs/>
                <w:sz w:val="24"/>
                <w:szCs w:val="24"/>
              </w:rPr>
              <w:t>DSC Specifications</w:t>
            </w:r>
          </w:p>
        </w:tc>
        <w:tc>
          <w:tcPr>
            <w:tcW w:w="897" w:type="dxa"/>
          </w:tcPr>
          <w:p w:rsidR="00397E60"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7</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280C6E"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 xml:space="preserve">Instrument for </w:t>
            </w:r>
            <w:proofErr w:type="spellStart"/>
            <w:r w:rsidRPr="00016A75">
              <w:rPr>
                <w:rFonts w:asciiTheme="majorBidi" w:hAnsiTheme="majorBidi" w:cstheme="majorBidi"/>
                <w:b/>
                <w:bCs/>
                <w:sz w:val="24"/>
                <w:szCs w:val="24"/>
              </w:rPr>
              <w:t>colour</w:t>
            </w:r>
            <w:proofErr w:type="spellEnd"/>
            <w:r w:rsidRPr="00016A75">
              <w:rPr>
                <w:rFonts w:asciiTheme="majorBidi" w:hAnsiTheme="majorBidi" w:cstheme="majorBidi"/>
                <w:b/>
                <w:bCs/>
                <w:sz w:val="24"/>
                <w:szCs w:val="24"/>
              </w:rPr>
              <w:t xml:space="preserve"> fastness to  light/ xenon light</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8</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280C6E"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Data color</w:t>
            </w:r>
            <w:r w:rsidRPr="00016A75">
              <w:rPr>
                <w:rFonts w:asciiTheme="majorBidi" w:hAnsiTheme="majorBidi" w:cstheme="majorBidi"/>
                <w:b/>
                <w:bCs/>
                <w:sz w:val="24"/>
                <w:szCs w:val="24"/>
                <w:rtl/>
              </w:rPr>
              <w:t xml:space="preserve">     </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9</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3E1FA0" w:rsidP="003E1FA0">
            <w:pPr>
              <w:tabs>
                <w:tab w:val="left" w:pos="486"/>
                <w:tab w:val="right" w:pos="5121"/>
              </w:tabs>
              <w:bidi/>
              <w:rPr>
                <w:rFonts w:asciiTheme="majorBidi" w:hAnsiTheme="majorBidi" w:cstheme="majorBidi"/>
                <w:b/>
                <w:bCs/>
                <w:sz w:val="24"/>
                <w:szCs w:val="24"/>
                <w:rtl/>
              </w:rPr>
            </w:pPr>
            <w:r>
              <w:rPr>
                <w:rFonts w:asciiTheme="majorBidi" w:hAnsiTheme="majorBidi" w:cstheme="majorBidi"/>
                <w:b/>
                <w:bCs/>
                <w:sz w:val="24"/>
                <w:szCs w:val="24"/>
              </w:rPr>
              <w:tab/>
            </w:r>
            <w:r>
              <w:rPr>
                <w:rFonts w:asciiTheme="majorBidi" w:hAnsiTheme="majorBidi" w:cstheme="majorBidi"/>
                <w:b/>
                <w:bCs/>
                <w:sz w:val="24"/>
                <w:szCs w:val="24"/>
              </w:rPr>
              <w:tab/>
            </w:r>
            <w:r w:rsidR="00280C6E" w:rsidRPr="00016A75">
              <w:rPr>
                <w:rFonts w:asciiTheme="majorBidi" w:hAnsiTheme="majorBidi" w:cstheme="majorBidi"/>
                <w:b/>
                <w:bCs/>
                <w:sz w:val="24"/>
                <w:szCs w:val="24"/>
              </w:rPr>
              <w:t>Laundry for color fastness to washing</w:t>
            </w:r>
            <w:r w:rsidR="00280C6E" w:rsidRPr="00016A75">
              <w:rPr>
                <w:rFonts w:asciiTheme="majorBidi" w:hAnsiTheme="majorBidi" w:cstheme="majorBidi"/>
                <w:b/>
                <w:bCs/>
                <w:sz w:val="24"/>
                <w:szCs w:val="24"/>
                <w:rtl/>
              </w:rPr>
              <w:t xml:space="preserve">   </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10</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280C6E"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Water bath</w:t>
            </w:r>
            <w:r w:rsidRPr="00016A75">
              <w:rPr>
                <w:rFonts w:asciiTheme="majorBidi" w:hAnsiTheme="majorBidi" w:cstheme="majorBidi"/>
                <w:b/>
                <w:bCs/>
                <w:sz w:val="24"/>
                <w:szCs w:val="24"/>
                <w:rtl/>
              </w:rPr>
              <w:t xml:space="preserve">   </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11</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280C6E"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Water bath</w:t>
            </w:r>
            <w:r w:rsidRPr="00016A75">
              <w:rPr>
                <w:rFonts w:asciiTheme="majorBidi" w:hAnsiTheme="majorBidi" w:cstheme="majorBidi"/>
                <w:b/>
                <w:bCs/>
                <w:sz w:val="24"/>
                <w:szCs w:val="24"/>
                <w:rtl/>
              </w:rPr>
              <w:t xml:space="preserve">   </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12</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280C6E"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Water bath</w:t>
            </w:r>
            <w:r w:rsidRPr="00016A75">
              <w:rPr>
                <w:rFonts w:asciiTheme="majorBidi" w:hAnsiTheme="majorBidi" w:cstheme="majorBidi"/>
                <w:b/>
                <w:bCs/>
                <w:sz w:val="24"/>
                <w:szCs w:val="24"/>
                <w:rtl/>
              </w:rPr>
              <w:t xml:space="preserve">   </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13</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016A75"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Climate chamber ICH stability testing</w:t>
            </w:r>
            <w:r w:rsidRPr="00016A75">
              <w:rPr>
                <w:rFonts w:asciiTheme="majorBidi" w:hAnsiTheme="majorBidi" w:cstheme="majorBidi"/>
                <w:b/>
                <w:bCs/>
                <w:sz w:val="24"/>
                <w:szCs w:val="24"/>
                <w:rtl/>
              </w:rPr>
              <w:t xml:space="preserve">  </w:t>
            </w:r>
          </w:p>
        </w:tc>
        <w:tc>
          <w:tcPr>
            <w:tcW w:w="897" w:type="dxa"/>
          </w:tcPr>
          <w:p w:rsidR="00280C6E" w:rsidRPr="00016A75" w:rsidRDefault="00280C6E"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14</w:t>
            </w:r>
          </w:p>
        </w:tc>
      </w:tr>
      <w:tr w:rsidR="00280C6E" w:rsidRPr="00016A75" w:rsidTr="00397E60">
        <w:tc>
          <w:tcPr>
            <w:tcW w:w="1413" w:type="dxa"/>
          </w:tcPr>
          <w:p w:rsidR="00280C6E" w:rsidRPr="00016A75" w:rsidRDefault="00016A75" w:rsidP="00016A75">
            <w:pPr>
              <w:bidi/>
              <w:jc w:val="center"/>
              <w:rPr>
                <w:rFonts w:asciiTheme="majorBidi" w:hAnsiTheme="majorBidi" w:cstheme="majorBidi"/>
                <w:b/>
                <w:bCs/>
                <w:sz w:val="24"/>
                <w:szCs w:val="24"/>
                <w:rtl/>
              </w:rPr>
            </w:pPr>
            <w:r w:rsidRPr="00016A75">
              <w:rPr>
                <w:rFonts w:asciiTheme="majorBidi" w:hAnsiTheme="majorBidi" w:cstheme="majorBidi"/>
                <w:b/>
                <w:bCs/>
                <w:sz w:val="24"/>
                <w:szCs w:val="24"/>
              </w:rPr>
              <w:t>1</w:t>
            </w:r>
          </w:p>
        </w:tc>
        <w:tc>
          <w:tcPr>
            <w:tcW w:w="5337" w:type="dxa"/>
          </w:tcPr>
          <w:p w:rsidR="00280C6E" w:rsidRPr="00016A75" w:rsidRDefault="00016A75" w:rsidP="00016A75">
            <w:pPr>
              <w:bidi/>
              <w:jc w:val="right"/>
              <w:rPr>
                <w:rFonts w:asciiTheme="majorBidi" w:hAnsiTheme="majorBidi" w:cstheme="majorBidi"/>
                <w:b/>
                <w:bCs/>
                <w:sz w:val="24"/>
                <w:szCs w:val="24"/>
                <w:rtl/>
              </w:rPr>
            </w:pPr>
            <w:r w:rsidRPr="00016A75">
              <w:rPr>
                <w:rFonts w:asciiTheme="majorBidi" w:hAnsiTheme="majorBidi" w:cstheme="majorBidi"/>
                <w:b/>
                <w:bCs/>
                <w:sz w:val="24"/>
                <w:szCs w:val="24"/>
              </w:rPr>
              <w:t>HPLC System</w:t>
            </w:r>
          </w:p>
        </w:tc>
        <w:tc>
          <w:tcPr>
            <w:tcW w:w="897" w:type="dxa"/>
          </w:tcPr>
          <w:p w:rsidR="00280C6E" w:rsidRPr="00016A75" w:rsidRDefault="00016A75" w:rsidP="00016A75">
            <w:pPr>
              <w:bidi/>
              <w:jc w:val="center"/>
              <w:rPr>
                <w:rFonts w:asciiTheme="majorBidi" w:hAnsiTheme="majorBidi" w:cstheme="majorBidi"/>
                <w:b/>
                <w:bCs/>
                <w:sz w:val="24"/>
                <w:szCs w:val="24"/>
              </w:rPr>
            </w:pPr>
            <w:r w:rsidRPr="00016A75">
              <w:rPr>
                <w:rFonts w:asciiTheme="majorBidi" w:hAnsiTheme="majorBidi" w:cstheme="majorBidi"/>
                <w:b/>
                <w:bCs/>
                <w:sz w:val="24"/>
                <w:szCs w:val="24"/>
              </w:rPr>
              <w:t>15</w:t>
            </w:r>
          </w:p>
        </w:tc>
      </w:tr>
    </w:tbl>
    <w:p w:rsidR="00397E60" w:rsidRPr="00CE3E00" w:rsidRDefault="00397E60" w:rsidP="00397E60">
      <w:pPr>
        <w:bidi/>
        <w:rPr>
          <w:sz w:val="24"/>
          <w:szCs w:val="24"/>
          <w:rtl/>
        </w:rPr>
      </w:pPr>
    </w:p>
    <w:p w:rsidR="00397E60" w:rsidRDefault="00397E60" w:rsidP="00397E60">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Pr="00CE3E00" w:rsidRDefault="00280C6E" w:rsidP="00280C6E">
      <w:pPr>
        <w:bidi/>
        <w:rPr>
          <w:sz w:val="24"/>
          <w:szCs w:val="24"/>
        </w:rPr>
      </w:pPr>
    </w:p>
    <w:tbl>
      <w:tblPr>
        <w:tblpPr w:leftFromText="180" w:rightFromText="180" w:vertAnchor="text" w:tblpX="-1258" w:tblpY="1"/>
        <w:tblOverlap w:val="never"/>
        <w:tblW w:w="11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0538"/>
      </w:tblGrid>
      <w:tr w:rsidR="00397E60" w:rsidRPr="00280C6E" w:rsidTr="00CE3E00">
        <w:trPr>
          <w:trHeight w:val="373"/>
        </w:trPr>
        <w:tc>
          <w:tcPr>
            <w:tcW w:w="11250" w:type="dxa"/>
            <w:gridSpan w:val="2"/>
            <w:tcBorders>
              <w:right w:val="single" w:sz="4" w:space="0" w:color="auto"/>
            </w:tcBorders>
            <w:shd w:val="clear" w:color="auto" w:fill="D9E2F3"/>
            <w:vAlign w:val="center"/>
          </w:tcPr>
          <w:p w:rsidR="00397E60" w:rsidRPr="00280C6E" w:rsidRDefault="00397E60" w:rsidP="00397E60">
            <w:pPr>
              <w:spacing w:after="0" w:line="360" w:lineRule="auto"/>
              <w:jc w:val="center"/>
              <w:rPr>
                <w:rFonts w:asciiTheme="majorBidi" w:eastAsia="Times New Roman" w:hAnsiTheme="majorBidi" w:cstheme="majorBidi"/>
                <w:b/>
                <w:bCs/>
                <w:sz w:val="24"/>
                <w:szCs w:val="24"/>
                <w:u w:val="single"/>
              </w:rPr>
            </w:pPr>
            <w:r w:rsidRPr="00280C6E">
              <w:rPr>
                <w:rFonts w:asciiTheme="majorBidi" w:eastAsia="Times New Roman" w:hAnsiTheme="majorBidi" w:cstheme="majorBidi"/>
                <w:b/>
                <w:bCs/>
                <w:sz w:val="24"/>
                <w:szCs w:val="24"/>
                <w:u w:val="single"/>
              </w:rPr>
              <w:t xml:space="preserve">Item 1 : T100 Thermal Cycler     </w:t>
            </w:r>
            <w:proofErr w:type="spellStart"/>
            <w:r w:rsidRPr="00280C6E">
              <w:rPr>
                <w:rFonts w:asciiTheme="majorBidi" w:eastAsia="Times New Roman" w:hAnsiTheme="majorBidi" w:cstheme="majorBidi"/>
                <w:b/>
                <w:bCs/>
                <w:sz w:val="24"/>
                <w:szCs w:val="24"/>
                <w:u w:val="single"/>
              </w:rPr>
              <w:t>Qty</w:t>
            </w:r>
            <w:proofErr w:type="spellEnd"/>
            <w:r w:rsidRPr="00280C6E">
              <w:rPr>
                <w:rFonts w:asciiTheme="majorBidi" w:eastAsia="Times New Roman" w:hAnsiTheme="majorBidi" w:cstheme="majorBidi"/>
                <w:b/>
                <w:bCs/>
                <w:sz w:val="24"/>
                <w:szCs w:val="24"/>
                <w:u w:val="single"/>
              </w:rPr>
              <w:t>: 1</w:t>
            </w:r>
          </w:p>
        </w:tc>
      </w:tr>
      <w:tr w:rsidR="00397E60" w:rsidRPr="00280C6E" w:rsidTr="00397E60">
        <w:trPr>
          <w:trHeight w:val="32"/>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Block Configuration: 96 Well</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Extremely low evaporation resulting in avoiding condensation and protection sample volume.</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Self-adjusting lid accommodates 96 x 0.2 ml tubes, 0.2 ml tube strips, or a 96-well plate</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Accommodates reaction volumes from 1 to 100 µl</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Seal that protects thermoelectric components from condensation</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Maximum ramping speed of 4°C/sec</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Average ramp rate: 2.5°C/sec</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Lid heating: 40—110°C</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Thermal gradient creates temperature differences of up to 25°C across eight different rows</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Gradient operational range: 30–100°C</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Temperature accuracy is ±0.5°C of programmed target</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Temperature uniformity is ±0.5°C well-to-well within 30 sec of arrival at target temperature</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Two modes of temperature control — calculated sample temperature and block modes</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Block temperature range is between 4 and 100°C.</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Heating and cooling method: Peltier</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Heated lid with adjustable temperature control</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5.7" color touch screen display with full VGA resolution</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Memory can store up to 500 protocols</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Detailed reports include complete documentation for each run, including each step of the protocol and any run errors</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USB flash drive for protocol transfer and firmware upgrades</w:t>
            </w:r>
          </w:p>
        </w:tc>
      </w:tr>
      <w:tr w:rsidR="00397E60" w:rsidRPr="00280C6E" w:rsidTr="00397E60">
        <w:trPr>
          <w:trHeight w:val="20"/>
        </w:trPr>
        <w:tc>
          <w:tcPr>
            <w:tcW w:w="712" w:type="dxa"/>
            <w:shd w:val="clear" w:color="auto" w:fill="auto"/>
            <w:vAlign w:val="center"/>
          </w:tcPr>
          <w:p w:rsidR="00397E60" w:rsidRPr="00280C6E" w:rsidRDefault="00397E60" w:rsidP="00397E60">
            <w:pPr>
              <w:numPr>
                <w:ilvl w:val="0"/>
                <w:numId w:val="2"/>
              </w:numPr>
              <w:tabs>
                <w:tab w:val="center" w:pos="360"/>
              </w:tabs>
              <w:spacing w:after="0" w:line="360" w:lineRule="auto"/>
              <w:jc w:val="center"/>
              <w:rPr>
                <w:rFonts w:asciiTheme="majorBidi" w:eastAsia="Calibri" w:hAnsiTheme="majorBidi" w:cstheme="majorBidi"/>
                <w:sz w:val="24"/>
                <w:szCs w:val="24"/>
              </w:rPr>
            </w:pPr>
          </w:p>
        </w:tc>
        <w:tc>
          <w:tcPr>
            <w:tcW w:w="10538" w:type="dxa"/>
            <w:tcBorders>
              <w:top w:val="single" w:sz="4" w:space="0" w:color="auto"/>
              <w:left w:val="single" w:sz="4" w:space="0" w:color="auto"/>
              <w:bottom w:val="single" w:sz="4" w:space="0" w:color="auto"/>
              <w:right w:val="single" w:sz="4" w:space="0" w:color="auto"/>
            </w:tcBorders>
            <w:shd w:val="clear" w:color="auto" w:fill="auto"/>
          </w:tcPr>
          <w:p w:rsidR="00397E60" w:rsidRPr="00280C6E" w:rsidRDefault="00397E60" w:rsidP="00397E60">
            <w:pPr>
              <w:widowControl w:val="0"/>
              <w:autoSpaceDE w:val="0"/>
              <w:autoSpaceDN w:val="0"/>
              <w:adjustRightInd w:val="0"/>
              <w:spacing w:after="0" w:line="360" w:lineRule="auto"/>
              <w:rPr>
                <w:rFonts w:asciiTheme="majorBidi" w:eastAsia="Times New Roman" w:hAnsiTheme="majorBidi" w:cstheme="majorBidi"/>
                <w:sz w:val="24"/>
                <w:szCs w:val="24"/>
              </w:rPr>
            </w:pPr>
            <w:r w:rsidRPr="00280C6E">
              <w:rPr>
                <w:rFonts w:asciiTheme="majorBidi" w:eastAsia="Times New Roman" w:hAnsiTheme="majorBidi" w:cstheme="majorBidi"/>
                <w:sz w:val="24"/>
                <w:szCs w:val="24"/>
              </w:rPr>
              <w:t>Power failure protection — in the event of a power failure, runs resume upon power-up and the user is notified of the failure.</w:t>
            </w:r>
          </w:p>
        </w:tc>
      </w:tr>
    </w:tbl>
    <w:p w:rsidR="00397E60" w:rsidRDefault="00397E60" w:rsidP="00397E60">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Pr="00CE3E00" w:rsidRDefault="00280C6E" w:rsidP="00280C6E">
      <w:pPr>
        <w:bidi/>
        <w:rPr>
          <w:sz w:val="24"/>
          <w:szCs w:val="24"/>
        </w:rPr>
      </w:pPr>
    </w:p>
    <w:tbl>
      <w:tblPr>
        <w:tblpPr w:leftFromText="180" w:rightFromText="180" w:vertAnchor="text" w:tblpX="-1070" w:tblpY="1"/>
        <w:tblOverlap w:val="never"/>
        <w:tblW w:w="11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9990"/>
      </w:tblGrid>
      <w:tr w:rsidR="00397E60" w:rsidRPr="00CE3E00" w:rsidTr="00CE3E00">
        <w:trPr>
          <w:trHeight w:val="20"/>
        </w:trPr>
        <w:tc>
          <w:tcPr>
            <w:tcW w:w="11062" w:type="dxa"/>
            <w:gridSpan w:val="2"/>
            <w:tcBorders>
              <w:right w:val="single" w:sz="4" w:space="0" w:color="auto"/>
            </w:tcBorders>
            <w:shd w:val="clear" w:color="auto" w:fill="D9E2F3"/>
            <w:vAlign w:val="center"/>
          </w:tcPr>
          <w:p w:rsidR="00397E60" w:rsidRPr="00397E60" w:rsidRDefault="00397E60" w:rsidP="00397E60">
            <w:pPr>
              <w:widowControl w:val="0"/>
              <w:autoSpaceDE w:val="0"/>
              <w:autoSpaceDN w:val="0"/>
              <w:adjustRightInd w:val="0"/>
              <w:spacing w:after="0" w:line="360" w:lineRule="auto"/>
              <w:ind w:left="180"/>
              <w:jc w:val="center"/>
              <w:rPr>
                <w:rFonts w:ascii="Times New Roman" w:eastAsia="Times New Roman" w:hAnsi="Times New Roman" w:cs="Times New Roman"/>
                <w:b/>
                <w:bCs/>
                <w:sz w:val="24"/>
                <w:szCs w:val="24"/>
                <w:u w:val="single"/>
              </w:rPr>
            </w:pPr>
            <w:r w:rsidRPr="00CE3E00">
              <w:rPr>
                <w:rFonts w:ascii="Times New Roman" w:eastAsia="Times New Roman" w:hAnsi="Times New Roman" w:cs="Times New Roman"/>
                <w:b/>
                <w:bCs/>
                <w:sz w:val="24"/>
                <w:szCs w:val="24"/>
                <w:u w:val="single"/>
              </w:rPr>
              <w:lastRenderedPageBreak/>
              <w:t xml:space="preserve">Item2:     </w:t>
            </w:r>
            <w:proofErr w:type="spellStart"/>
            <w:r w:rsidRPr="00397E60">
              <w:rPr>
                <w:rFonts w:ascii="Times New Roman" w:eastAsia="Times New Roman" w:hAnsi="Times New Roman" w:cs="Times New Roman"/>
                <w:b/>
                <w:bCs/>
                <w:sz w:val="24"/>
                <w:szCs w:val="24"/>
                <w:u w:val="single"/>
              </w:rPr>
              <w:t>GelDoc</w:t>
            </w:r>
            <w:proofErr w:type="spellEnd"/>
            <w:r w:rsidRPr="00397E60">
              <w:rPr>
                <w:rFonts w:ascii="Times New Roman" w:eastAsia="Times New Roman" w:hAnsi="Times New Roman" w:cs="Times New Roman"/>
                <w:b/>
                <w:bCs/>
                <w:sz w:val="24"/>
                <w:szCs w:val="24"/>
                <w:u w:val="single"/>
              </w:rPr>
              <w:t xml:space="preserve"> Go Imaging System with Software</w:t>
            </w:r>
            <w:r w:rsidRPr="00CE3E00">
              <w:rPr>
                <w:rFonts w:ascii="Times New Roman" w:eastAsia="Times New Roman" w:hAnsi="Times New Roman" w:cs="Times New Roman"/>
                <w:b/>
                <w:bCs/>
                <w:sz w:val="24"/>
                <w:szCs w:val="24"/>
                <w:u w:val="single"/>
              </w:rPr>
              <w:t xml:space="preserve">   Qty:1</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Applications: Fluorescence, </w:t>
            </w:r>
            <w:proofErr w:type="spellStart"/>
            <w:r w:rsidRPr="00397E60">
              <w:rPr>
                <w:rFonts w:ascii="Times New Roman" w:eastAsia="Times New Roman" w:hAnsi="Times New Roman" w:cs="Times New Roman"/>
                <w:sz w:val="24"/>
                <w:szCs w:val="24"/>
              </w:rPr>
              <w:t>Colorimetry</w:t>
            </w:r>
            <w:proofErr w:type="spellEnd"/>
            <w:r w:rsidRPr="00397E60">
              <w:rPr>
                <w:rFonts w:ascii="Times New Roman" w:eastAsia="Times New Roman" w:hAnsi="Times New Roman" w:cs="Times New Roman"/>
                <w:sz w:val="24"/>
                <w:szCs w:val="24"/>
              </w:rPr>
              <w:t>, and Gel documentation</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Maximum image area (L x W): (14 cm x 21 cm)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Touch screen 9.7" (24.64 cm), Multi-touch capable, Resolution: 1024 x 768 pixels.</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Onboard computer system: 2 GB RAM, 32 GB disk space, and 4 USB ports.</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Maximum supported sample thickness: 5 mm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Excitation source: Trans-UVB, Epi-white, Trans-white, and Trans-blue.</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Detector: 6.3 MP CMOS</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Pixel size: 2.4 µm x 2.4 µm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Emission filters: 535–645 nm (standard)</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Dynamic range: &gt;3.5 orders of magnitude</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Pixel density (gray levels): 65,535</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Operating voltage: 100–240 VAC, 50–60 Hz</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Workflow automated selection: Application-driven, tray-based imaging and auto selection of excitation source</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Image flat fielding: Dynamic; </w:t>
            </w:r>
            <w:proofErr w:type="spellStart"/>
            <w:r w:rsidRPr="00397E60">
              <w:rPr>
                <w:rFonts w:ascii="Times New Roman" w:eastAsia="Times New Roman" w:hAnsi="Times New Roman" w:cs="Times New Roman"/>
                <w:sz w:val="24"/>
                <w:szCs w:val="24"/>
              </w:rPr>
              <w:t>precalibrated</w:t>
            </w:r>
            <w:proofErr w:type="spellEnd"/>
            <w:r w:rsidRPr="00397E60">
              <w:rPr>
                <w:rFonts w:ascii="Times New Roman" w:eastAsia="Times New Roman" w:hAnsi="Times New Roman" w:cs="Times New Roman"/>
                <w:sz w:val="24"/>
                <w:szCs w:val="24"/>
              </w:rPr>
              <w:t xml:space="preserve"> and optimized per application</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proofErr w:type="spellStart"/>
            <w:r w:rsidRPr="00397E60">
              <w:rPr>
                <w:rFonts w:ascii="Times New Roman" w:eastAsia="Times New Roman" w:hAnsi="Times New Roman" w:cs="Times New Roman"/>
                <w:sz w:val="24"/>
                <w:szCs w:val="24"/>
              </w:rPr>
              <w:t>Autoexposure</w:t>
            </w:r>
            <w:proofErr w:type="spellEnd"/>
            <w:r w:rsidRPr="00397E60">
              <w:rPr>
                <w:rFonts w:ascii="Times New Roman" w:eastAsia="Times New Roman" w:hAnsi="Times New Roman" w:cs="Times New Roman"/>
                <w:sz w:val="24"/>
                <w:szCs w:val="24"/>
              </w:rPr>
              <w:t>: 2 user-defined modes (rapid or optimal)</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Auto-focus: </w:t>
            </w:r>
            <w:proofErr w:type="spellStart"/>
            <w:r w:rsidRPr="00397E60">
              <w:rPr>
                <w:rFonts w:ascii="Times New Roman" w:eastAsia="Times New Roman" w:hAnsi="Times New Roman" w:cs="Times New Roman"/>
                <w:sz w:val="24"/>
                <w:szCs w:val="24"/>
              </w:rPr>
              <w:t>Precalibrated</w:t>
            </w:r>
            <w:proofErr w:type="spellEnd"/>
            <w:r w:rsidRPr="00397E60">
              <w:rPr>
                <w:rFonts w:ascii="Times New Roman" w:eastAsia="Times New Roman" w:hAnsi="Times New Roman" w:cs="Times New Roman"/>
                <w:sz w:val="24"/>
                <w:szCs w:val="24"/>
              </w:rPr>
              <w:t xml:space="preserve"> focus for any zoom setting</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Data output: 16-bit or 8-bit: SCN, TIFF, JPEG image files</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Add a </w:t>
            </w:r>
            <w:proofErr w:type="spellStart"/>
            <w:r w:rsidRPr="00397E60">
              <w:rPr>
                <w:rFonts w:ascii="Times New Roman" w:eastAsia="Times New Roman" w:hAnsi="Times New Roman" w:cs="Times New Roman"/>
                <w:sz w:val="24"/>
                <w:szCs w:val="24"/>
              </w:rPr>
              <w:t>labtop</w:t>
            </w:r>
            <w:proofErr w:type="spellEnd"/>
            <w:r w:rsidRPr="00397E60">
              <w:rPr>
                <w:rFonts w:ascii="Times New Roman" w:eastAsia="Times New Roman" w:hAnsi="Times New Roman" w:cs="Times New Roman"/>
                <w:sz w:val="24"/>
                <w:szCs w:val="24"/>
              </w:rPr>
              <w:t xml:space="preserve"> that meets the latest specifications , with high-speed processor to be compatible with the current software or software that will be updated In future </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3"/>
              </w:numPr>
              <w:spacing w:after="0" w:line="360" w:lineRule="auto"/>
              <w:rPr>
                <w:rFonts w:ascii="Times New Roman" w:eastAsia="Calibri" w:hAnsi="Times New Roman" w:cs="Times New Roman"/>
                <w:sz w:val="24"/>
                <w:szCs w:val="24"/>
              </w:rPr>
            </w:pPr>
          </w:p>
        </w:tc>
        <w:tc>
          <w:tcPr>
            <w:tcW w:w="9990" w:type="dxa"/>
            <w:tcBorders>
              <w:top w:val="single" w:sz="4" w:space="0" w:color="auto"/>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36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Add colored laser printer to printed and interpretation the reported of result with at least two spare ink box</w:t>
            </w:r>
          </w:p>
        </w:tc>
      </w:tr>
    </w:tbl>
    <w:p w:rsidR="00397E60" w:rsidRPr="00CE3E00" w:rsidRDefault="00397E60" w:rsidP="00397E60">
      <w:pPr>
        <w:bidi/>
        <w:rPr>
          <w:sz w:val="24"/>
          <w:szCs w:val="24"/>
        </w:rPr>
      </w:pPr>
    </w:p>
    <w:p w:rsidR="00397E60" w:rsidRPr="00CE3E00" w:rsidRDefault="00397E60" w:rsidP="00397E60">
      <w:pPr>
        <w:bidi/>
        <w:rPr>
          <w:sz w:val="24"/>
          <w:szCs w:val="24"/>
        </w:rPr>
      </w:pPr>
    </w:p>
    <w:p w:rsidR="00397E60" w:rsidRPr="00CE3E00" w:rsidRDefault="00397E60" w:rsidP="00397E60">
      <w:pPr>
        <w:bidi/>
        <w:rPr>
          <w:sz w:val="24"/>
          <w:szCs w:val="24"/>
        </w:rPr>
      </w:pPr>
    </w:p>
    <w:p w:rsidR="00397E60" w:rsidRPr="00CE3E00" w:rsidRDefault="00397E60" w:rsidP="00397E60">
      <w:pPr>
        <w:bidi/>
        <w:rPr>
          <w:sz w:val="24"/>
          <w:szCs w:val="24"/>
        </w:rPr>
      </w:pPr>
    </w:p>
    <w:p w:rsidR="00397E60" w:rsidRPr="00CE3E00" w:rsidRDefault="00397E60" w:rsidP="00397E60">
      <w:pPr>
        <w:bidi/>
        <w:rPr>
          <w:sz w:val="24"/>
          <w:szCs w:val="24"/>
        </w:rPr>
      </w:pPr>
    </w:p>
    <w:p w:rsidR="00397E60" w:rsidRPr="00CE3E00" w:rsidRDefault="00397E60" w:rsidP="00397E60">
      <w:pPr>
        <w:bidi/>
        <w:rPr>
          <w:sz w:val="24"/>
          <w:szCs w:val="24"/>
        </w:rPr>
      </w:pPr>
    </w:p>
    <w:p w:rsidR="00397E60" w:rsidRPr="00CE3E00" w:rsidRDefault="00397E60" w:rsidP="00397E60">
      <w:pPr>
        <w:bidi/>
        <w:rPr>
          <w:sz w:val="24"/>
          <w:szCs w:val="24"/>
        </w:rPr>
      </w:pPr>
    </w:p>
    <w:tbl>
      <w:tblPr>
        <w:tblpPr w:leftFromText="180" w:rightFromText="180" w:vertAnchor="text" w:tblpX="-1070" w:tblpY="1"/>
        <w:tblOverlap w:val="never"/>
        <w:tblW w:w="11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4860"/>
        <w:gridCol w:w="5130"/>
      </w:tblGrid>
      <w:tr w:rsidR="00397E60" w:rsidRPr="00CE3E00" w:rsidTr="00CE3E00">
        <w:trPr>
          <w:trHeight w:val="20"/>
        </w:trPr>
        <w:tc>
          <w:tcPr>
            <w:tcW w:w="11062" w:type="dxa"/>
            <w:gridSpan w:val="3"/>
            <w:tcBorders>
              <w:right w:val="single" w:sz="4" w:space="0" w:color="auto"/>
            </w:tcBorders>
            <w:shd w:val="clear" w:color="auto" w:fill="D9E2F3"/>
            <w:vAlign w:val="center"/>
          </w:tcPr>
          <w:p w:rsidR="00397E60" w:rsidRDefault="00397E60" w:rsidP="00397E60">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CE3E00">
              <w:rPr>
                <w:rFonts w:ascii="Times New Roman" w:eastAsia="Times New Roman" w:hAnsi="Times New Roman" w:cs="Times New Roman"/>
                <w:b/>
                <w:bCs/>
                <w:sz w:val="24"/>
                <w:szCs w:val="24"/>
                <w:u w:val="single"/>
              </w:rPr>
              <w:t xml:space="preserve"> Item 3:  </w:t>
            </w:r>
            <w:r w:rsidRPr="00397E60">
              <w:rPr>
                <w:rFonts w:ascii="Times New Roman" w:eastAsia="Times New Roman" w:hAnsi="Times New Roman" w:cs="Times New Roman"/>
                <w:b/>
                <w:bCs/>
                <w:sz w:val="24"/>
                <w:szCs w:val="24"/>
                <w:u w:val="single"/>
              </w:rPr>
              <w:t>PCR Laminar flow cabinet with microprocessor control system</w:t>
            </w:r>
            <w:r w:rsidRPr="00CE3E00">
              <w:rPr>
                <w:rFonts w:ascii="Times New Roman" w:eastAsia="Times New Roman" w:hAnsi="Times New Roman" w:cs="Times New Roman"/>
                <w:b/>
                <w:bCs/>
                <w:sz w:val="24"/>
                <w:szCs w:val="24"/>
                <w:u w:val="single"/>
              </w:rPr>
              <w:t xml:space="preserve">        Qty:1</w:t>
            </w:r>
          </w:p>
          <w:p w:rsidR="00280C6E" w:rsidRPr="00397E60" w:rsidRDefault="00280C6E" w:rsidP="00397E60">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rPr>
            </w:pP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top w:val="single" w:sz="4" w:space="0" w:color="auto"/>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4"/>
                <w:sz w:val="24"/>
                <w:szCs w:val="24"/>
              </w:rPr>
              <w:t>Nominal</w:t>
            </w:r>
            <w:r w:rsidRPr="00397E60">
              <w:rPr>
                <w:rFonts w:ascii="Times New Roman" w:eastAsia="Times New Roman" w:hAnsi="Times New Roman" w:cs="Times New Roman"/>
                <w:color w:val="221815"/>
                <w:spacing w:val="-7"/>
                <w:sz w:val="24"/>
                <w:szCs w:val="24"/>
              </w:rPr>
              <w:t xml:space="preserve"> </w:t>
            </w:r>
            <w:r w:rsidRPr="00397E60">
              <w:rPr>
                <w:rFonts w:ascii="Times New Roman" w:eastAsia="Times New Roman" w:hAnsi="Times New Roman" w:cs="Times New Roman"/>
                <w:color w:val="221815"/>
                <w:spacing w:val="-4"/>
                <w:sz w:val="24"/>
                <w:szCs w:val="24"/>
              </w:rPr>
              <w:t>size</w:t>
            </w:r>
          </w:p>
        </w:tc>
        <w:tc>
          <w:tcPr>
            <w:tcW w:w="5130" w:type="dxa"/>
            <w:tcBorders>
              <w:top w:val="single" w:sz="4" w:space="0" w:color="auto"/>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3</w:t>
            </w:r>
            <w:r w:rsidRPr="00397E60">
              <w:rPr>
                <w:rFonts w:ascii="Times New Roman" w:eastAsia="Times New Roman" w:hAnsi="Times New Roman" w:cs="Times New Roman"/>
                <w:color w:val="221815"/>
                <w:spacing w:val="-17"/>
                <w:sz w:val="24"/>
                <w:szCs w:val="24"/>
              </w:rPr>
              <w:t xml:space="preserve"> </w:t>
            </w:r>
            <w:r w:rsidRPr="00397E60">
              <w:rPr>
                <w:rFonts w:ascii="Times New Roman" w:eastAsia="Times New Roman" w:hAnsi="Times New Roman" w:cs="Times New Roman"/>
                <w:color w:val="221815"/>
                <w:spacing w:val="-8"/>
                <w:sz w:val="24"/>
                <w:szCs w:val="24"/>
              </w:rPr>
              <w:t>feet</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Internal Dimension (</w:t>
            </w:r>
            <w:proofErr w:type="spellStart"/>
            <w:r w:rsidRPr="00397E60">
              <w:rPr>
                <w:rFonts w:ascii="Times New Roman" w:eastAsia="Times New Roman" w:hAnsi="Times New Roman" w:cs="Times New Roman"/>
                <w:color w:val="221815"/>
                <w:sz w:val="24"/>
                <w:szCs w:val="24"/>
              </w:rPr>
              <w:t>WxDxH</w:t>
            </w:r>
            <w:proofErr w:type="spellEnd"/>
            <w:r w:rsidRPr="00397E60">
              <w:rPr>
                <w:rFonts w:ascii="Times New Roman" w:eastAsia="Times New Roman" w:hAnsi="Times New Roman" w:cs="Times New Roman"/>
                <w:color w:val="221815"/>
                <w:sz w:val="24"/>
                <w:szCs w:val="24"/>
              </w:rPr>
              <w:t>)</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1000×650×720mm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spacing w:before="19" w:after="0" w:line="240" w:lineRule="auto"/>
              <w:ind w:left="-3"/>
              <w:rPr>
                <w:rFonts w:ascii="Times New Roman" w:eastAsia="Century Gothic" w:hAnsi="Times New Roman" w:cs="Times New Roman"/>
                <w:color w:val="221815"/>
                <w:sz w:val="24"/>
                <w:szCs w:val="24"/>
              </w:rPr>
            </w:pPr>
            <w:r w:rsidRPr="00397E60">
              <w:rPr>
                <w:rFonts w:ascii="Times New Roman" w:eastAsia="Century Gothic" w:hAnsi="Times New Roman" w:cs="Times New Roman"/>
                <w:color w:val="221815"/>
                <w:sz w:val="24"/>
                <w:szCs w:val="24"/>
              </w:rPr>
              <w:t>External Dimension (</w:t>
            </w:r>
            <w:proofErr w:type="spellStart"/>
            <w:r w:rsidRPr="00397E60">
              <w:rPr>
                <w:rFonts w:ascii="Times New Roman" w:eastAsia="Century Gothic" w:hAnsi="Times New Roman" w:cs="Times New Roman"/>
                <w:color w:val="221815"/>
                <w:sz w:val="24"/>
                <w:szCs w:val="24"/>
              </w:rPr>
              <w:t>WxDxH</w:t>
            </w:r>
            <w:proofErr w:type="spellEnd"/>
            <w:r w:rsidRPr="00397E60">
              <w:rPr>
                <w:rFonts w:ascii="Times New Roman" w:eastAsia="Century Gothic" w:hAnsi="Times New Roman" w:cs="Times New Roman"/>
                <w:color w:val="221815"/>
                <w:sz w:val="24"/>
                <w:szCs w:val="24"/>
              </w:rPr>
              <w:t>)without support stand</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1180x745x1230mm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External Dimension (</w:t>
            </w:r>
            <w:proofErr w:type="spellStart"/>
            <w:r w:rsidRPr="00397E60">
              <w:rPr>
                <w:rFonts w:ascii="Times New Roman" w:eastAsia="Times New Roman" w:hAnsi="Times New Roman" w:cs="Times New Roman"/>
                <w:color w:val="221815"/>
                <w:sz w:val="24"/>
                <w:szCs w:val="24"/>
              </w:rPr>
              <w:t>WxDxH</w:t>
            </w:r>
            <w:proofErr w:type="spellEnd"/>
            <w:r w:rsidRPr="00397E60">
              <w:rPr>
                <w:rFonts w:ascii="Times New Roman" w:eastAsia="Times New Roman" w:hAnsi="Times New Roman" w:cs="Times New Roman"/>
                <w:color w:val="221815"/>
                <w:sz w:val="24"/>
                <w:szCs w:val="24"/>
              </w:rPr>
              <w:t>)</w:t>
            </w:r>
            <w:r w:rsidRPr="00397E60">
              <w:rPr>
                <w:rFonts w:ascii="Times New Roman" w:eastAsia="Times New Roman" w:hAnsi="Times New Roman" w:cs="Times New Roman"/>
                <w:sz w:val="24"/>
                <w:szCs w:val="24"/>
              </w:rPr>
              <w:t xml:space="preserve"> </w:t>
            </w:r>
            <w:r w:rsidRPr="00397E60">
              <w:rPr>
                <w:rFonts w:ascii="Times New Roman" w:eastAsia="Times New Roman" w:hAnsi="Times New Roman" w:cs="Times New Roman"/>
                <w:color w:val="221815"/>
                <w:sz w:val="24"/>
                <w:szCs w:val="24"/>
              </w:rPr>
              <w:t>with support stand</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1180x745x1920mm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3"/>
                <w:sz w:val="24"/>
                <w:szCs w:val="24"/>
              </w:rPr>
              <w:t xml:space="preserve">Net </w:t>
            </w:r>
            <w:r w:rsidRPr="00397E60">
              <w:rPr>
                <w:rFonts w:ascii="Times New Roman" w:eastAsia="Times New Roman" w:hAnsi="Times New Roman" w:cs="Times New Roman"/>
                <w:color w:val="221815"/>
                <w:spacing w:val="-4"/>
                <w:sz w:val="24"/>
                <w:szCs w:val="24"/>
              </w:rPr>
              <w:t>Weight with</w:t>
            </w:r>
            <w:r w:rsidRPr="00397E60">
              <w:rPr>
                <w:rFonts w:ascii="Times New Roman" w:eastAsia="Times New Roman" w:hAnsi="Times New Roman" w:cs="Times New Roman"/>
                <w:color w:val="221815"/>
                <w:spacing w:val="-13"/>
                <w:sz w:val="24"/>
                <w:szCs w:val="24"/>
              </w:rPr>
              <w:t xml:space="preserve"> </w:t>
            </w:r>
            <w:r w:rsidRPr="00397E60">
              <w:rPr>
                <w:rFonts w:ascii="Times New Roman" w:eastAsia="Times New Roman" w:hAnsi="Times New Roman" w:cs="Times New Roman"/>
                <w:color w:val="221815"/>
                <w:spacing w:val="-5"/>
                <w:sz w:val="24"/>
                <w:szCs w:val="24"/>
              </w:rPr>
              <w:t>support</w:t>
            </w:r>
            <w:r w:rsidRPr="00397E60">
              <w:rPr>
                <w:rFonts w:ascii="Times New Roman" w:eastAsia="Times New Roman" w:hAnsi="Times New Roman" w:cs="Times New Roman"/>
                <w:color w:val="221815"/>
                <w:spacing w:val="-7"/>
                <w:sz w:val="24"/>
                <w:szCs w:val="24"/>
              </w:rPr>
              <w:t xml:space="preserve"> </w:t>
            </w:r>
            <w:r w:rsidRPr="00397E60">
              <w:rPr>
                <w:rFonts w:ascii="Times New Roman" w:eastAsia="Times New Roman" w:hAnsi="Times New Roman" w:cs="Times New Roman"/>
                <w:color w:val="221815"/>
                <w:spacing w:val="-4"/>
                <w:sz w:val="24"/>
                <w:szCs w:val="24"/>
              </w:rPr>
              <w:t>stand</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9"/>
                <w:sz w:val="24"/>
                <w:szCs w:val="24"/>
              </w:rPr>
              <w:t>170kgs</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Cleanness Class</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ISO 14644-1, Federal Standard 209E for ISO 5/Class 100 air</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bookmarkStart w:id="0" w:name="_GoBack" w:colFirst="1" w:colLast="1"/>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4"/>
                <w:sz w:val="24"/>
                <w:szCs w:val="24"/>
              </w:rPr>
              <w:t>Laminar</w:t>
            </w:r>
            <w:r w:rsidRPr="00397E60">
              <w:rPr>
                <w:rFonts w:ascii="Times New Roman" w:eastAsia="Times New Roman" w:hAnsi="Times New Roman" w:cs="Times New Roman"/>
                <w:color w:val="221815"/>
                <w:spacing w:val="-6"/>
                <w:sz w:val="24"/>
                <w:szCs w:val="24"/>
              </w:rPr>
              <w:t xml:space="preserve"> </w:t>
            </w:r>
            <w:r w:rsidRPr="00397E60">
              <w:rPr>
                <w:rFonts w:ascii="Times New Roman" w:eastAsia="Times New Roman" w:hAnsi="Times New Roman" w:cs="Times New Roman"/>
                <w:color w:val="221815"/>
                <w:spacing w:val="-4"/>
                <w:sz w:val="24"/>
                <w:szCs w:val="24"/>
              </w:rPr>
              <w:t>Airflow</w:t>
            </w:r>
            <w:r w:rsidRPr="00397E60">
              <w:rPr>
                <w:rFonts w:ascii="Times New Roman" w:eastAsia="Times New Roman" w:hAnsi="Times New Roman" w:cs="Times New Roman"/>
                <w:color w:val="221815"/>
                <w:spacing w:val="-5"/>
                <w:sz w:val="24"/>
                <w:szCs w:val="24"/>
              </w:rPr>
              <w:t xml:space="preserve"> velocity</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8"/>
                <w:position w:val="2"/>
                <w:sz w:val="24"/>
                <w:szCs w:val="24"/>
              </w:rPr>
              <w:t xml:space="preserve">0.3m/s </w:t>
            </w:r>
            <w:r w:rsidRPr="00397E60">
              <w:rPr>
                <w:rFonts w:ascii="Times New Roman" w:eastAsia="Times New Roman" w:hAnsi="Times New Roman" w:cs="Times New Roman"/>
                <w:color w:val="221815"/>
                <w:spacing w:val="-9"/>
                <w:position w:val="2"/>
                <w:sz w:val="24"/>
                <w:szCs w:val="24"/>
              </w:rPr>
              <w:t xml:space="preserve">(Adjustable </w:t>
            </w:r>
            <w:r w:rsidRPr="00397E60">
              <w:rPr>
                <w:rFonts w:ascii="Times New Roman" w:eastAsia="Times New Roman" w:hAnsi="Times New Roman" w:cs="Times New Roman"/>
                <w:color w:val="221815"/>
                <w:spacing w:val="-6"/>
                <w:position w:val="2"/>
                <w:sz w:val="24"/>
                <w:szCs w:val="24"/>
              </w:rPr>
              <w:t>from</w:t>
            </w:r>
            <w:r w:rsidRPr="00397E60">
              <w:rPr>
                <w:rFonts w:ascii="Times New Roman" w:eastAsia="Times New Roman" w:hAnsi="Times New Roman" w:cs="Times New Roman"/>
                <w:color w:val="221815"/>
                <w:spacing w:val="-31"/>
                <w:position w:val="2"/>
                <w:sz w:val="24"/>
                <w:szCs w:val="24"/>
              </w:rPr>
              <w:t xml:space="preserve"> </w:t>
            </w:r>
            <w:r w:rsidRPr="00397E60">
              <w:rPr>
                <w:rFonts w:ascii="Times New Roman" w:eastAsia="Times New Roman" w:hAnsi="Times New Roman" w:cs="Times New Roman"/>
                <w:color w:val="221815"/>
                <w:spacing w:val="-9"/>
                <w:position w:val="2"/>
                <w:sz w:val="24"/>
                <w:szCs w:val="24"/>
              </w:rPr>
              <w:t>0.26m/s~0.38m/s)</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HEPA Filter</w:t>
            </w:r>
          </w:p>
        </w:tc>
        <w:tc>
          <w:tcPr>
            <w:tcW w:w="5130" w:type="dxa"/>
            <w:tcBorders>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≥99.99% (@0.3μm)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top w:val="single" w:sz="4" w:space="0" w:color="auto"/>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397E60">
              <w:rPr>
                <w:rFonts w:ascii="Times New Roman" w:eastAsia="Times New Roman" w:hAnsi="Times New Roman" w:cs="Times New Roman"/>
                <w:sz w:val="24"/>
                <w:szCs w:val="24"/>
              </w:rPr>
              <w:t>Prefilter</w:t>
            </w:r>
            <w:proofErr w:type="spellEnd"/>
          </w:p>
        </w:tc>
        <w:tc>
          <w:tcPr>
            <w:tcW w:w="5130" w:type="dxa"/>
            <w:tcBorders>
              <w:top w:val="single" w:sz="4" w:space="0" w:color="auto"/>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Washable Pre-filter</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spacing w:before="96" w:after="0" w:line="240" w:lineRule="auto"/>
              <w:ind w:left="-5"/>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Noise level</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Century Gothic" w:hAnsi="Times New Roman" w:cs="Times New Roman"/>
                <w:color w:val="221815"/>
                <w:sz w:val="24"/>
                <w:szCs w:val="24"/>
              </w:rPr>
              <w:t>≤65dB</w:t>
            </w:r>
            <w:r w:rsidRPr="00397E60">
              <w:rPr>
                <w:rFonts w:ascii="Times New Roman" w:eastAsia="SimSun" w:hAnsi="Times New Roman" w:cs="Times New Roman"/>
                <w:color w:val="221815"/>
                <w:sz w:val="24"/>
                <w:szCs w:val="24"/>
              </w:rPr>
              <w:t>（</w:t>
            </w:r>
            <w:r w:rsidRPr="00397E60">
              <w:rPr>
                <w:rFonts w:ascii="Times New Roman" w:eastAsia="Century Gothic" w:hAnsi="Times New Roman" w:cs="Times New Roman"/>
                <w:color w:val="221815"/>
                <w:sz w:val="24"/>
                <w:szCs w:val="24"/>
              </w:rPr>
              <w:t>A</w:t>
            </w:r>
            <w:r w:rsidRPr="00397E60">
              <w:rPr>
                <w:rFonts w:ascii="Times New Roman" w:eastAsia="SimSun" w:hAnsi="Times New Roman" w:cs="Times New Roman"/>
                <w:color w:val="221815"/>
                <w:sz w:val="24"/>
                <w:szCs w:val="24"/>
              </w:rPr>
              <w:t>）</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Vibration amplitude</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≤5μm</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4"/>
                <w:sz w:val="24"/>
                <w:szCs w:val="24"/>
              </w:rPr>
              <w:t xml:space="preserve">Concentration </w:t>
            </w:r>
            <w:r w:rsidRPr="00397E60">
              <w:rPr>
                <w:rFonts w:ascii="Times New Roman" w:eastAsia="Times New Roman" w:hAnsi="Times New Roman" w:cs="Times New Roman"/>
                <w:color w:val="221815"/>
                <w:sz w:val="24"/>
                <w:szCs w:val="24"/>
              </w:rPr>
              <w:t xml:space="preserve">of </w:t>
            </w:r>
            <w:r w:rsidRPr="00397E60">
              <w:rPr>
                <w:rFonts w:ascii="Times New Roman" w:eastAsia="Times New Roman" w:hAnsi="Times New Roman" w:cs="Times New Roman"/>
                <w:color w:val="221815"/>
                <w:spacing w:val="-5"/>
                <w:sz w:val="24"/>
                <w:szCs w:val="24"/>
              </w:rPr>
              <w:t xml:space="preserve">descending </w:t>
            </w:r>
            <w:r w:rsidRPr="00397E60">
              <w:rPr>
                <w:rFonts w:ascii="Times New Roman" w:eastAsia="Times New Roman" w:hAnsi="Times New Roman" w:cs="Times New Roman"/>
                <w:color w:val="221815"/>
                <w:spacing w:val="-16"/>
                <w:sz w:val="24"/>
                <w:szCs w:val="24"/>
              </w:rPr>
              <w:t>ba</w:t>
            </w:r>
            <w:r w:rsidRPr="00397E60">
              <w:rPr>
                <w:rFonts w:ascii="Times New Roman" w:eastAsia="Times New Roman" w:hAnsi="Times New Roman" w:cs="Times New Roman"/>
                <w:color w:val="221815"/>
                <w:spacing w:val="-5"/>
                <w:sz w:val="24"/>
                <w:szCs w:val="24"/>
              </w:rPr>
              <w:t>cteria</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8"/>
                <w:position w:val="1"/>
                <w:sz w:val="24"/>
                <w:szCs w:val="24"/>
              </w:rPr>
              <w:t>≤0.5cfu·0.5h</w:t>
            </w:r>
            <w:r w:rsidRPr="00397E60">
              <w:rPr>
                <w:rFonts w:ascii="Times New Roman" w:eastAsia="SimSun" w:hAnsi="Times New Roman" w:cs="Times New Roman"/>
                <w:color w:val="221815"/>
                <w:spacing w:val="-8"/>
                <w:position w:val="1"/>
                <w:sz w:val="24"/>
                <w:szCs w:val="24"/>
              </w:rPr>
              <w:t>（</w:t>
            </w:r>
            <w:r w:rsidRPr="00397E60">
              <w:rPr>
                <w:rFonts w:ascii="Times New Roman" w:eastAsia="Times New Roman" w:hAnsi="Times New Roman" w:cs="Times New Roman"/>
                <w:color w:val="221815"/>
                <w:spacing w:val="-8"/>
                <w:position w:val="1"/>
                <w:sz w:val="24"/>
                <w:szCs w:val="24"/>
              </w:rPr>
              <w:t xml:space="preserve">φ90mm </w:t>
            </w:r>
            <w:r w:rsidRPr="00397E60">
              <w:rPr>
                <w:rFonts w:ascii="Times New Roman" w:eastAsia="Times New Roman" w:hAnsi="Times New Roman" w:cs="Times New Roman"/>
                <w:color w:val="221815"/>
                <w:spacing w:val="-7"/>
                <w:position w:val="1"/>
                <w:sz w:val="24"/>
                <w:szCs w:val="24"/>
              </w:rPr>
              <w:t>Petri</w:t>
            </w:r>
            <w:r w:rsidRPr="00397E60">
              <w:rPr>
                <w:rFonts w:ascii="Times New Roman" w:eastAsia="Times New Roman" w:hAnsi="Times New Roman" w:cs="Times New Roman"/>
                <w:color w:val="221815"/>
                <w:spacing w:val="-24"/>
                <w:position w:val="1"/>
                <w:sz w:val="24"/>
                <w:szCs w:val="24"/>
              </w:rPr>
              <w:t xml:space="preserve"> </w:t>
            </w:r>
            <w:r w:rsidRPr="00397E60">
              <w:rPr>
                <w:rFonts w:ascii="Times New Roman" w:eastAsia="Times New Roman" w:hAnsi="Times New Roman" w:cs="Times New Roman"/>
                <w:color w:val="221815"/>
                <w:spacing w:val="-8"/>
                <w:position w:val="1"/>
                <w:sz w:val="24"/>
                <w:szCs w:val="24"/>
              </w:rPr>
              <w:t>dish)</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5"/>
                <w:sz w:val="24"/>
                <w:szCs w:val="24"/>
              </w:rPr>
              <w:t>Illumination</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8"/>
                <w:position w:val="3"/>
                <w:sz w:val="24"/>
                <w:szCs w:val="24"/>
              </w:rPr>
              <w:t>≥800Lux</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Controller</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Microprocessor</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Display</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LCD color Display</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pacing w:val="-5"/>
                <w:sz w:val="24"/>
                <w:szCs w:val="24"/>
              </w:rPr>
              <w:t xml:space="preserve">Blower </w:t>
            </w:r>
            <w:r w:rsidRPr="00397E60">
              <w:rPr>
                <w:rFonts w:ascii="Times New Roman" w:eastAsia="Times New Roman" w:hAnsi="Times New Roman" w:cs="Times New Roman"/>
                <w:color w:val="221815"/>
                <w:spacing w:val="-4"/>
                <w:sz w:val="24"/>
                <w:szCs w:val="24"/>
              </w:rPr>
              <w:t xml:space="preserve">Nominal power </w:t>
            </w:r>
            <w:r w:rsidRPr="00397E60">
              <w:rPr>
                <w:rFonts w:ascii="Times New Roman" w:eastAsia="Times New Roman" w:hAnsi="Times New Roman" w:cs="Times New Roman"/>
                <w:color w:val="221815"/>
                <w:spacing w:val="-5"/>
                <w:sz w:val="24"/>
                <w:szCs w:val="24"/>
              </w:rPr>
              <w:t>Quantity</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color w:val="221815"/>
                <w:sz w:val="24"/>
                <w:szCs w:val="24"/>
              </w:rPr>
              <w:t>75Wx1</w:t>
            </w:r>
          </w:p>
        </w:tc>
      </w:tr>
      <w:tr w:rsidR="00397E60" w:rsidRPr="00397E60" w:rsidTr="00397E60">
        <w:trPr>
          <w:trHeight w:val="75"/>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Light </w:t>
            </w:r>
            <w:r w:rsidRPr="00397E60">
              <w:rPr>
                <w:rFonts w:ascii="Times New Roman" w:eastAsia="MS Mincho" w:hAnsi="Times New Roman" w:cs="Times New Roman"/>
                <w:sz w:val="24"/>
                <w:szCs w:val="24"/>
              </w:rPr>
              <w:t>（</w:t>
            </w:r>
            <w:r w:rsidRPr="00397E60">
              <w:rPr>
                <w:rFonts w:ascii="Times New Roman" w:eastAsia="Times New Roman" w:hAnsi="Times New Roman" w:cs="Times New Roman"/>
                <w:sz w:val="24"/>
                <w:szCs w:val="24"/>
              </w:rPr>
              <w:t>LED Lamp</w:t>
            </w:r>
            <w:r w:rsidRPr="00397E60">
              <w:rPr>
                <w:rFonts w:ascii="Times New Roman" w:eastAsia="MS Mincho" w:hAnsi="Times New Roman" w:cs="Times New Roman"/>
                <w:sz w:val="24"/>
                <w:szCs w:val="24"/>
              </w:rPr>
              <w:t>）</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24.5W</w:t>
            </w:r>
          </w:p>
        </w:tc>
      </w:tr>
      <w:bookmarkEnd w:id="0"/>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UV Lamp</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20W (253.7 </w:t>
            </w:r>
            <w:proofErr w:type="spellStart"/>
            <w:r w:rsidRPr="00397E60">
              <w:rPr>
                <w:rFonts w:ascii="Times New Roman" w:eastAsia="Times New Roman" w:hAnsi="Times New Roman" w:cs="Times New Roman"/>
                <w:sz w:val="24"/>
                <w:szCs w:val="24"/>
              </w:rPr>
              <w:t>naometer</w:t>
            </w:r>
            <w:proofErr w:type="spellEnd"/>
            <w:r w:rsidRPr="00397E60">
              <w:rPr>
                <w:rFonts w:ascii="Times New Roman" w:eastAsia="Times New Roman" w:hAnsi="Times New Roman" w:cs="Times New Roman"/>
                <w:sz w:val="24"/>
                <w:szCs w:val="24"/>
              </w:rPr>
              <w:t>)</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Water proof Sockets </w:t>
            </w:r>
            <w:proofErr w:type="spellStart"/>
            <w:r w:rsidRPr="00397E60">
              <w:rPr>
                <w:rFonts w:ascii="Times New Roman" w:eastAsia="Times New Roman" w:hAnsi="Times New Roman" w:cs="Times New Roman"/>
                <w:sz w:val="24"/>
                <w:szCs w:val="24"/>
              </w:rPr>
              <w:t>qty</w:t>
            </w:r>
            <w:proofErr w:type="spellEnd"/>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 500W/3A x2</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Work table</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 1.2 mm thickness 18 gauge stainless steel grade 304 </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side wall </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0.5mm glass double layers Anti-UV </w:t>
            </w:r>
            <w:proofErr w:type="spellStart"/>
            <w:r w:rsidRPr="00397E60">
              <w:rPr>
                <w:rFonts w:ascii="Times New Roman" w:eastAsia="Times New Roman" w:hAnsi="Times New Roman" w:cs="Times New Roman"/>
                <w:sz w:val="24"/>
                <w:szCs w:val="24"/>
              </w:rPr>
              <w:t>exporue</w:t>
            </w:r>
            <w:proofErr w:type="spellEnd"/>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Back wall </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 Baking finish steel</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Front slash window</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0.5mm glass layers Anti-UV </w:t>
            </w:r>
            <w:proofErr w:type="spellStart"/>
            <w:r w:rsidRPr="00397E60">
              <w:rPr>
                <w:rFonts w:ascii="Times New Roman" w:eastAsia="Times New Roman" w:hAnsi="Times New Roman" w:cs="Times New Roman"/>
                <w:sz w:val="24"/>
                <w:szCs w:val="24"/>
              </w:rPr>
              <w:t>exporue</w:t>
            </w:r>
            <w:proofErr w:type="spellEnd"/>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Exterior </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Painted steel</w:t>
            </w:r>
          </w:p>
        </w:tc>
      </w:tr>
      <w:tr w:rsidR="00397E60" w:rsidRPr="00397E60" w:rsidTr="00397E60">
        <w:trPr>
          <w:trHeight w:val="147"/>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Power without socket power</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180W</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 xml:space="preserve">Voltage </w:t>
            </w:r>
          </w:p>
        </w:tc>
        <w:tc>
          <w:tcPr>
            <w:tcW w:w="5130" w:type="dxa"/>
            <w:tcBorders>
              <w:left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220V/50HZ;220V/60HZ</w:t>
            </w:r>
          </w:p>
        </w:tc>
      </w:tr>
      <w:tr w:rsidR="00397E60" w:rsidRPr="00397E60" w:rsidTr="00397E60">
        <w:trPr>
          <w:trHeight w:val="20"/>
        </w:trPr>
        <w:tc>
          <w:tcPr>
            <w:tcW w:w="1072" w:type="dxa"/>
            <w:shd w:val="clear" w:color="auto" w:fill="auto"/>
            <w:vAlign w:val="center"/>
          </w:tcPr>
          <w:p w:rsidR="00397E60" w:rsidRPr="00397E60" w:rsidRDefault="00397E60" w:rsidP="00397E60">
            <w:pPr>
              <w:numPr>
                <w:ilvl w:val="0"/>
                <w:numId w:val="4"/>
              </w:numPr>
              <w:spacing w:after="0" w:line="240" w:lineRule="auto"/>
              <w:rPr>
                <w:rFonts w:ascii="Times New Roman" w:eastAsia="Calibri" w:hAnsi="Times New Roman" w:cs="Times New Roman"/>
                <w:sz w:val="24"/>
                <w:szCs w:val="24"/>
              </w:rPr>
            </w:pPr>
          </w:p>
        </w:tc>
        <w:tc>
          <w:tcPr>
            <w:tcW w:w="4860" w:type="dxa"/>
            <w:tcBorders>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Current</w:t>
            </w:r>
          </w:p>
        </w:tc>
        <w:tc>
          <w:tcPr>
            <w:tcW w:w="5130" w:type="dxa"/>
            <w:tcBorders>
              <w:left w:val="single" w:sz="4" w:space="0" w:color="auto"/>
              <w:bottom w:val="single" w:sz="4" w:space="0" w:color="auto"/>
              <w:right w:val="single" w:sz="4" w:space="0" w:color="auto"/>
            </w:tcBorders>
            <w:shd w:val="clear" w:color="auto" w:fill="auto"/>
          </w:tcPr>
          <w:p w:rsidR="00397E60" w:rsidRPr="00397E60" w:rsidRDefault="00397E60" w:rsidP="00397E60">
            <w:pPr>
              <w:widowControl w:val="0"/>
              <w:autoSpaceDE w:val="0"/>
              <w:autoSpaceDN w:val="0"/>
              <w:adjustRightInd w:val="0"/>
              <w:spacing w:after="0" w:line="240" w:lineRule="auto"/>
              <w:rPr>
                <w:rFonts w:ascii="Times New Roman" w:eastAsia="Times New Roman" w:hAnsi="Times New Roman" w:cs="Times New Roman"/>
                <w:sz w:val="24"/>
                <w:szCs w:val="24"/>
              </w:rPr>
            </w:pPr>
            <w:r w:rsidRPr="00397E60">
              <w:rPr>
                <w:rFonts w:ascii="Times New Roman" w:eastAsia="Times New Roman" w:hAnsi="Times New Roman" w:cs="Times New Roman"/>
                <w:sz w:val="24"/>
                <w:szCs w:val="24"/>
              </w:rPr>
              <w:t>1.2A</w:t>
            </w:r>
          </w:p>
        </w:tc>
      </w:tr>
    </w:tbl>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CE3E00" w:rsidRDefault="00397E60" w:rsidP="00397E60">
      <w:pPr>
        <w:bidi/>
        <w:spacing w:after="0" w:line="360" w:lineRule="auto"/>
        <w:rPr>
          <w:rFonts w:ascii="Times New Roman" w:eastAsia="Times New Roman" w:hAnsi="Times New Roman" w:cs="Times New Roman"/>
          <w:b/>
          <w:bCs/>
          <w:sz w:val="24"/>
          <w:szCs w:val="24"/>
          <w:u w:val="single"/>
          <w:lang w:bidi="ar-JO"/>
        </w:rPr>
      </w:pPr>
    </w:p>
    <w:p w:rsidR="00397E60" w:rsidRPr="00397E60" w:rsidRDefault="00397E60" w:rsidP="00397E60">
      <w:pPr>
        <w:bidi/>
        <w:spacing w:after="0" w:line="360" w:lineRule="auto"/>
        <w:rPr>
          <w:rFonts w:ascii="Times New Roman" w:eastAsia="Times New Roman" w:hAnsi="Times New Roman" w:cs="Times New Roman"/>
          <w:b/>
          <w:bCs/>
          <w:sz w:val="24"/>
          <w:szCs w:val="24"/>
          <w:u w:val="single"/>
          <w:rtl/>
          <w:lang w:bidi="ar-JO"/>
        </w:rPr>
      </w:pPr>
    </w:p>
    <w:tbl>
      <w:tblPr>
        <w:tblStyle w:val="TableGrid0"/>
        <w:tblW w:w="9810" w:type="dxa"/>
        <w:tblInd w:w="-185" w:type="dxa"/>
        <w:tblCellMar>
          <w:top w:w="59" w:type="dxa"/>
          <w:left w:w="107" w:type="dxa"/>
          <w:right w:w="115" w:type="dxa"/>
        </w:tblCellMar>
        <w:tblLook w:val="04A0" w:firstRow="1" w:lastRow="0" w:firstColumn="1" w:lastColumn="0" w:noHBand="0" w:noVBand="1"/>
      </w:tblPr>
      <w:tblGrid>
        <w:gridCol w:w="3510"/>
        <w:gridCol w:w="6300"/>
      </w:tblGrid>
      <w:tr w:rsidR="00397E60" w:rsidRPr="00016A75" w:rsidTr="00016A75">
        <w:trPr>
          <w:trHeight w:val="498"/>
        </w:trPr>
        <w:tc>
          <w:tcPr>
            <w:tcW w:w="9810"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rsidR="00397E60" w:rsidRPr="00016A75" w:rsidRDefault="00397E60" w:rsidP="00016A75">
            <w:pPr>
              <w:ind w:left="7"/>
              <w:jc w:val="center"/>
              <w:rPr>
                <w:rFonts w:asciiTheme="majorBidi" w:eastAsia="Calibri" w:hAnsiTheme="majorBidi" w:cstheme="majorBidi"/>
                <w:b/>
                <w:color w:val="000000"/>
                <w:sz w:val="24"/>
                <w:szCs w:val="24"/>
                <w:u w:val="single"/>
              </w:rPr>
            </w:pPr>
            <w:r w:rsidRPr="00016A75">
              <w:rPr>
                <w:rFonts w:asciiTheme="majorBidi" w:eastAsia="Calibri" w:hAnsiTheme="majorBidi" w:cstheme="majorBidi"/>
                <w:b/>
                <w:color w:val="000000"/>
                <w:sz w:val="24"/>
                <w:szCs w:val="24"/>
                <w:u w:val="single"/>
              </w:rPr>
              <w:t>Item 4 :   Fume hood      Qty:2</w:t>
            </w:r>
          </w:p>
        </w:tc>
      </w:tr>
      <w:tr w:rsidR="00397E60" w:rsidRPr="00016A75" w:rsidTr="00CE3E00">
        <w:trPr>
          <w:trHeight w:val="350"/>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display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LED display </w:t>
            </w:r>
          </w:p>
        </w:tc>
      </w:tr>
      <w:tr w:rsidR="00397E60" w:rsidRPr="00016A75" w:rsidTr="00CE3E00">
        <w:trPr>
          <w:trHeight w:val="696"/>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Front window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made of thick transparent toughened glass  height adjustable/vertical sliding </w:t>
            </w:r>
          </w:p>
        </w:tc>
      </w:tr>
      <w:tr w:rsidR="00397E60" w:rsidRPr="00016A75" w:rsidTr="00CE3E00">
        <w:trPr>
          <w:trHeight w:val="1389"/>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Features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Microprocessor control system, LED display. </w:t>
            </w:r>
          </w:p>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With memory function in case of power-failure. </w:t>
            </w:r>
          </w:p>
          <w:p w:rsidR="00397E60" w:rsidRPr="00016A75" w:rsidRDefault="00397E60" w:rsidP="00397E60">
            <w:pPr>
              <w:spacing w:after="2" w:line="239" w:lineRule="auto"/>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Made of porcelain white PP, resistant to acid, alkali and anti-corrosion. Fluorescent Lamp </w:t>
            </w:r>
          </w:p>
        </w:tc>
      </w:tr>
      <w:tr w:rsidR="00397E60" w:rsidRPr="00016A75" w:rsidTr="00CE3E00">
        <w:trPr>
          <w:trHeight w:val="363"/>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External size (</w:t>
            </w:r>
            <w:proofErr w:type="spellStart"/>
            <w:r w:rsidRPr="00016A75">
              <w:rPr>
                <w:rFonts w:asciiTheme="majorBidi" w:eastAsia="Calibri" w:hAnsiTheme="majorBidi" w:cstheme="majorBidi"/>
                <w:b/>
                <w:color w:val="000000"/>
                <w:sz w:val="24"/>
                <w:szCs w:val="24"/>
              </w:rPr>
              <w:t>WxDxH</w:t>
            </w:r>
            <w:proofErr w:type="spellEnd"/>
            <w:r w:rsidRPr="00016A75">
              <w:rPr>
                <w:rFonts w:asciiTheme="majorBidi" w:eastAsia="Calibri" w:hAnsiTheme="majorBidi" w:cstheme="majorBidi"/>
                <w:b/>
                <w:color w:val="000000"/>
                <w:sz w:val="24"/>
                <w:szCs w:val="24"/>
              </w:rPr>
              <w:t xml:space="preserve">) (mm)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397E60" w:rsidP="00CE3E0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1800*800*2200 to 2200*800*2400  </w:t>
            </w:r>
          </w:p>
        </w:tc>
      </w:tr>
      <w:tr w:rsidR="00397E60" w:rsidRPr="00016A75" w:rsidTr="00CE3E00">
        <w:trPr>
          <w:trHeight w:val="174"/>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internal size  (</w:t>
            </w:r>
            <w:proofErr w:type="spellStart"/>
            <w:r w:rsidRPr="00016A75">
              <w:rPr>
                <w:rFonts w:asciiTheme="majorBidi" w:eastAsia="Calibri" w:hAnsiTheme="majorBidi" w:cstheme="majorBidi"/>
                <w:b/>
                <w:color w:val="000000"/>
                <w:sz w:val="24"/>
                <w:szCs w:val="24"/>
              </w:rPr>
              <w:t>WxDxH</w:t>
            </w:r>
            <w:proofErr w:type="spellEnd"/>
            <w:r w:rsidRPr="00016A75">
              <w:rPr>
                <w:rFonts w:asciiTheme="majorBidi" w:eastAsia="Calibri" w:hAnsiTheme="majorBidi" w:cstheme="majorBidi"/>
                <w:b/>
                <w:color w:val="000000"/>
                <w:sz w:val="24"/>
                <w:szCs w:val="24"/>
              </w:rPr>
              <w:t xml:space="preserve">) (mm)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CE3E0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1600*650*700 to 2000*750*1200 </w:t>
            </w:r>
          </w:p>
        </w:tc>
      </w:tr>
      <w:tr w:rsidR="00397E60" w:rsidRPr="00016A75" w:rsidTr="00CE3E00">
        <w:trPr>
          <w:trHeight w:val="399"/>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CE3E00" w:rsidP="00397E6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Work Surface Height</w:t>
            </w:r>
            <w:r w:rsidR="00397E60" w:rsidRPr="00016A75">
              <w:rPr>
                <w:rFonts w:asciiTheme="majorBidi" w:eastAsia="Calibri" w:hAnsiTheme="majorBidi" w:cstheme="majorBidi"/>
                <w:b/>
                <w:color w:val="000000"/>
                <w:sz w:val="24"/>
                <w:szCs w:val="24"/>
              </w:rPr>
              <w:t xml:space="preserve">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CE3E00" w:rsidP="00CE3E0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700- 850 mm</w:t>
            </w:r>
          </w:p>
        </w:tc>
      </w:tr>
      <w:tr w:rsidR="00397E60" w:rsidRPr="00016A75" w:rsidTr="00CE3E00">
        <w:trPr>
          <w:trHeight w:val="264"/>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Air Velocity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CE3E0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0.3~0.8m/s </w:t>
            </w:r>
          </w:p>
        </w:tc>
      </w:tr>
      <w:tr w:rsidR="00397E60" w:rsidRPr="00016A75" w:rsidTr="00CE3E00">
        <w:trPr>
          <w:trHeight w:val="129"/>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397E60" w:rsidP="00CE3E0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Noise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≤68dB </w:t>
            </w:r>
          </w:p>
        </w:tc>
      </w:tr>
      <w:tr w:rsidR="00397E60" w:rsidRPr="00016A75" w:rsidTr="00CE3E00">
        <w:trPr>
          <w:trHeight w:val="1034"/>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Exhaust Duct  </w:t>
            </w:r>
          </w:p>
          <w:p w:rsidR="00397E60" w:rsidRPr="00016A75" w:rsidRDefault="00397E60" w:rsidP="00397E6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PVC/steel  </w:t>
            </w:r>
          </w:p>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w:t>
            </w:r>
          </w:p>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16 - 18 meters, φ 250b-300mm </w:t>
            </w:r>
          </w:p>
        </w:tc>
      </w:tr>
      <w:tr w:rsidR="00397E60" w:rsidRPr="00016A75" w:rsidTr="00CE3E00">
        <w:trPr>
          <w:trHeight w:val="1379"/>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Accessory </w:t>
            </w:r>
          </w:p>
          <w:p w:rsidR="00397E60" w:rsidRPr="00016A75" w:rsidRDefault="00397E60" w:rsidP="00397E60">
            <w:pPr>
              <w:ind w:left="32"/>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Lightning : lux  </w:t>
            </w:r>
          </w:p>
          <w:p w:rsidR="00397E60" w:rsidRPr="00016A75" w:rsidRDefault="00397E60" w:rsidP="00397E6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Base cabinet, 2 Waterproof socket </w:t>
            </w:r>
          </w:p>
          <w:p w:rsidR="00397E60" w:rsidRPr="00016A75" w:rsidRDefault="00397E60" w:rsidP="00CE3E00">
            <w:pPr>
              <w:ind w:left="1"/>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,Water tap ,Gas tap, Water Sink, flexible duct with exhaust fan/ blower </w:t>
            </w:r>
          </w:p>
        </w:tc>
      </w:tr>
      <w:tr w:rsidR="00397E60" w:rsidRPr="00016A75" w:rsidTr="00CE3E00">
        <w:trPr>
          <w:trHeight w:val="350"/>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30"/>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Power Supply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220V±10%, 60/50Hz </w:t>
            </w:r>
          </w:p>
        </w:tc>
      </w:tr>
      <w:tr w:rsidR="00397E60" w:rsidRPr="00016A75" w:rsidTr="00CE3E00">
        <w:trPr>
          <w:trHeight w:val="353"/>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ind w:left="30"/>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Consumption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500W max </w:t>
            </w:r>
          </w:p>
        </w:tc>
      </w:tr>
      <w:tr w:rsidR="00397E60" w:rsidRPr="00016A75" w:rsidTr="00CE3E00">
        <w:trPr>
          <w:trHeight w:val="1375"/>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ind w:left="30"/>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Material </w:t>
            </w:r>
          </w:p>
        </w:tc>
        <w:tc>
          <w:tcPr>
            <w:tcW w:w="6300" w:type="dxa"/>
            <w:tcBorders>
              <w:top w:val="single" w:sz="4" w:space="0" w:color="BFBFBF"/>
              <w:left w:val="single" w:sz="4" w:space="0" w:color="BFBFBF"/>
              <w:bottom w:val="single" w:sz="4" w:space="0" w:color="BFBFBF"/>
              <w:right w:val="single" w:sz="4" w:space="0" w:color="BFBFBF"/>
            </w:tcBorders>
            <w:shd w:val="clear" w:color="auto" w:fill="F2F2F2"/>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Exterior: Cold-rolled steel /polypropylene </w:t>
            </w:r>
          </w:p>
          <w:p w:rsidR="00397E60" w:rsidRPr="00016A75" w:rsidRDefault="00397E60" w:rsidP="00397E60">
            <w:pPr>
              <w:spacing w:after="2" w:line="239" w:lineRule="auto"/>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Interior: High grade melamine or </w:t>
            </w:r>
            <w:proofErr w:type="spellStart"/>
            <w:r w:rsidRPr="00016A75">
              <w:rPr>
                <w:rFonts w:asciiTheme="majorBidi" w:eastAsia="Calibri" w:hAnsiTheme="majorBidi" w:cstheme="majorBidi"/>
                <w:b/>
                <w:color w:val="000000"/>
                <w:sz w:val="24"/>
                <w:szCs w:val="24"/>
              </w:rPr>
              <w:t>Pergers</w:t>
            </w:r>
            <w:proofErr w:type="spellEnd"/>
            <w:r w:rsidRPr="00016A75">
              <w:rPr>
                <w:rFonts w:asciiTheme="majorBidi" w:eastAsia="Calibri" w:hAnsiTheme="majorBidi" w:cstheme="majorBidi"/>
                <w:b/>
                <w:color w:val="000000"/>
                <w:sz w:val="24"/>
                <w:szCs w:val="24"/>
              </w:rPr>
              <w:t xml:space="preserve"> ceramic or any  similar material with good acid and alkali resistance function  </w:t>
            </w:r>
          </w:p>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 </w:t>
            </w:r>
          </w:p>
        </w:tc>
      </w:tr>
      <w:tr w:rsidR="00397E60" w:rsidRPr="00016A75" w:rsidTr="00CE3E00">
        <w:trPr>
          <w:trHeight w:val="818"/>
        </w:trPr>
        <w:tc>
          <w:tcPr>
            <w:tcW w:w="351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ind w:left="30"/>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Connection and installation </w:t>
            </w:r>
          </w:p>
        </w:tc>
        <w:tc>
          <w:tcPr>
            <w:tcW w:w="6300" w:type="dxa"/>
            <w:tcBorders>
              <w:top w:val="single" w:sz="4" w:space="0" w:color="BFBFBF"/>
              <w:left w:val="single" w:sz="4" w:space="0" w:color="BFBFBF"/>
              <w:bottom w:val="single" w:sz="4" w:space="0" w:color="BFBFBF"/>
              <w:right w:val="single" w:sz="4" w:space="0" w:color="BFBFBF"/>
            </w:tcBorders>
          </w:tcPr>
          <w:p w:rsidR="00397E60" w:rsidRPr="00016A75" w:rsidRDefault="00397E60" w:rsidP="00397E60">
            <w:pPr>
              <w:rPr>
                <w:rFonts w:asciiTheme="majorBidi" w:eastAsia="Calibri" w:hAnsiTheme="majorBidi" w:cstheme="majorBidi"/>
                <w:b/>
                <w:color w:val="000000"/>
                <w:sz w:val="24"/>
                <w:szCs w:val="24"/>
              </w:rPr>
            </w:pPr>
            <w:r w:rsidRPr="00016A75">
              <w:rPr>
                <w:rFonts w:asciiTheme="majorBidi" w:eastAsia="Calibri" w:hAnsiTheme="majorBidi" w:cstheme="majorBidi"/>
                <w:b/>
                <w:color w:val="000000"/>
                <w:sz w:val="24"/>
                <w:szCs w:val="24"/>
              </w:rPr>
              <w:t xml:space="preserve">The offer must include delivery, </w:t>
            </w:r>
            <w:proofErr w:type="gramStart"/>
            <w:r w:rsidRPr="00016A75">
              <w:rPr>
                <w:rFonts w:asciiTheme="majorBidi" w:eastAsia="Calibri" w:hAnsiTheme="majorBidi" w:cstheme="majorBidi"/>
                <w:b/>
                <w:color w:val="000000"/>
                <w:sz w:val="24"/>
                <w:szCs w:val="24"/>
              </w:rPr>
              <w:t>installation ,connections</w:t>
            </w:r>
            <w:proofErr w:type="gramEnd"/>
            <w:r w:rsidRPr="00016A75">
              <w:rPr>
                <w:rFonts w:asciiTheme="majorBidi" w:eastAsia="Calibri" w:hAnsiTheme="majorBidi" w:cstheme="majorBidi"/>
                <w:b/>
                <w:color w:val="000000"/>
                <w:sz w:val="24"/>
                <w:szCs w:val="24"/>
              </w:rPr>
              <w:t xml:space="preserve"> ,and all necessary supplies on-site. </w:t>
            </w:r>
          </w:p>
        </w:tc>
      </w:tr>
    </w:tbl>
    <w:p w:rsidR="00397E60" w:rsidRPr="00CE3E00" w:rsidRDefault="00397E60" w:rsidP="00397E60">
      <w:pPr>
        <w:bidi/>
        <w:rPr>
          <w:sz w:val="24"/>
          <w:szCs w:val="24"/>
        </w:rPr>
      </w:pPr>
    </w:p>
    <w:p w:rsidR="00CE3E00" w:rsidRPr="00CE3E00" w:rsidRDefault="00CE3E00" w:rsidP="00CE3E00">
      <w:pPr>
        <w:bidi/>
        <w:rPr>
          <w:sz w:val="24"/>
          <w:szCs w:val="24"/>
        </w:rPr>
      </w:pPr>
    </w:p>
    <w:p w:rsidR="00CE3E00" w:rsidRPr="00CE3E00" w:rsidRDefault="00CE3E00" w:rsidP="00CE3E00">
      <w:pPr>
        <w:bidi/>
        <w:rPr>
          <w:sz w:val="24"/>
          <w:szCs w:val="24"/>
        </w:rPr>
      </w:pPr>
    </w:p>
    <w:tbl>
      <w:tblPr>
        <w:tblStyle w:val="TableGrid1"/>
        <w:tblW w:w="10350" w:type="dxa"/>
        <w:tblInd w:w="-545" w:type="dxa"/>
        <w:tblCellMar>
          <w:top w:w="59" w:type="dxa"/>
          <w:left w:w="107" w:type="dxa"/>
          <w:right w:w="115" w:type="dxa"/>
        </w:tblCellMar>
        <w:tblLook w:val="04A0" w:firstRow="1" w:lastRow="0" w:firstColumn="1" w:lastColumn="0" w:noHBand="0" w:noVBand="1"/>
      </w:tblPr>
      <w:tblGrid>
        <w:gridCol w:w="3510"/>
        <w:gridCol w:w="6840"/>
      </w:tblGrid>
      <w:tr w:rsidR="00CE3E00" w:rsidRPr="00CE3E00" w:rsidTr="00016A75">
        <w:trPr>
          <w:trHeight w:val="381"/>
        </w:trPr>
        <w:tc>
          <w:tcPr>
            <w:tcW w:w="10350" w:type="dxa"/>
            <w:gridSpan w:val="2"/>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ind w:left="9"/>
              <w:jc w:val="center"/>
              <w:rPr>
                <w:rFonts w:asciiTheme="majorBidi" w:eastAsia="Calibri" w:hAnsiTheme="majorBidi" w:cstheme="majorBidi"/>
                <w:b/>
                <w:color w:val="000000"/>
                <w:sz w:val="28"/>
                <w:szCs w:val="28"/>
                <w:u w:val="single"/>
              </w:rPr>
            </w:pPr>
            <w:r w:rsidRPr="00016A75">
              <w:rPr>
                <w:rFonts w:asciiTheme="majorBidi" w:eastAsia="Calibri" w:hAnsiTheme="majorBidi" w:cstheme="majorBidi"/>
                <w:b/>
                <w:color w:val="000000"/>
                <w:sz w:val="28"/>
                <w:szCs w:val="28"/>
                <w:u w:val="single"/>
              </w:rPr>
              <w:lastRenderedPageBreak/>
              <w:t>Item 5:     Density / Specific Gravity Meter   Qty:1</w:t>
            </w:r>
          </w:p>
        </w:tc>
      </w:tr>
      <w:tr w:rsidR="00CE3E00" w:rsidRPr="00CE3E00" w:rsidTr="00016A75">
        <w:trPr>
          <w:trHeight w:val="381"/>
        </w:trPr>
        <w:tc>
          <w:tcPr>
            <w:tcW w:w="10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Hassle-free and safe measurement Easy check of measurement cell No air bubbles, no contamination Calibration at one temperature Easy data transfer </w:t>
            </w:r>
          </w:p>
        </w:tc>
      </w:tr>
      <w:tr w:rsidR="00CE3E00" w:rsidRPr="00CE3E00" w:rsidTr="00016A75">
        <w:trPr>
          <w:trHeight w:val="219"/>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Specifications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tabs>
                <w:tab w:val="center" w:pos="1192"/>
                <w:tab w:val="center" w:pos="3559"/>
              </w:tabs>
              <w:rPr>
                <w:rFonts w:asciiTheme="majorBidi" w:eastAsia="Calibri" w:hAnsiTheme="majorBidi" w:cstheme="majorBidi"/>
                <w:b/>
                <w:color w:val="000000"/>
              </w:rPr>
            </w:pPr>
            <w:r w:rsidRPr="00016A75">
              <w:rPr>
                <w:rFonts w:asciiTheme="majorBidi" w:eastAsia="Calibri" w:hAnsiTheme="majorBidi" w:cstheme="majorBidi"/>
                <w:b/>
                <w:color w:val="000000"/>
              </w:rPr>
              <w:tab/>
              <w:t xml:space="preserve">Measurement Range </w:t>
            </w:r>
            <w:r w:rsidRPr="00016A75">
              <w:rPr>
                <w:rFonts w:asciiTheme="majorBidi" w:eastAsia="Calibri" w:hAnsiTheme="majorBidi" w:cstheme="majorBidi"/>
                <w:b/>
                <w:color w:val="000000"/>
              </w:rPr>
              <w:tab/>
              <w:t>0</w:t>
            </w:r>
            <w:r w:rsidRPr="00016A75">
              <w:rPr>
                <w:rFonts w:asciiTheme="majorBidi" w:eastAsia="MS Gothic" w:hAnsiTheme="majorBidi" w:cstheme="majorBidi"/>
                <w:b/>
                <w:color w:val="000000"/>
              </w:rPr>
              <w:t>～</w:t>
            </w:r>
            <w:r w:rsidRPr="00016A75">
              <w:rPr>
                <w:rFonts w:asciiTheme="majorBidi" w:eastAsia="Calibri" w:hAnsiTheme="majorBidi" w:cstheme="majorBidi"/>
                <w:b/>
                <w:color w:val="000000"/>
              </w:rPr>
              <w:t xml:space="preserve">3 g/cm3 </w:t>
            </w:r>
          </w:p>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Measurement Temp Range 0 - 96</w:t>
            </w:r>
            <w:r w:rsidRPr="00016A75">
              <w:rPr>
                <w:rFonts w:asciiTheme="majorBidi" w:eastAsia="Cambria Math" w:hAnsiTheme="majorBidi" w:cstheme="majorBidi"/>
                <w:b/>
                <w:color w:val="000000"/>
              </w:rPr>
              <w:t>℃</w:t>
            </w:r>
            <w:r w:rsidRPr="00016A75">
              <w:rPr>
                <w:rFonts w:asciiTheme="majorBidi" w:eastAsia="Calibri" w:hAnsiTheme="majorBidi" w:cstheme="majorBidi"/>
                <w:b/>
                <w:color w:val="000000"/>
              </w:rPr>
              <w:t xml:space="preserve"> (32 - 204.8°F) </w:t>
            </w:r>
          </w:p>
        </w:tc>
      </w:tr>
      <w:tr w:rsidR="00CE3E00" w:rsidRPr="00CE3E00" w:rsidTr="00016A75">
        <w:trPr>
          <w:trHeight w:val="26"/>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Accuracy (Density )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(±2 x 10-4  _  ±1 x 10-4) g /cm3 </w:t>
            </w:r>
          </w:p>
        </w:tc>
      </w:tr>
      <w:tr w:rsidR="00CE3E00" w:rsidRPr="00CE3E00" w:rsidTr="00CE3E00">
        <w:trPr>
          <w:trHeight w:val="534"/>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Accuracy (Temp)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(±0.02  _ ±0.05) </w:t>
            </w:r>
            <w:r w:rsidRPr="00016A75">
              <w:rPr>
                <w:rFonts w:asciiTheme="majorBidi" w:eastAsia="Cambria Math" w:hAnsiTheme="majorBidi" w:cstheme="majorBidi"/>
                <w:b/>
                <w:color w:val="000000"/>
              </w:rPr>
              <w:t xml:space="preserve">℃ </w:t>
            </w:r>
          </w:p>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(Calibration with air and water required.) </w:t>
            </w:r>
          </w:p>
        </w:tc>
      </w:tr>
      <w:tr w:rsidR="00CE3E00" w:rsidRPr="00CE3E00" w:rsidTr="00CE3E00">
        <w:trPr>
          <w:trHeight w:val="138"/>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Repeatability (Density )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(SD 5 x 10-6  _  SD 5 x 10-5 ) g/cm3 </w:t>
            </w:r>
          </w:p>
        </w:tc>
      </w:tr>
      <w:tr w:rsidR="00CE3E00" w:rsidRPr="00CE3E00" w:rsidTr="00CE3E00">
        <w:trPr>
          <w:trHeight w:val="26"/>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Minimum Sample Required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Approx. 1mL (Syringe) </w:t>
            </w:r>
          </w:p>
        </w:tc>
      </w:tr>
      <w:tr w:rsidR="00CE3E00" w:rsidRPr="00CE3E00" w:rsidTr="00016A75">
        <w:trPr>
          <w:trHeight w:val="156"/>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tabs>
                <w:tab w:val="center" w:pos="1142"/>
                <w:tab w:val="center" w:pos="2880"/>
              </w:tabs>
              <w:rPr>
                <w:rFonts w:asciiTheme="majorBidi" w:eastAsia="Calibri" w:hAnsiTheme="majorBidi" w:cstheme="majorBidi"/>
                <w:b/>
                <w:color w:val="000000"/>
              </w:rPr>
            </w:pPr>
            <w:r w:rsidRPr="00016A75">
              <w:rPr>
                <w:rFonts w:asciiTheme="majorBidi" w:eastAsia="Calibri" w:hAnsiTheme="majorBidi" w:cstheme="majorBidi"/>
                <w:b/>
                <w:color w:val="000000"/>
              </w:rPr>
              <w:tab/>
              <w:t xml:space="preserve">Measurement Time </w:t>
            </w:r>
            <w:r w:rsidRPr="00016A75">
              <w:rPr>
                <w:rFonts w:asciiTheme="majorBidi" w:eastAsia="Calibri" w:hAnsiTheme="majorBidi" w:cstheme="majorBidi"/>
                <w:b/>
                <w:color w:val="000000"/>
              </w:rPr>
              <w:tab/>
              <w:t xml:space="preserve">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1 to 4 </w:t>
            </w:r>
            <w:proofErr w:type="spellStart"/>
            <w:r w:rsidRPr="00016A75">
              <w:rPr>
                <w:rFonts w:asciiTheme="majorBidi" w:eastAsia="Calibri" w:hAnsiTheme="majorBidi" w:cstheme="majorBidi"/>
                <w:b/>
                <w:color w:val="000000"/>
              </w:rPr>
              <w:t>mins</w:t>
            </w:r>
            <w:proofErr w:type="spellEnd"/>
            <w:r w:rsidRPr="00016A75">
              <w:rPr>
                <w:rFonts w:asciiTheme="majorBidi" w:eastAsia="Calibri" w:hAnsiTheme="majorBidi" w:cstheme="majorBidi"/>
                <w:b/>
                <w:color w:val="000000"/>
              </w:rPr>
              <w:t xml:space="preserve">  </w:t>
            </w:r>
          </w:p>
        </w:tc>
      </w:tr>
      <w:tr w:rsidR="00CE3E00" w:rsidRPr="00CE3E00" w:rsidTr="00CE3E00">
        <w:trPr>
          <w:trHeight w:val="697"/>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Display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numPr>
                <w:ilvl w:val="0"/>
                <w:numId w:val="5"/>
              </w:numPr>
              <w:ind w:hanging="291"/>
              <w:rPr>
                <w:rFonts w:asciiTheme="majorBidi" w:eastAsia="Calibri" w:hAnsiTheme="majorBidi" w:cstheme="majorBidi"/>
                <w:b/>
                <w:color w:val="000000"/>
              </w:rPr>
            </w:pPr>
            <w:r w:rsidRPr="00016A75">
              <w:rPr>
                <w:rFonts w:asciiTheme="majorBidi" w:eastAsia="Calibri" w:hAnsiTheme="majorBidi" w:cstheme="majorBidi"/>
                <w:b/>
                <w:color w:val="000000"/>
              </w:rPr>
              <w:t xml:space="preserve">5.7-inch </w:t>
            </w:r>
            <w:proofErr w:type="spellStart"/>
            <w:r w:rsidRPr="00016A75">
              <w:rPr>
                <w:rFonts w:asciiTheme="majorBidi" w:eastAsia="Calibri" w:hAnsiTheme="majorBidi" w:cstheme="majorBidi"/>
                <w:b/>
                <w:color w:val="000000"/>
              </w:rPr>
              <w:t>colour</w:t>
            </w:r>
            <w:proofErr w:type="spellEnd"/>
            <w:r w:rsidRPr="00016A75">
              <w:rPr>
                <w:rFonts w:asciiTheme="majorBidi" w:eastAsia="Calibri" w:hAnsiTheme="majorBidi" w:cstheme="majorBidi"/>
                <w:b/>
                <w:color w:val="000000"/>
              </w:rPr>
              <w:t xml:space="preserve"> TFT LCD; 640 x 480 </w:t>
            </w:r>
          </w:p>
          <w:p w:rsidR="00CE3E00" w:rsidRPr="00016A75" w:rsidRDefault="00CE3E00" w:rsidP="00CE3E00">
            <w:pPr>
              <w:numPr>
                <w:ilvl w:val="0"/>
                <w:numId w:val="5"/>
              </w:numPr>
              <w:ind w:hanging="291"/>
              <w:rPr>
                <w:rFonts w:asciiTheme="majorBidi" w:eastAsia="Calibri" w:hAnsiTheme="majorBidi" w:cstheme="majorBidi"/>
                <w:b/>
                <w:color w:val="000000"/>
              </w:rPr>
            </w:pPr>
            <w:r w:rsidRPr="00016A75">
              <w:rPr>
                <w:rFonts w:asciiTheme="majorBidi" w:eastAsia="Calibri" w:hAnsiTheme="majorBidi" w:cstheme="majorBidi"/>
                <w:b/>
                <w:color w:val="000000"/>
              </w:rPr>
              <w:t xml:space="preserve">Shows density, temperature, concentration and other messages. </w:t>
            </w:r>
          </w:p>
        </w:tc>
      </w:tr>
      <w:tr w:rsidR="00CE3E00" w:rsidRPr="00CE3E00" w:rsidTr="00016A75">
        <w:trPr>
          <w:trHeight w:val="534"/>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016A75" w:rsidP="00016A75">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With Viscosity Correction </w:t>
            </w:r>
            <w:r w:rsidR="00CE3E00" w:rsidRPr="00016A75">
              <w:rPr>
                <w:rFonts w:asciiTheme="majorBidi" w:eastAsia="Calibri" w:hAnsiTheme="majorBidi" w:cstheme="majorBidi"/>
                <w:b/>
                <w:color w:val="000000"/>
              </w:rPr>
              <w:t xml:space="preserve">Sampling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by syringe </w:t>
            </w:r>
          </w:p>
        </w:tc>
      </w:tr>
      <w:tr w:rsidR="00CE3E00" w:rsidRPr="00CE3E00" w:rsidTr="00CE3E00">
        <w:trPr>
          <w:trHeight w:val="291"/>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Method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Saves up to 100 different methods in built-in memory </w:t>
            </w:r>
          </w:p>
        </w:tc>
      </w:tr>
      <w:tr w:rsidR="00CE3E00" w:rsidRPr="00CE3E00" w:rsidTr="00016A75">
        <w:trPr>
          <w:trHeight w:val="381"/>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tabs>
                <w:tab w:val="center" w:pos="478"/>
                <w:tab w:val="center" w:pos="1440"/>
              </w:tabs>
              <w:rPr>
                <w:rFonts w:asciiTheme="majorBidi" w:eastAsia="Calibri" w:hAnsiTheme="majorBidi" w:cstheme="majorBidi"/>
                <w:b/>
                <w:color w:val="000000"/>
              </w:rPr>
            </w:pPr>
            <w:r w:rsidRPr="00016A75">
              <w:rPr>
                <w:rFonts w:asciiTheme="majorBidi" w:eastAsia="Calibri" w:hAnsiTheme="majorBidi" w:cstheme="majorBidi"/>
                <w:b/>
                <w:color w:val="000000"/>
              </w:rPr>
              <w:tab/>
              <w:t xml:space="preserve">Stability </w:t>
            </w:r>
            <w:r w:rsidRPr="00016A75">
              <w:rPr>
                <w:rFonts w:asciiTheme="majorBidi" w:eastAsia="Calibri" w:hAnsiTheme="majorBidi" w:cstheme="majorBidi"/>
                <w:b/>
                <w:color w:val="000000"/>
              </w:rPr>
              <w:tab/>
              <w:t xml:space="preserve">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Four modes of stability according to measurement accuracy and time </w:t>
            </w:r>
          </w:p>
        </w:tc>
      </w:tr>
      <w:tr w:rsidR="00CE3E00" w:rsidRPr="00CE3E00" w:rsidTr="00016A75">
        <w:trPr>
          <w:trHeight w:val="1119"/>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Density Auto Correction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numPr>
                <w:ilvl w:val="0"/>
                <w:numId w:val="6"/>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Saves conversion table or formula at your desired temperatures according to your samples. </w:t>
            </w:r>
          </w:p>
          <w:p w:rsidR="00CE3E00" w:rsidRPr="00016A75" w:rsidRDefault="00CE3E00" w:rsidP="00CE3E00">
            <w:pPr>
              <w:numPr>
                <w:ilvl w:val="0"/>
                <w:numId w:val="6"/>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Temperature conversion table programmed according to ASTM standard </w:t>
            </w:r>
          </w:p>
        </w:tc>
      </w:tr>
      <w:tr w:rsidR="00CE3E00" w:rsidRPr="00CE3E00" w:rsidTr="00016A75">
        <w:trPr>
          <w:trHeight w:val="426"/>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Auto Conversion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numPr>
                <w:ilvl w:val="0"/>
                <w:numId w:val="7"/>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Between concentration and density </w:t>
            </w:r>
          </w:p>
          <w:p w:rsidR="00CE3E00" w:rsidRPr="00016A75" w:rsidRDefault="00CE3E00" w:rsidP="00CE3E00">
            <w:pPr>
              <w:numPr>
                <w:ilvl w:val="0"/>
                <w:numId w:val="7"/>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Between temperature and density </w:t>
            </w:r>
          </w:p>
        </w:tc>
      </w:tr>
      <w:tr w:rsidR="00CE3E00" w:rsidRPr="00CE3E00" w:rsidTr="00016A75">
        <w:trPr>
          <w:trHeight w:val="381"/>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Statistics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numPr>
                <w:ilvl w:val="0"/>
                <w:numId w:val="8"/>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Auto or manual calculation of mean value, SD and coefficient </w:t>
            </w:r>
          </w:p>
          <w:p w:rsidR="00CE3E00" w:rsidRPr="00016A75" w:rsidRDefault="00CE3E00" w:rsidP="00CE3E00">
            <w:pPr>
              <w:numPr>
                <w:ilvl w:val="0"/>
                <w:numId w:val="8"/>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Recalculation, data deletion </w:t>
            </w:r>
          </w:p>
        </w:tc>
      </w:tr>
      <w:tr w:rsidR="00CE3E00" w:rsidRPr="00CE3E00" w:rsidTr="00016A75">
        <w:trPr>
          <w:trHeight w:val="1794"/>
        </w:trPr>
        <w:tc>
          <w:tcPr>
            <w:tcW w:w="351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Interfaces </w:t>
            </w:r>
          </w:p>
        </w:tc>
        <w:tc>
          <w:tcPr>
            <w:tcW w:w="6840" w:type="dxa"/>
            <w:tcBorders>
              <w:top w:val="single" w:sz="4" w:space="0" w:color="BFBFBF"/>
              <w:left w:val="single" w:sz="4" w:space="0" w:color="BFBFBF"/>
              <w:bottom w:val="single" w:sz="4" w:space="0" w:color="BFBFBF"/>
              <w:right w:val="single" w:sz="4" w:space="0" w:color="BFBFBF"/>
            </w:tcBorders>
            <w:shd w:val="clear" w:color="auto" w:fill="F2F2F2"/>
          </w:tcPr>
          <w:p w:rsidR="00CE3E00" w:rsidRPr="00016A75" w:rsidRDefault="00CE3E00" w:rsidP="00CE3E00">
            <w:pPr>
              <w:numPr>
                <w:ilvl w:val="0"/>
                <w:numId w:val="9"/>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LAN: </w:t>
            </w:r>
          </w:p>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Personal computer (PC) </w:t>
            </w:r>
          </w:p>
          <w:p w:rsidR="00CE3E00" w:rsidRPr="00016A75" w:rsidRDefault="00CE3E00" w:rsidP="00CE3E00">
            <w:pPr>
              <w:numPr>
                <w:ilvl w:val="0"/>
                <w:numId w:val="9"/>
              </w:numPr>
              <w:rPr>
                <w:rFonts w:asciiTheme="majorBidi" w:eastAsia="Calibri" w:hAnsiTheme="majorBidi" w:cstheme="majorBidi"/>
                <w:b/>
                <w:color w:val="000000"/>
              </w:rPr>
            </w:pPr>
            <w:r w:rsidRPr="00016A75">
              <w:rPr>
                <w:rFonts w:asciiTheme="majorBidi" w:eastAsia="Calibri" w:hAnsiTheme="majorBidi" w:cstheme="majorBidi"/>
                <w:b/>
                <w:color w:val="000000"/>
              </w:rPr>
              <w:t xml:space="preserve">USB 1.1:x 2; USB flash drive, keyboard, </w:t>
            </w:r>
          </w:p>
          <w:p w:rsidR="00CE3E00" w:rsidRPr="00016A75" w:rsidRDefault="00CE3E00" w:rsidP="00CE3E00">
            <w:pPr>
              <w:ind w:left="1" w:right="3957"/>
              <w:jc w:val="both"/>
              <w:rPr>
                <w:rFonts w:asciiTheme="majorBidi" w:eastAsia="Calibri" w:hAnsiTheme="majorBidi" w:cstheme="majorBidi"/>
                <w:b/>
                <w:color w:val="000000"/>
              </w:rPr>
            </w:pPr>
            <w:r w:rsidRPr="00016A75">
              <w:rPr>
                <w:rFonts w:asciiTheme="majorBidi" w:eastAsia="Calibri" w:hAnsiTheme="majorBidi" w:cstheme="majorBidi"/>
                <w:b/>
                <w:color w:val="000000"/>
              </w:rPr>
              <w:t xml:space="preserve">barcode reader, printer  Wetted Materials PTFE,  </w:t>
            </w:r>
          </w:p>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borosilicate glass </w:t>
            </w:r>
          </w:p>
          <w:p w:rsidR="00CE3E00" w:rsidRPr="00016A75" w:rsidRDefault="00CE3E00" w:rsidP="00280C6E">
            <w:pPr>
              <w:ind w:left="1"/>
              <w:rPr>
                <w:rFonts w:asciiTheme="majorBidi" w:eastAsia="Calibri" w:hAnsiTheme="majorBidi" w:cstheme="majorBidi"/>
                <w:b/>
                <w:color w:val="000000"/>
              </w:rPr>
            </w:pPr>
            <w:r w:rsidRPr="00016A75">
              <w:rPr>
                <w:rFonts w:asciiTheme="majorBidi" w:eastAsia="Calibri" w:hAnsiTheme="majorBidi" w:cstheme="majorBidi"/>
                <w:b/>
                <w:color w:val="000000"/>
              </w:rPr>
              <w:t>Power Supply AC100 – 240V; 50/ 60Hz (Com</w:t>
            </w:r>
            <w:r w:rsidR="00280C6E" w:rsidRPr="00016A75">
              <w:rPr>
                <w:rFonts w:asciiTheme="majorBidi" w:eastAsia="Calibri" w:hAnsiTheme="majorBidi" w:cstheme="majorBidi"/>
                <w:b/>
                <w:color w:val="000000"/>
              </w:rPr>
              <w:t xml:space="preserve">es with AC adapter) </w:t>
            </w:r>
          </w:p>
        </w:tc>
      </w:tr>
      <w:tr w:rsidR="00CE3E00" w:rsidRPr="00CE3E00" w:rsidTr="00280C6E">
        <w:trPr>
          <w:trHeight w:val="894"/>
        </w:trPr>
        <w:tc>
          <w:tcPr>
            <w:tcW w:w="351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rPr>
                <w:rFonts w:asciiTheme="majorBidi" w:eastAsia="Calibri" w:hAnsiTheme="majorBidi" w:cstheme="majorBidi"/>
                <w:b/>
                <w:color w:val="000000"/>
              </w:rPr>
            </w:pPr>
            <w:r w:rsidRPr="00016A75">
              <w:rPr>
                <w:rFonts w:asciiTheme="majorBidi" w:eastAsia="Calibri" w:hAnsiTheme="majorBidi" w:cstheme="majorBidi"/>
                <w:b/>
                <w:color w:val="000000"/>
              </w:rPr>
              <w:t xml:space="preserve">standards </w:t>
            </w:r>
          </w:p>
        </w:tc>
        <w:tc>
          <w:tcPr>
            <w:tcW w:w="6840" w:type="dxa"/>
            <w:tcBorders>
              <w:top w:val="single" w:sz="4" w:space="0" w:color="BFBFBF"/>
              <w:left w:val="single" w:sz="4" w:space="0" w:color="BFBFBF"/>
              <w:bottom w:val="single" w:sz="4" w:space="0" w:color="BFBFBF"/>
              <w:right w:val="single" w:sz="4" w:space="0" w:color="BFBFBF"/>
            </w:tcBorders>
          </w:tcPr>
          <w:p w:rsidR="00CE3E00" w:rsidRPr="00016A75" w:rsidRDefault="00CE3E00" w:rsidP="00CE3E00">
            <w:pPr>
              <w:spacing w:after="4"/>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ASTM D1250  </w:t>
            </w:r>
          </w:p>
          <w:p w:rsidR="00CE3E00" w:rsidRPr="00016A75" w:rsidRDefault="00CE3E00" w:rsidP="00CE3E00">
            <w:pPr>
              <w:spacing w:after="2"/>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ASTM D4052  </w:t>
            </w:r>
          </w:p>
          <w:p w:rsidR="00CE3E00" w:rsidRPr="00016A75" w:rsidRDefault="00CE3E00" w:rsidP="00CE3E00">
            <w:pPr>
              <w:spacing w:after="3"/>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ASTM D5931  </w:t>
            </w:r>
          </w:p>
          <w:p w:rsidR="00CE3E00" w:rsidRPr="00016A75" w:rsidRDefault="00CE3E00" w:rsidP="00CE3E00">
            <w:pPr>
              <w:ind w:left="1"/>
              <w:rPr>
                <w:rFonts w:asciiTheme="majorBidi" w:eastAsia="Calibri" w:hAnsiTheme="majorBidi" w:cstheme="majorBidi"/>
                <w:b/>
                <w:color w:val="000000"/>
              </w:rPr>
            </w:pPr>
            <w:r w:rsidRPr="00016A75">
              <w:rPr>
                <w:rFonts w:asciiTheme="majorBidi" w:eastAsia="Calibri" w:hAnsiTheme="majorBidi" w:cstheme="majorBidi"/>
                <w:b/>
                <w:color w:val="000000"/>
              </w:rPr>
              <w:t xml:space="preserve">JIS K0061  </w:t>
            </w:r>
          </w:p>
        </w:tc>
      </w:tr>
    </w:tbl>
    <w:p w:rsidR="00CE3E00" w:rsidRDefault="00CE3E00" w:rsidP="00CE3E00">
      <w:pPr>
        <w:bidi/>
        <w:rPr>
          <w:sz w:val="24"/>
          <w:szCs w:val="24"/>
        </w:rPr>
      </w:pPr>
    </w:p>
    <w:p w:rsidR="00CE3E00" w:rsidRDefault="00CE3E00" w:rsidP="00CE3E00">
      <w:pPr>
        <w:bidi/>
        <w:rPr>
          <w:sz w:val="24"/>
          <w:szCs w:val="24"/>
        </w:rPr>
      </w:pPr>
    </w:p>
    <w:p w:rsidR="00CE3E00" w:rsidRDefault="00CE3E00" w:rsidP="00CE3E00">
      <w:pPr>
        <w:bidi/>
        <w:rPr>
          <w:sz w:val="24"/>
          <w:szCs w:val="24"/>
        </w:rPr>
      </w:pPr>
    </w:p>
    <w:p w:rsidR="00CE3E00" w:rsidRDefault="00CE3E00" w:rsidP="00CE3E00">
      <w:pPr>
        <w:bidi/>
        <w:rPr>
          <w:sz w:val="24"/>
          <w:szCs w:val="24"/>
        </w:rPr>
      </w:pPr>
    </w:p>
    <w:p w:rsidR="00CE3E00" w:rsidRDefault="00CE3E00" w:rsidP="00CE3E00">
      <w:pPr>
        <w:bidi/>
        <w:rPr>
          <w:sz w:val="24"/>
          <w:szCs w:val="24"/>
        </w:rPr>
      </w:pPr>
    </w:p>
    <w:p w:rsidR="00CE3E00" w:rsidRPr="00016A75" w:rsidRDefault="00CE3E00" w:rsidP="00CE3E00">
      <w:pPr>
        <w:jc w:val="center"/>
        <w:rPr>
          <w:rFonts w:asciiTheme="majorBidi" w:hAnsiTheme="majorBidi" w:cstheme="majorBidi"/>
          <w:b/>
          <w:sz w:val="28"/>
          <w:szCs w:val="28"/>
          <w:u w:val="single"/>
        </w:rPr>
      </w:pPr>
      <w:r w:rsidRPr="00016A75">
        <w:rPr>
          <w:rFonts w:asciiTheme="majorBidi" w:hAnsiTheme="majorBidi" w:cstheme="majorBidi"/>
          <w:b/>
          <w:sz w:val="28"/>
          <w:szCs w:val="28"/>
          <w:u w:val="single"/>
        </w:rPr>
        <w:t xml:space="preserve">Item 6:  Microwave Digester   </w:t>
      </w:r>
      <w:proofErr w:type="spellStart"/>
      <w:r w:rsidRPr="00016A75">
        <w:rPr>
          <w:rFonts w:asciiTheme="majorBidi" w:hAnsiTheme="majorBidi" w:cstheme="majorBidi"/>
          <w:b/>
          <w:sz w:val="28"/>
          <w:szCs w:val="28"/>
          <w:u w:val="single"/>
        </w:rPr>
        <w:t>Qty</w:t>
      </w:r>
      <w:proofErr w:type="spellEnd"/>
      <w:r w:rsidRPr="00016A75">
        <w:rPr>
          <w:rFonts w:asciiTheme="majorBidi" w:hAnsiTheme="majorBidi" w:cstheme="majorBidi"/>
          <w:b/>
          <w:sz w:val="28"/>
          <w:szCs w:val="28"/>
          <w:u w:val="single"/>
        </w:rPr>
        <w:t>: 1</w:t>
      </w:r>
    </w:p>
    <w:p w:rsidR="00CE3E00" w:rsidRDefault="00CE3E00" w:rsidP="00CE3E00">
      <w:pPr>
        <w:jc w:val="both"/>
        <w:rPr>
          <w:sz w:val="24"/>
          <w:szCs w:val="24"/>
        </w:rPr>
      </w:pPr>
    </w:p>
    <w:p w:rsidR="00CE3E00" w:rsidRDefault="00CE3E00" w:rsidP="00CE3E00">
      <w:pPr>
        <w:rPr>
          <w:b/>
          <w:sz w:val="24"/>
          <w:szCs w:val="24"/>
        </w:rPr>
      </w:pPr>
      <w:r>
        <w:rPr>
          <w:b/>
          <w:sz w:val="24"/>
          <w:szCs w:val="24"/>
        </w:rPr>
        <w:t>Technical specification:</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Power</w:t>
      </w:r>
      <w:r>
        <w:rPr>
          <w:color w:val="000000"/>
          <w:sz w:val="24"/>
          <w:szCs w:val="24"/>
        </w:rPr>
        <w:t>: not less than 1800 watts</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Magnetron</w:t>
      </w:r>
      <w:r>
        <w:rPr>
          <w:color w:val="000000"/>
          <w:sz w:val="24"/>
          <w:szCs w:val="24"/>
        </w:rPr>
        <w:t xml:space="preserve">: at least 2 with solid-state </w:t>
      </w:r>
      <w:proofErr w:type="spellStart"/>
      <w:r>
        <w:rPr>
          <w:color w:val="000000"/>
          <w:sz w:val="24"/>
          <w:szCs w:val="24"/>
        </w:rPr>
        <w:t>isolater</w:t>
      </w:r>
      <w:proofErr w:type="spellEnd"/>
      <w:r>
        <w:rPr>
          <w:color w:val="000000"/>
          <w:sz w:val="24"/>
          <w:szCs w:val="24"/>
        </w:rPr>
        <w:t xml:space="preserve"> (protecting Magnetron from degrading overtime if run on low loads.)</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Vessel Recognition</w:t>
      </w:r>
      <w:r>
        <w:rPr>
          <w:color w:val="000000"/>
          <w:sz w:val="24"/>
          <w:szCs w:val="24"/>
        </w:rPr>
        <w:t>: automatically recognize the vessel type and number of vessels</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Interface:</w:t>
      </w:r>
      <w:r>
        <w:rPr>
          <w:color w:val="000000"/>
          <w:sz w:val="24"/>
          <w:szCs w:val="24"/>
        </w:rPr>
        <w:t xml:space="preserve"> Touch screen, does not require external control </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 xml:space="preserve">Build Quality: </w:t>
      </w:r>
      <w:r>
        <w:rPr>
          <w:color w:val="000000"/>
          <w:sz w:val="24"/>
          <w:szCs w:val="24"/>
        </w:rPr>
        <w:t xml:space="preserve">must be constructed using 316 stainless steel, with </w:t>
      </w:r>
      <w:proofErr w:type="spellStart"/>
      <w:r>
        <w:rPr>
          <w:color w:val="000000"/>
          <w:sz w:val="24"/>
          <w:szCs w:val="24"/>
        </w:rPr>
        <w:t>Kydex</w:t>
      </w:r>
      <w:proofErr w:type="spellEnd"/>
      <w:r>
        <w:rPr>
          <w:color w:val="000000"/>
          <w:sz w:val="24"/>
          <w:szCs w:val="24"/>
        </w:rPr>
        <w:t xml:space="preserve"> Shell (chemical resistant). Painted metal is not preferred due to corrosion potential</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Library</w:t>
      </w:r>
      <w:r>
        <w:rPr>
          <w:color w:val="000000"/>
          <w:sz w:val="24"/>
          <w:szCs w:val="24"/>
        </w:rPr>
        <w:t>: Built in.</w:t>
      </w:r>
    </w:p>
    <w:p w:rsidR="00CE3E00" w:rsidRDefault="00CE3E00" w:rsidP="00CE3E00">
      <w:pPr>
        <w:numPr>
          <w:ilvl w:val="0"/>
          <w:numId w:val="10"/>
        </w:numPr>
        <w:pBdr>
          <w:top w:val="nil"/>
          <w:left w:val="nil"/>
          <w:bottom w:val="nil"/>
          <w:right w:val="nil"/>
          <w:between w:val="nil"/>
        </w:pBdr>
        <w:spacing w:after="0" w:line="240" w:lineRule="auto"/>
        <w:jc w:val="both"/>
        <w:rPr>
          <w:color w:val="000000"/>
          <w:sz w:val="24"/>
          <w:szCs w:val="24"/>
        </w:rPr>
      </w:pPr>
      <w:bookmarkStart w:id="1" w:name="_gjdgxs" w:colFirst="0" w:colLast="0"/>
      <w:bookmarkEnd w:id="1"/>
      <w:r>
        <w:rPr>
          <w:b/>
          <w:color w:val="000000"/>
          <w:sz w:val="24"/>
          <w:szCs w:val="24"/>
        </w:rPr>
        <w:t>Safety</w:t>
      </w:r>
      <w:r>
        <w:rPr>
          <w:color w:val="000000"/>
          <w:sz w:val="24"/>
          <w:szCs w:val="24"/>
        </w:rPr>
        <w:t>: continuous cavity monitoring the can disable magnetron in case of any event, sensors for event detection, Acid sensor, solvent sensor</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Temperature Control:</w:t>
      </w:r>
      <w:r>
        <w:rPr>
          <w:color w:val="000000"/>
          <w:sz w:val="24"/>
          <w:szCs w:val="24"/>
        </w:rPr>
        <w:t xml:space="preserve"> </w:t>
      </w:r>
      <w:r>
        <w:rPr>
          <w:color w:val="000000"/>
          <w:sz w:val="24"/>
          <w:szCs w:val="24"/>
          <w:u w:val="single"/>
        </w:rPr>
        <w:t>Contactless</w:t>
      </w:r>
      <w:r>
        <w:rPr>
          <w:color w:val="000000"/>
          <w:sz w:val="24"/>
          <w:szCs w:val="24"/>
        </w:rPr>
        <w:t>, up to 330C. Sensors must be floor mounted (Side is less accurate), Internal temperature of all vessels must be measured not just a control vessel,</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Cooling:</w:t>
      </w:r>
      <w:r>
        <w:rPr>
          <w:color w:val="000000"/>
          <w:sz w:val="24"/>
          <w:szCs w:val="24"/>
        </w:rPr>
        <w:t xml:space="preserve"> integrated exhaust system. (</w:t>
      </w:r>
      <w:proofErr w:type="gramStart"/>
      <w:r>
        <w:rPr>
          <w:color w:val="000000"/>
          <w:sz w:val="24"/>
          <w:szCs w:val="24"/>
        </w:rPr>
        <w:t>external</w:t>
      </w:r>
      <w:proofErr w:type="gramEnd"/>
      <w:r>
        <w:rPr>
          <w:color w:val="000000"/>
          <w:sz w:val="24"/>
          <w:szCs w:val="24"/>
        </w:rPr>
        <w:t xml:space="preserve"> or additional apparatus are not accepted).</w:t>
      </w:r>
    </w:p>
    <w:p w:rsidR="00CE3E00" w:rsidRDefault="00CE3E00" w:rsidP="00CE3E00">
      <w:pPr>
        <w:numPr>
          <w:ilvl w:val="0"/>
          <w:numId w:val="10"/>
        </w:numPr>
        <w:pBdr>
          <w:top w:val="nil"/>
          <w:left w:val="nil"/>
          <w:bottom w:val="nil"/>
          <w:right w:val="nil"/>
          <w:between w:val="nil"/>
        </w:pBdr>
        <w:spacing w:after="0" w:line="240" w:lineRule="auto"/>
        <w:rPr>
          <w:color w:val="000000"/>
          <w:sz w:val="24"/>
          <w:szCs w:val="24"/>
        </w:rPr>
      </w:pPr>
      <w:r>
        <w:rPr>
          <w:b/>
          <w:color w:val="000000"/>
          <w:sz w:val="24"/>
          <w:szCs w:val="24"/>
        </w:rPr>
        <w:t xml:space="preserve">Vessels: </w:t>
      </w:r>
      <w:r>
        <w:rPr>
          <w:color w:val="000000"/>
          <w:sz w:val="24"/>
          <w:szCs w:val="24"/>
        </w:rPr>
        <w:t>At least 16 vessels included</w:t>
      </w:r>
    </w:p>
    <w:p w:rsidR="00CE3E00" w:rsidRDefault="00CE3E00" w:rsidP="00CE3E00">
      <w:pPr>
        <w:numPr>
          <w:ilvl w:val="0"/>
          <w:numId w:val="10"/>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Size: </w:t>
      </w:r>
      <w:r>
        <w:rPr>
          <w:color w:val="000000"/>
          <w:sz w:val="24"/>
          <w:szCs w:val="24"/>
        </w:rPr>
        <w:t>at least 110 ml</w:t>
      </w:r>
    </w:p>
    <w:p w:rsidR="00CE3E00" w:rsidRDefault="00CE3E00" w:rsidP="00CE3E00">
      <w:pPr>
        <w:numPr>
          <w:ilvl w:val="0"/>
          <w:numId w:val="10"/>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Temperature Control: </w:t>
      </w:r>
    </w:p>
    <w:p w:rsidR="00CE3E00" w:rsidRDefault="00CE3E00" w:rsidP="00CE3E00">
      <w:pPr>
        <w:pBdr>
          <w:top w:val="nil"/>
          <w:left w:val="nil"/>
          <w:bottom w:val="nil"/>
          <w:right w:val="nil"/>
          <w:between w:val="nil"/>
        </w:pBdr>
        <w:ind w:left="360"/>
        <w:jc w:val="both"/>
        <w:rPr>
          <w:color w:val="000000"/>
          <w:sz w:val="24"/>
          <w:szCs w:val="24"/>
        </w:rPr>
      </w:pPr>
      <w:r>
        <w:rPr>
          <w:b/>
          <w:color w:val="000000"/>
          <w:sz w:val="24"/>
          <w:szCs w:val="24"/>
        </w:rPr>
        <w:t xml:space="preserve">a. </w:t>
      </w:r>
      <w:r>
        <w:rPr>
          <w:color w:val="000000"/>
          <w:sz w:val="24"/>
          <w:szCs w:val="24"/>
        </w:rPr>
        <w:t>Temperature sensors must measure the in situ, or internal temperature of the vessel contents, rather than the external vessel surface which relies on heat transfer and is less accurate. Internal</w:t>
      </w:r>
    </w:p>
    <w:p w:rsidR="00CE3E00" w:rsidRDefault="00CE3E00" w:rsidP="00CE3E00">
      <w:pPr>
        <w:pBdr>
          <w:top w:val="nil"/>
          <w:left w:val="nil"/>
          <w:bottom w:val="nil"/>
          <w:right w:val="nil"/>
          <w:between w:val="nil"/>
        </w:pBdr>
        <w:ind w:left="360"/>
        <w:jc w:val="both"/>
        <w:rPr>
          <w:color w:val="000000"/>
          <w:sz w:val="24"/>
          <w:szCs w:val="24"/>
        </w:rPr>
      </w:pPr>
      <w:proofErr w:type="gramStart"/>
      <w:r>
        <w:rPr>
          <w:color w:val="000000"/>
          <w:sz w:val="24"/>
          <w:szCs w:val="24"/>
        </w:rPr>
        <w:t>temperature</w:t>
      </w:r>
      <w:proofErr w:type="gramEnd"/>
      <w:r>
        <w:rPr>
          <w:color w:val="000000"/>
          <w:sz w:val="24"/>
          <w:szCs w:val="24"/>
        </w:rPr>
        <w:t xml:space="preserve"> measurement provides rapid system feedback and the greatest degree of reaction</w:t>
      </w:r>
    </w:p>
    <w:p w:rsidR="00CE3E00" w:rsidRDefault="00CE3E00" w:rsidP="00CE3E00">
      <w:pPr>
        <w:pBdr>
          <w:top w:val="nil"/>
          <w:left w:val="nil"/>
          <w:bottom w:val="nil"/>
          <w:right w:val="nil"/>
          <w:between w:val="nil"/>
        </w:pBdr>
        <w:ind w:left="360"/>
        <w:jc w:val="both"/>
        <w:rPr>
          <w:color w:val="000000"/>
          <w:sz w:val="24"/>
          <w:szCs w:val="24"/>
        </w:rPr>
      </w:pPr>
      <w:proofErr w:type="gramStart"/>
      <w:r>
        <w:rPr>
          <w:color w:val="000000"/>
          <w:sz w:val="24"/>
          <w:szCs w:val="24"/>
        </w:rPr>
        <w:t>control</w:t>
      </w:r>
      <w:proofErr w:type="gramEnd"/>
      <w:r>
        <w:rPr>
          <w:color w:val="000000"/>
          <w:sz w:val="24"/>
          <w:szCs w:val="24"/>
        </w:rPr>
        <w:t xml:space="preserve"> leading to safer and clearer (complete) digests.</w:t>
      </w:r>
    </w:p>
    <w:p w:rsidR="00CE3E00" w:rsidRDefault="00CE3E00" w:rsidP="00CE3E00">
      <w:pPr>
        <w:pBdr>
          <w:top w:val="nil"/>
          <w:left w:val="nil"/>
          <w:bottom w:val="nil"/>
          <w:right w:val="nil"/>
          <w:between w:val="nil"/>
        </w:pBdr>
        <w:ind w:left="360"/>
        <w:jc w:val="both"/>
        <w:rPr>
          <w:color w:val="000000"/>
          <w:sz w:val="24"/>
          <w:szCs w:val="24"/>
        </w:rPr>
      </w:pPr>
      <w:r>
        <w:rPr>
          <w:b/>
          <w:color w:val="000000"/>
          <w:sz w:val="24"/>
          <w:szCs w:val="24"/>
        </w:rPr>
        <w:t>b.</w:t>
      </w:r>
      <w:r>
        <w:rPr>
          <w:color w:val="000000"/>
          <w:sz w:val="24"/>
          <w:szCs w:val="24"/>
        </w:rPr>
        <w:t xml:space="preserve"> The internal temperature of all vessels in the cavity must be measured, not just a control vessel, for improved safety and accuracy.</w:t>
      </w:r>
    </w:p>
    <w:p w:rsidR="00CE3E00" w:rsidRDefault="00CE3E00" w:rsidP="00CE3E00">
      <w:pPr>
        <w:pBdr>
          <w:top w:val="nil"/>
          <w:left w:val="nil"/>
          <w:bottom w:val="nil"/>
          <w:right w:val="nil"/>
          <w:between w:val="nil"/>
        </w:pBdr>
        <w:ind w:left="360"/>
        <w:jc w:val="both"/>
        <w:rPr>
          <w:color w:val="000000"/>
          <w:sz w:val="24"/>
          <w:szCs w:val="24"/>
        </w:rPr>
      </w:pPr>
      <w:r>
        <w:rPr>
          <w:b/>
          <w:color w:val="000000"/>
          <w:sz w:val="24"/>
          <w:szCs w:val="24"/>
        </w:rPr>
        <w:t xml:space="preserve">c. </w:t>
      </w:r>
      <w:r>
        <w:rPr>
          <w:color w:val="000000"/>
          <w:sz w:val="24"/>
          <w:szCs w:val="24"/>
        </w:rPr>
        <w:t>Vessels</w:t>
      </w:r>
      <w:r>
        <w:rPr>
          <w:b/>
          <w:color w:val="000000"/>
          <w:sz w:val="24"/>
          <w:szCs w:val="24"/>
        </w:rPr>
        <w:t xml:space="preserve"> </w:t>
      </w:r>
      <w:r>
        <w:rPr>
          <w:color w:val="000000"/>
          <w:sz w:val="24"/>
          <w:szCs w:val="24"/>
        </w:rPr>
        <w:t>should be cooled in the microwave in a timely manner using an integrated exhaust system and must not require an additional apparatus such as water baths, chillers or external exhaust systems.</w:t>
      </w:r>
    </w:p>
    <w:p w:rsidR="00CE3E00" w:rsidRDefault="00CE3E00" w:rsidP="00CE3E00">
      <w:pPr>
        <w:bidi/>
        <w:rPr>
          <w:sz w:val="24"/>
          <w:szCs w:val="24"/>
        </w:rPr>
      </w:pPr>
    </w:p>
    <w:p w:rsidR="00CE3E00" w:rsidRDefault="00CE3E00" w:rsidP="00CE3E00">
      <w:pPr>
        <w:bidi/>
        <w:rPr>
          <w:sz w:val="24"/>
          <w:szCs w:val="24"/>
        </w:rPr>
      </w:pPr>
    </w:p>
    <w:p w:rsidR="00CE3E00" w:rsidRDefault="00CE3E00" w:rsidP="00CE3E00">
      <w:pPr>
        <w:bidi/>
        <w:rPr>
          <w:sz w:val="24"/>
          <w:szCs w:val="24"/>
        </w:rPr>
      </w:pPr>
    </w:p>
    <w:p w:rsidR="00CE3E00" w:rsidRDefault="00CE3E00" w:rsidP="00CE3E00">
      <w:pPr>
        <w:bidi/>
        <w:rPr>
          <w:sz w:val="24"/>
          <w:szCs w:val="24"/>
        </w:rPr>
      </w:pPr>
    </w:p>
    <w:p w:rsidR="00CE3E00" w:rsidRPr="00016A75" w:rsidRDefault="00CE3E00" w:rsidP="00CE3E00">
      <w:pPr>
        <w:pStyle w:val="Title"/>
        <w:rPr>
          <w:rFonts w:asciiTheme="majorBidi" w:eastAsia="Calibri" w:hAnsiTheme="majorBidi" w:cstheme="majorBidi"/>
          <w:sz w:val="28"/>
          <w:szCs w:val="28"/>
          <w:u w:val="single"/>
        </w:rPr>
      </w:pPr>
      <w:r w:rsidRPr="00016A75">
        <w:rPr>
          <w:rFonts w:asciiTheme="majorBidi" w:eastAsia="Calibri" w:hAnsiTheme="majorBidi" w:cstheme="majorBidi"/>
          <w:sz w:val="28"/>
          <w:szCs w:val="28"/>
          <w:u w:val="single"/>
        </w:rPr>
        <w:lastRenderedPageBreak/>
        <w:t xml:space="preserve">  Item7:    DSC Specifications      Qty</w:t>
      </w:r>
      <w:proofErr w:type="gramStart"/>
      <w:r w:rsidRPr="00016A75">
        <w:rPr>
          <w:rFonts w:asciiTheme="majorBidi" w:eastAsia="Calibri" w:hAnsiTheme="majorBidi" w:cstheme="majorBidi"/>
          <w:sz w:val="28"/>
          <w:szCs w:val="28"/>
          <w:u w:val="single"/>
        </w:rPr>
        <w:t>:1</w:t>
      </w:r>
      <w:proofErr w:type="gramEnd"/>
    </w:p>
    <w:p w:rsidR="00CE3E00" w:rsidRDefault="00CE3E00" w:rsidP="00CE3E00">
      <w:pPr>
        <w:jc w:val="both"/>
        <w:rPr>
          <w:rFonts w:ascii="Calibri" w:eastAsia="Calibri" w:hAnsi="Calibri" w:cs="Calibri"/>
          <w:b/>
          <w:sz w:val="24"/>
          <w:szCs w:val="24"/>
        </w:rPr>
      </w:pPr>
    </w:p>
    <w:p w:rsidR="00CE3E00" w:rsidRDefault="00CE3E00" w:rsidP="00CE3E00">
      <w:pPr>
        <w:jc w:val="both"/>
        <w:rPr>
          <w:rFonts w:ascii="Calibri" w:eastAsia="Calibri" w:hAnsi="Calibri" w:cs="Calibri"/>
          <w:sz w:val="24"/>
          <w:szCs w:val="24"/>
        </w:rPr>
      </w:pPr>
      <w:r>
        <w:rPr>
          <w:rFonts w:ascii="Calibri" w:eastAsia="Calibri" w:hAnsi="Calibri" w:cs="Calibri"/>
          <w:sz w:val="24"/>
          <w:szCs w:val="24"/>
        </w:rPr>
        <w:t xml:space="preserve">The DSC should meet or exceed the following technical specifications when evaluated as described for each value with no post-test </w:t>
      </w:r>
      <w:proofErr w:type="spellStart"/>
      <w:r>
        <w:rPr>
          <w:rFonts w:ascii="Calibri" w:eastAsia="Calibri" w:hAnsi="Calibri" w:cs="Calibri"/>
          <w:sz w:val="24"/>
          <w:szCs w:val="24"/>
        </w:rPr>
        <w:t>desmearing</w:t>
      </w:r>
      <w:proofErr w:type="spellEnd"/>
      <w:r>
        <w:rPr>
          <w:rFonts w:ascii="Calibri" w:eastAsia="Calibri" w:hAnsi="Calibri" w:cs="Calibri"/>
          <w:sz w:val="24"/>
          <w:szCs w:val="24"/>
        </w:rPr>
        <w:t>, deconvolution or other manipulation:</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Baseline Bow (-50°-300°C)</w:t>
      </w:r>
      <w:r>
        <w:tab/>
      </w:r>
      <w:r>
        <w:rPr>
          <w:rFonts w:ascii="Calibri" w:eastAsia="Calibri" w:hAnsi="Calibri" w:cs="Calibri"/>
          <w:b/>
          <w:sz w:val="24"/>
          <w:szCs w:val="24"/>
        </w:rPr>
        <w:t xml:space="preserve">&lt;100 </w:t>
      </w:r>
      <w:proofErr w:type="spellStart"/>
      <w:r>
        <w:rPr>
          <w:rFonts w:ascii="Noto Sans Symbols" w:eastAsia="Noto Sans Symbols" w:hAnsi="Noto Sans Symbols" w:cs="Noto Sans Symbols"/>
          <w:b/>
          <w:sz w:val="24"/>
          <w:szCs w:val="24"/>
        </w:rPr>
        <w:t>μ</w:t>
      </w:r>
      <w:r>
        <w:rPr>
          <w:rFonts w:ascii="Calibri" w:eastAsia="Calibri" w:hAnsi="Calibri" w:cs="Calibri"/>
          <w:b/>
          <w:sz w:val="24"/>
          <w:szCs w:val="24"/>
        </w:rPr>
        <w:t>W</w:t>
      </w:r>
      <w:proofErr w:type="spellEnd"/>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Baseline Repeatability (-50°-300°C)</w:t>
      </w:r>
      <w:r>
        <w:tab/>
      </w:r>
      <w:r>
        <w:rPr>
          <w:rFonts w:ascii="Calibri" w:eastAsia="Calibri" w:hAnsi="Calibri" w:cs="Calibri"/>
          <w:b/>
          <w:sz w:val="24"/>
          <w:szCs w:val="24"/>
        </w:rPr>
        <w:t xml:space="preserve">&lt;40 </w:t>
      </w:r>
      <w:proofErr w:type="spellStart"/>
      <w:r>
        <w:rPr>
          <w:rFonts w:ascii="Noto Sans Symbols" w:eastAsia="Noto Sans Symbols" w:hAnsi="Noto Sans Symbols" w:cs="Noto Sans Symbols"/>
          <w:b/>
          <w:sz w:val="24"/>
          <w:szCs w:val="24"/>
        </w:rPr>
        <w:t>μ</w:t>
      </w:r>
      <w:r>
        <w:rPr>
          <w:rFonts w:ascii="Calibri" w:eastAsia="Calibri" w:hAnsi="Calibri" w:cs="Calibri"/>
          <w:b/>
          <w:sz w:val="24"/>
          <w:szCs w:val="24"/>
        </w:rPr>
        <w:t>W</w:t>
      </w:r>
      <w:proofErr w:type="spellEnd"/>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Baseline Accuracy (-50°-300°C)</w:t>
      </w:r>
      <w:r>
        <w:tab/>
      </w:r>
      <w:r>
        <w:rPr>
          <w:rFonts w:ascii="Calibri" w:eastAsia="Calibri" w:hAnsi="Calibri" w:cs="Calibri"/>
          <w:b/>
          <w:sz w:val="24"/>
          <w:szCs w:val="24"/>
        </w:rPr>
        <w:t xml:space="preserve">±75 </w:t>
      </w:r>
      <w:proofErr w:type="spellStart"/>
      <w:r>
        <w:rPr>
          <w:rFonts w:ascii="Noto Sans Symbols" w:eastAsia="Noto Sans Symbols" w:hAnsi="Noto Sans Symbols" w:cs="Noto Sans Symbols"/>
          <w:b/>
          <w:sz w:val="24"/>
          <w:szCs w:val="24"/>
        </w:rPr>
        <w:t>μ</w:t>
      </w:r>
      <w:r>
        <w:rPr>
          <w:rFonts w:ascii="Calibri" w:eastAsia="Calibri" w:hAnsi="Calibri" w:cs="Calibri"/>
          <w:b/>
          <w:sz w:val="24"/>
          <w:szCs w:val="24"/>
        </w:rPr>
        <w:t>W</w:t>
      </w:r>
      <w:proofErr w:type="spellEnd"/>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Heat Flow Digital Resolution</w:t>
      </w:r>
      <w:r>
        <w:tab/>
      </w:r>
      <w:r>
        <w:tab/>
      </w:r>
      <w:r>
        <w:rPr>
          <w:rFonts w:ascii="Calibri" w:eastAsia="Calibri" w:hAnsi="Calibri" w:cs="Calibri"/>
          <w:b/>
          <w:sz w:val="24"/>
          <w:szCs w:val="24"/>
        </w:rPr>
        <w:t xml:space="preserve">0.001 </w:t>
      </w:r>
      <w:proofErr w:type="spellStart"/>
      <w:r>
        <w:rPr>
          <w:rFonts w:ascii="Noto Sans Symbols" w:eastAsia="Noto Sans Symbols" w:hAnsi="Noto Sans Symbols" w:cs="Noto Sans Symbols"/>
          <w:b/>
          <w:sz w:val="24"/>
          <w:szCs w:val="24"/>
        </w:rPr>
        <w:t>μ</w:t>
      </w:r>
      <w:r>
        <w:rPr>
          <w:rFonts w:ascii="Calibri" w:eastAsia="Calibri" w:hAnsi="Calibri" w:cs="Calibri"/>
          <w:b/>
          <w:sz w:val="24"/>
          <w:szCs w:val="24"/>
        </w:rPr>
        <w:t>W</w:t>
      </w:r>
      <w:proofErr w:type="spellEnd"/>
      <w:r>
        <w:rPr>
          <w:rFonts w:ascii="Calibri" w:eastAsia="Calibri" w:hAnsi="Calibri" w:cs="Calibri"/>
          <w:b/>
          <w:sz w:val="24"/>
          <w:szCs w:val="24"/>
        </w:rPr>
        <w:t xml:space="preserve"> </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Baseline Noise (-50°-300°C)</w:t>
      </w:r>
      <w:r>
        <w:tab/>
      </w:r>
      <w:r>
        <w:tab/>
      </w:r>
      <w:r>
        <w:rPr>
          <w:rFonts w:ascii="Calibri" w:eastAsia="Calibri" w:hAnsi="Calibri" w:cs="Calibri"/>
          <w:b/>
          <w:sz w:val="24"/>
          <w:szCs w:val="24"/>
        </w:rPr>
        <w:t xml:space="preserve">&lt;0.2 </w:t>
      </w:r>
      <w:proofErr w:type="spellStart"/>
      <w:r>
        <w:rPr>
          <w:rFonts w:ascii="Noto Sans Symbols" w:eastAsia="Noto Sans Symbols" w:hAnsi="Noto Sans Symbols" w:cs="Noto Sans Symbols"/>
          <w:b/>
          <w:sz w:val="24"/>
          <w:szCs w:val="24"/>
        </w:rPr>
        <w:t>μ</w:t>
      </w:r>
      <w:r>
        <w:rPr>
          <w:rFonts w:ascii="Calibri" w:eastAsia="Calibri" w:hAnsi="Calibri" w:cs="Calibri"/>
          <w:b/>
          <w:sz w:val="24"/>
          <w:szCs w:val="24"/>
        </w:rPr>
        <w:t>W</w:t>
      </w:r>
      <w:proofErr w:type="spellEnd"/>
    </w:p>
    <w:p w:rsidR="00CE3E00" w:rsidRDefault="00CE3E00" w:rsidP="00CE3E00">
      <w:pPr>
        <w:jc w:val="both"/>
        <w:rPr>
          <w:rFonts w:ascii="Calibri" w:eastAsia="Calibri" w:hAnsi="Calibri" w:cs="Calibri"/>
          <w:i/>
          <w:sz w:val="24"/>
          <w:szCs w:val="24"/>
        </w:rPr>
      </w:pPr>
      <w:r>
        <w:rPr>
          <w:rFonts w:ascii="Calibri" w:eastAsia="Calibri" w:hAnsi="Calibri" w:cs="Calibri"/>
          <w:b/>
          <w:sz w:val="24"/>
          <w:szCs w:val="24"/>
        </w:rPr>
        <w:t>Temperature Range</w:t>
      </w:r>
      <w:r>
        <w:tab/>
      </w:r>
      <w:r>
        <w:tab/>
      </w:r>
      <w:r>
        <w:tab/>
      </w:r>
      <w:r>
        <w:rPr>
          <w:rFonts w:ascii="Calibri" w:eastAsia="Calibri" w:hAnsi="Calibri" w:cs="Calibri"/>
          <w:sz w:val="24"/>
          <w:szCs w:val="24"/>
        </w:rPr>
        <w:t xml:space="preserve">-90 to 550 </w:t>
      </w:r>
      <w:r>
        <w:rPr>
          <w:rFonts w:ascii="Noto Sans Symbols" w:eastAsia="Noto Sans Symbols" w:hAnsi="Noto Sans Symbols" w:cs="Noto Sans Symbols"/>
          <w:sz w:val="24"/>
          <w:szCs w:val="24"/>
        </w:rPr>
        <w:t>°</w:t>
      </w:r>
      <w:r>
        <w:rPr>
          <w:rFonts w:ascii="Calibri" w:eastAsia="Calibri" w:hAnsi="Calibri" w:cs="Calibri"/>
          <w:sz w:val="24"/>
          <w:szCs w:val="24"/>
        </w:rPr>
        <w:t>C (RCS 90 Mechanical Cooling)</w:t>
      </w:r>
    </w:p>
    <w:p w:rsidR="00CE3E00" w:rsidRDefault="00CE3E00" w:rsidP="00CE3E00">
      <w:pPr>
        <w:ind w:left="2880" w:firstLine="720"/>
        <w:jc w:val="both"/>
        <w:rPr>
          <w:rFonts w:ascii="Calibri" w:eastAsia="Calibri" w:hAnsi="Calibri" w:cs="Calibri"/>
          <w:i/>
          <w:sz w:val="24"/>
          <w:szCs w:val="24"/>
        </w:rPr>
      </w:pPr>
      <w:r>
        <w:rPr>
          <w:rFonts w:ascii="Calibri" w:eastAsia="Calibri" w:hAnsi="Calibri" w:cs="Calibri"/>
          <w:sz w:val="24"/>
          <w:szCs w:val="24"/>
        </w:rPr>
        <w:t>-180 to 550 °C (QCA Liquid Nitrogen)</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Temperature Accuracy</w:t>
      </w:r>
      <w:r>
        <w:tab/>
      </w:r>
      <w:r>
        <w:tab/>
      </w:r>
      <w:r>
        <w:rPr>
          <w:rFonts w:ascii="Calibri" w:eastAsia="Calibri" w:hAnsi="Calibri" w:cs="Calibri"/>
          <w:b/>
          <w:sz w:val="24"/>
          <w:szCs w:val="24"/>
        </w:rPr>
        <w:t>±0.1°C</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Temperature Precision</w:t>
      </w:r>
      <w:r>
        <w:tab/>
      </w:r>
      <w:r>
        <w:tab/>
      </w:r>
      <w:r>
        <w:rPr>
          <w:rFonts w:ascii="Calibri" w:eastAsia="Calibri" w:hAnsi="Calibri" w:cs="Calibri"/>
          <w:b/>
          <w:sz w:val="24"/>
          <w:szCs w:val="24"/>
        </w:rPr>
        <w:t xml:space="preserve">±0.01°C </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Temperature Repeatability</w:t>
      </w:r>
      <w:r>
        <w:tab/>
      </w:r>
      <w:r>
        <w:tab/>
      </w:r>
      <w:r>
        <w:rPr>
          <w:rFonts w:ascii="Calibri" w:eastAsia="Calibri" w:hAnsi="Calibri" w:cs="Calibri"/>
          <w:b/>
          <w:sz w:val="24"/>
          <w:szCs w:val="24"/>
        </w:rPr>
        <w:t>±0.1°C</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Enthalpy Precision</w:t>
      </w:r>
      <w:r>
        <w:tab/>
      </w:r>
      <w:r>
        <w:tab/>
      </w:r>
      <w:r>
        <w:tab/>
      </w:r>
      <w:r>
        <w:rPr>
          <w:rFonts w:ascii="Calibri" w:eastAsia="Calibri" w:hAnsi="Calibri" w:cs="Calibri"/>
          <w:b/>
          <w:sz w:val="24"/>
          <w:szCs w:val="24"/>
        </w:rPr>
        <w:t>±0.1%</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Enthalpy Repeatability</w:t>
      </w:r>
      <w:r>
        <w:tab/>
      </w:r>
      <w:r>
        <w:tab/>
      </w:r>
      <w:r>
        <w:rPr>
          <w:rFonts w:ascii="Calibri" w:eastAsia="Calibri" w:hAnsi="Calibri" w:cs="Calibri"/>
          <w:b/>
          <w:sz w:val="24"/>
          <w:szCs w:val="24"/>
        </w:rPr>
        <w:t>±0.4%</w:t>
      </w:r>
    </w:p>
    <w:p w:rsidR="00CE3E00" w:rsidRDefault="00CE3E00" w:rsidP="00CE3E00">
      <w:pPr>
        <w:jc w:val="both"/>
        <w:rPr>
          <w:rFonts w:ascii="Calibri" w:eastAsia="Calibri" w:hAnsi="Calibri" w:cs="Calibri"/>
          <w:b/>
          <w:sz w:val="24"/>
          <w:szCs w:val="24"/>
        </w:rPr>
      </w:pPr>
      <w:r>
        <w:rPr>
          <w:rFonts w:ascii="Calibri" w:eastAsia="Calibri" w:hAnsi="Calibri" w:cs="Calibri"/>
          <w:b/>
          <w:sz w:val="24"/>
          <w:szCs w:val="24"/>
        </w:rPr>
        <w:t>Indium Response Ratio</w:t>
      </w:r>
      <w:r>
        <w:tab/>
      </w:r>
      <w:r>
        <w:tab/>
      </w:r>
      <w:r>
        <w:rPr>
          <w:rFonts w:ascii="Calibri" w:eastAsia="Calibri" w:hAnsi="Calibri" w:cs="Calibri"/>
          <w:b/>
          <w:sz w:val="24"/>
          <w:szCs w:val="24"/>
          <w:u w:val="single"/>
        </w:rPr>
        <w:t>&gt;</w:t>
      </w:r>
      <w:r>
        <w:rPr>
          <w:rFonts w:ascii="Calibri" w:eastAsia="Calibri" w:hAnsi="Calibri" w:cs="Calibri"/>
          <w:b/>
          <w:sz w:val="24"/>
          <w:szCs w:val="24"/>
        </w:rPr>
        <w:t>8</w:t>
      </w:r>
    </w:p>
    <w:p w:rsidR="00CE3E00" w:rsidRPr="000112DD" w:rsidRDefault="00CE3E00" w:rsidP="00CE3E00">
      <w:pPr>
        <w:pStyle w:val="Heading1"/>
        <w:rPr>
          <w:rFonts w:ascii="Calibri" w:eastAsia="Calibri" w:hAnsi="Calibri" w:cs="Calibri"/>
          <w:i w:val="0"/>
        </w:rPr>
      </w:pP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t>The DSC should be of the Heat Flux design whereby the sample and reference are measured in the same furnace, on separate stages.</w:t>
      </w: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t>The DSC should employ area temperature detectors directly beneath the sample and reference positions, not platinum resistance thermometers or thermopiles.</w:t>
      </w: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t xml:space="preserve">The DSC furnace shall be constructed of silver, with </w:t>
      </w:r>
      <w:proofErr w:type="spellStart"/>
      <w:r>
        <w:rPr>
          <w:rFonts w:ascii="Calibri" w:eastAsia="Calibri" w:hAnsi="Calibri" w:cs="Calibri"/>
          <w:sz w:val="24"/>
          <w:szCs w:val="24"/>
        </w:rPr>
        <w:t>platinel</w:t>
      </w:r>
      <w:proofErr w:type="spellEnd"/>
      <w:r>
        <w:rPr>
          <w:rFonts w:ascii="Calibri" w:eastAsia="Calibri" w:hAnsi="Calibri" w:cs="Calibri"/>
          <w:sz w:val="24"/>
          <w:szCs w:val="24"/>
        </w:rPr>
        <w:t xml:space="preserve"> heater windings.  The benefit of this design is in the uniform thermal environment, and long furnace lifetime.</w:t>
      </w: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t>The DSC should include a third thermocouple, thermally isolated from the sample and reference, to act as an objective reference point for temperature control.</w:t>
      </w: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t>The DSC module must provide for the user the ability to replace the DSC cells (sensor, furnace and associated electronics) by simply removing a few screws.  This will allow various research groups to have their own DSC cell for use on a single base platform.  The user should not be required to manipulate fragile thermocouple leads and/or tensioning springs to replace DSC sensor.</w:t>
      </w: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lastRenderedPageBreak/>
        <w:t>The DSC cell should include integrated, temperature controlled electronics for stable signal processing.</w:t>
      </w:r>
    </w:p>
    <w:p w:rsidR="00CE3E00" w:rsidRDefault="00CE3E00" w:rsidP="00CE3E00">
      <w:pPr>
        <w:spacing w:after="120"/>
        <w:jc w:val="both"/>
        <w:rPr>
          <w:rFonts w:ascii="Calibri" w:eastAsia="Calibri" w:hAnsi="Calibri" w:cs="Calibri"/>
          <w:sz w:val="24"/>
          <w:szCs w:val="24"/>
        </w:rPr>
      </w:pPr>
      <w:r>
        <w:rPr>
          <w:rFonts w:ascii="Calibri" w:eastAsia="Calibri" w:hAnsi="Calibri" w:cs="Calibri"/>
          <w:sz w:val="24"/>
          <w:szCs w:val="24"/>
        </w:rPr>
        <w:t>The DSC must include integrated purge gas delivery control accommodating at least two simultaneously installed gases.  This capability must be incorporated into the instrument (</w:t>
      </w:r>
      <w:r>
        <w:rPr>
          <w:rFonts w:ascii="Calibri" w:eastAsia="Calibri" w:hAnsi="Calibri" w:cs="Calibri"/>
          <w:i/>
          <w:sz w:val="24"/>
          <w:szCs w:val="24"/>
        </w:rPr>
        <w:t>i.e</w:t>
      </w:r>
      <w:r>
        <w:rPr>
          <w:rFonts w:ascii="Calibri" w:eastAsia="Calibri" w:hAnsi="Calibri" w:cs="Calibri"/>
          <w:sz w:val="24"/>
          <w:szCs w:val="24"/>
        </w:rPr>
        <w:t>. shall not be a separate unit) and should not require external tubing to deliver the gas flow from the controlling components to the DSC cell.  Purge gas flow rate must be programmable within operating software, and deliverable as a saved signal in the data file.  Gas delivery control must also allow for automated switching between the two gases during an experiment.</w:t>
      </w:r>
    </w:p>
    <w:p w:rsidR="00CE3E00" w:rsidRDefault="00CE3E00" w:rsidP="00CE3E00">
      <w:pPr>
        <w:spacing w:after="120"/>
        <w:rPr>
          <w:rFonts w:ascii="Calibri" w:eastAsia="Calibri" w:hAnsi="Calibri" w:cs="Calibri"/>
          <w:sz w:val="24"/>
          <w:szCs w:val="24"/>
        </w:rPr>
      </w:pPr>
      <w:r>
        <w:rPr>
          <w:rFonts w:ascii="Calibri" w:eastAsia="Calibri" w:hAnsi="Calibri" w:cs="Calibri"/>
          <w:sz w:val="24"/>
          <w:szCs w:val="24"/>
        </w:rPr>
        <w:t>The DSC must include Modulated DSC, defined and compliant as described in section below.</w:t>
      </w:r>
    </w:p>
    <w:p w:rsidR="00CE3E00" w:rsidRDefault="00CE3E00" w:rsidP="00CE3E00">
      <w:pPr>
        <w:spacing w:after="120"/>
        <w:jc w:val="both"/>
        <w:rPr>
          <w:rFonts w:ascii="Calibri" w:eastAsia="Calibri" w:hAnsi="Calibri" w:cs="Calibri"/>
          <w:sz w:val="24"/>
          <w:szCs w:val="24"/>
        </w:rPr>
      </w:pPr>
      <w:bookmarkStart w:id="2" w:name="_30j0zll" w:colFirst="0" w:colLast="0"/>
      <w:bookmarkEnd w:id="2"/>
      <w:r>
        <w:rPr>
          <w:rFonts w:ascii="Calibri" w:eastAsia="Calibri" w:hAnsi="Calibri" w:cs="Calibri"/>
          <w:sz w:val="24"/>
          <w:szCs w:val="24"/>
        </w:rPr>
        <w:t>Must have up to five points for temperature calibration.</w:t>
      </w:r>
    </w:p>
    <w:p w:rsidR="00CE3E00" w:rsidRDefault="00CE3E00" w:rsidP="00CE3E00">
      <w:pPr>
        <w:pBdr>
          <w:top w:val="nil"/>
          <w:left w:val="nil"/>
          <w:bottom w:val="nil"/>
          <w:right w:val="nil"/>
          <w:between w:val="nil"/>
        </w:pBdr>
        <w:tabs>
          <w:tab w:val="left" w:pos="1890"/>
        </w:tabs>
        <w:jc w:val="both"/>
        <w:rPr>
          <w:rFonts w:ascii="Calibri" w:eastAsia="Calibri" w:hAnsi="Calibri" w:cs="Calibri"/>
          <w:color w:val="000000"/>
          <w:sz w:val="24"/>
          <w:szCs w:val="24"/>
        </w:rPr>
      </w:pPr>
      <w:r>
        <w:rPr>
          <w:rFonts w:ascii="Calibri" w:eastAsia="Calibri" w:hAnsi="Calibri" w:cs="Calibri"/>
          <w:color w:val="000000"/>
          <w:sz w:val="24"/>
          <w:szCs w:val="24"/>
        </w:rPr>
        <w:t>Modulated DSC must be supplied with the following criteria:</w:t>
      </w:r>
    </w:p>
    <w:p w:rsidR="00CE3E00" w:rsidRDefault="00CE3E00" w:rsidP="00CE3E00">
      <w:pPr>
        <w:numPr>
          <w:ilvl w:val="0"/>
          <w:numId w:val="11"/>
        </w:numPr>
        <w:pBdr>
          <w:top w:val="nil"/>
          <w:left w:val="nil"/>
          <w:bottom w:val="nil"/>
          <w:right w:val="nil"/>
          <w:between w:val="nil"/>
        </w:pBdr>
        <w:tabs>
          <w:tab w:val="left" w:pos="810"/>
        </w:tabs>
        <w:spacing w:after="120" w:line="240" w:lineRule="auto"/>
        <w:jc w:val="both"/>
        <w:rPr>
          <w:color w:val="000000"/>
          <w:sz w:val="24"/>
          <w:szCs w:val="24"/>
        </w:rPr>
      </w:pPr>
      <w:r>
        <w:rPr>
          <w:rFonts w:ascii="Calibri" w:eastAsia="Calibri" w:hAnsi="Calibri" w:cs="Calibri"/>
          <w:color w:val="000000"/>
          <w:sz w:val="24"/>
          <w:szCs w:val="24"/>
        </w:rPr>
        <w:t>Ability to apply sinusoidal temperature wave to sample:  Amplitude of sine wave ± 0.01 to 3</w:t>
      </w: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C; frequency period from 10 to 200 seconds.</w:t>
      </w:r>
    </w:p>
    <w:p w:rsidR="00CE3E00" w:rsidRDefault="00CE3E00" w:rsidP="00CE3E00">
      <w:pPr>
        <w:numPr>
          <w:ilvl w:val="0"/>
          <w:numId w:val="11"/>
        </w:numPr>
        <w:pBdr>
          <w:top w:val="nil"/>
          <w:left w:val="nil"/>
          <w:bottom w:val="nil"/>
          <w:right w:val="nil"/>
          <w:between w:val="nil"/>
        </w:pBdr>
        <w:tabs>
          <w:tab w:val="left" w:pos="810"/>
        </w:tabs>
        <w:spacing w:after="120" w:line="240" w:lineRule="auto"/>
        <w:jc w:val="both"/>
        <w:rPr>
          <w:color w:val="000000"/>
          <w:sz w:val="24"/>
          <w:szCs w:val="24"/>
        </w:rPr>
      </w:pPr>
      <w:r>
        <w:rPr>
          <w:rFonts w:ascii="Calibri" w:eastAsia="Calibri" w:hAnsi="Calibri" w:cs="Calibri"/>
          <w:color w:val="000000"/>
          <w:sz w:val="24"/>
          <w:szCs w:val="24"/>
        </w:rPr>
        <w:t xml:space="preserve">Must include the ability to perform quasi-isothermal experiments, i.e. holding isothermal with a small temperature modulation.  </w:t>
      </w:r>
    </w:p>
    <w:p w:rsidR="00CE3E00" w:rsidRDefault="00CE3E00" w:rsidP="00CE3E00">
      <w:pPr>
        <w:numPr>
          <w:ilvl w:val="0"/>
          <w:numId w:val="11"/>
        </w:numPr>
        <w:pBdr>
          <w:top w:val="nil"/>
          <w:left w:val="nil"/>
          <w:bottom w:val="nil"/>
          <w:right w:val="nil"/>
          <w:between w:val="nil"/>
        </w:pBdr>
        <w:tabs>
          <w:tab w:val="left" w:pos="810"/>
        </w:tabs>
        <w:spacing w:after="120" w:line="240" w:lineRule="auto"/>
        <w:jc w:val="both"/>
        <w:rPr>
          <w:color w:val="000000"/>
          <w:sz w:val="24"/>
          <w:szCs w:val="24"/>
        </w:rPr>
      </w:pPr>
      <w:r>
        <w:rPr>
          <w:rFonts w:ascii="Calibri" w:eastAsia="Calibri" w:hAnsi="Calibri" w:cs="Calibri"/>
          <w:color w:val="000000"/>
          <w:sz w:val="24"/>
          <w:szCs w:val="24"/>
        </w:rPr>
        <w:t>The temperature modulation should be strictly periodic to ensure continuous steady-state control and exact experiment reproducibility, random temperature perturbations are not acceptable.</w:t>
      </w:r>
    </w:p>
    <w:p w:rsidR="00CE3E00" w:rsidRDefault="00CE3E00" w:rsidP="00CE3E00">
      <w:pPr>
        <w:numPr>
          <w:ilvl w:val="0"/>
          <w:numId w:val="11"/>
        </w:numPr>
        <w:pBdr>
          <w:top w:val="nil"/>
          <w:left w:val="nil"/>
          <w:bottom w:val="nil"/>
          <w:right w:val="nil"/>
          <w:between w:val="nil"/>
        </w:pBdr>
        <w:tabs>
          <w:tab w:val="left" w:pos="810"/>
        </w:tabs>
        <w:spacing w:after="120" w:line="240" w:lineRule="auto"/>
        <w:jc w:val="both"/>
        <w:rPr>
          <w:color w:val="000000"/>
          <w:sz w:val="24"/>
          <w:szCs w:val="24"/>
        </w:rPr>
      </w:pPr>
      <w:r>
        <w:rPr>
          <w:rFonts w:ascii="Calibri" w:eastAsia="Calibri" w:hAnsi="Calibri" w:cs="Calibri"/>
          <w:color w:val="000000"/>
          <w:sz w:val="24"/>
          <w:szCs w:val="24"/>
        </w:rPr>
        <w:t>In order to view the signals real-time, deconvolution of the signals must be done real-time, on board the module using a discrete Fourier Transformation, not after the scan.</w:t>
      </w:r>
    </w:p>
    <w:p w:rsidR="00CE3E00" w:rsidRDefault="00CE3E00" w:rsidP="00CE3E00">
      <w:pPr>
        <w:numPr>
          <w:ilvl w:val="0"/>
          <w:numId w:val="11"/>
        </w:numPr>
        <w:tabs>
          <w:tab w:val="left" w:pos="810"/>
        </w:tabs>
        <w:spacing w:after="120" w:line="240" w:lineRule="auto"/>
        <w:jc w:val="both"/>
        <w:rPr>
          <w:sz w:val="24"/>
          <w:szCs w:val="24"/>
        </w:rPr>
      </w:pPr>
      <w:r>
        <w:rPr>
          <w:rFonts w:ascii="Calibri" w:eastAsia="Calibri" w:hAnsi="Calibri" w:cs="Calibri"/>
          <w:sz w:val="24"/>
          <w:szCs w:val="24"/>
        </w:rPr>
        <w:t>All of the signals above must be collected during one single experiment and stored in one single data file.</w:t>
      </w:r>
    </w:p>
    <w:p w:rsidR="00CE3E00" w:rsidRDefault="00CE3E00" w:rsidP="00CE3E00">
      <w:pPr>
        <w:numPr>
          <w:ilvl w:val="0"/>
          <w:numId w:val="11"/>
        </w:numPr>
        <w:tabs>
          <w:tab w:val="left" w:pos="810"/>
        </w:tabs>
        <w:spacing w:after="120" w:line="240" w:lineRule="auto"/>
        <w:jc w:val="both"/>
        <w:rPr>
          <w:sz w:val="24"/>
          <w:szCs w:val="24"/>
        </w:rPr>
      </w:pPr>
      <w:r>
        <w:rPr>
          <w:rFonts w:ascii="Calibri" w:eastAsia="Calibri" w:hAnsi="Calibri" w:cs="Calibri"/>
          <w:sz w:val="24"/>
          <w:szCs w:val="24"/>
        </w:rPr>
        <w:t>Must be able to view the following signals in real-time during the experiment: Total Heat Flow, Total Heat Capacity, Reversing Heat Capacity, Reversing Heat Flow, Non-Reversing (Kinetic) Heat Flow</w:t>
      </w:r>
      <w:r>
        <w:rPr>
          <w:rFonts w:ascii="Calibri" w:eastAsia="Calibri" w:hAnsi="Calibri" w:cs="Calibri"/>
          <w:sz w:val="24"/>
          <w:szCs w:val="24"/>
          <w:u w:val="single"/>
        </w:rPr>
        <w:t>,</w:t>
      </w:r>
      <w:r>
        <w:rPr>
          <w:rFonts w:ascii="Calibri" w:eastAsia="Calibri" w:hAnsi="Calibri" w:cs="Calibri"/>
          <w:sz w:val="24"/>
          <w:szCs w:val="24"/>
        </w:rPr>
        <w:t xml:space="preserve"> Modulated Temperature, Modulated Heat Flow, Heat Flow Phase, Reference Sine Angle, Temperature Amplitude, Heat Flow Amplitude.</w:t>
      </w:r>
    </w:p>
    <w:p w:rsidR="00CE3E00" w:rsidRDefault="00CE3E00" w:rsidP="00CE3E00">
      <w:pPr>
        <w:numPr>
          <w:ilvl w:val="0"/>
          <w:numId w:val="11"/>
        </w:numPr>
        <w:tabs>
          <w:tab w:val="left" w:pos="810"/>
        </w:tabs>
        <w:spacing w:after="120" w:line="240" w:lineRule="auto"/>
        <w:jc w:val="both"/>
        <w:rPr>
          <w:sz w:val="24"/>
          <w:szCs w:val="24"/>
        </w:rPr>
      </w:pPr>
      <w:r>
        <w:rPr>
          <w:rFonts w:ascii="Calibri" w:eastAsia="Calibri" w:hAnsi="Calibri" w:cs="Calibri"/>
          <w:sz w:val="24"/>
          <w:szCs w:val="24"/>
        </w:rPr>
        <w:t>The heat capacity measurements must not require a prior baseline scan that has to be subtracted from the sample scan for quantitative data.</w:t>
      </w:r>
    </w:p>
    <w:p w:rsidR="00CE3E00" w:rsidRDefault="00CE3E00" w:rsidP="00CE3E00">
      <w:pPr>
        <w:numPr>
          <w:ilvl w:val="0"/>
          <w:numId w:val="11"/>
        </w:numPr>
        <w:tabs>
          <w:tab w:val="left" w:pos="810"/>
        </w:tabs>
        <w:spacing w:after="120" w:line="240" w:lineRule="auto"/>
        <w:jc w:val="both"/>
        <w:rPr>
          <w:sz w:val="24"/>
          <w:szCs w:val="24"/>
        </w:rPr>
      </w:pPr>
      <w:r>
        <w:rPr>
          <w:rFonts w:ascii="Calibri" w:eastAsia="Calibri" w:hAnsi="Calibri" w:cs="Calibri"/>
          <w:sz w:val="24"/>
          <w:szCs w:val="24"/>
        </w:rPr>
        <w:t>Must include the ability to measure thermal conductivity of insulators with no hardware modifications to DSC.</w:t>
      </w:r>
    </w:p>
    <w:p w:rsidR="00CE3E00" w:rsidRDefault="00CE3E00" w:rsidP="00CE3E00">
      <w:pPr>
        <w:jc w:val="both"/>
        <w:rPr>
          <w:rFonts w:ascii="Calibri" w:eastAsia="Calibri" w:hAnsi="Calibri" w:cs="Calibri"/>
          <w:b/>
          <w:i/>
          <w:sz w:val="24"/>
          <w:szCs w:val="24"/>
        </w:rPr>
      </w:pPr>
      <w:r>
        <w:rPr>
          <w:rFonts w:ascii="Calibri" w:eastAsia="Calibri" w:hAnsi="Calibri" w:cs="Calibri"/>
          <w:b/>
          <w:i/>
          <w:sz w:val="24"/>
          <w:szCs w:val="24"/>
        </w:rPr>
        <w:t>Software</w:t>
      </w:r>
    </w:p>
    <w:p w:rsidR="00CE3E00" w:rsidRDefault="00CE3E00" w:rsidP="00CE3E00">
      <w:pPr>
        <w:jc w:val="both"/>
        <w:rPr>
          <w:rFonts w:ascii="Calibri" w:eastAsia="Calibri" w:hAnsi="Calibri" w:cs="Calibri"/>
          <w:sz w:val="24"/>
          <w:szCs w:val="24"/>
        </w:rPr>
      </w:pPr>
      <w:bookmarkStart w:id="3" w:name="_1fob9te" w:colFirst="0" w:colLast="0"/>
      <w:bookmarkEnd w:id="3"/>
      <w:r>
        <w:rPr>
          <w:rFonts w:ascii="Calibri" w:eastAsia="Calibri" w:hAnsi="Calibri" w:cs="Calibri"/>
          <w:sz w:val="24"/>
          <w:szCs w:val="24"/>
        </w:rPr>
        <w:t xml:space="preserve">The DSC must include operating software, which allows for the instrument to be fully calibrated and verified automatically, without the need for operator presence.  Calibrations must include baseline, cell constant, and temperature.  Scheduling capabilities must be present, such that these calibrations and/or verifications can be programmed to perform during normal quiescent periods, such as overnight or on weekends.  </w:t>
      </w:r>
    </w:p>
    <w:p w:rsidR="00CE3E00" w:rsidRDefault="00CE3E00" w:rsidP="00CE3E00">
      <w:pPr>
        <w:jc w:val="both"/>
        <w:rPr>
          <w:rFonts w:ascii="Calibri" w:eastAsia="Calibri" w:hAnsi="Calibri" w:cs="Calibri"/>
          <w:sz w:val="24"/>
          <w:szCs w:val="24"/>
        </w:rPr>
      </w:pPr>
    </w:p>
    <w:p w:rsidR="00CE3E00" w:rsidRDefault="00CE3E00" w:rsidP="00CE3E00">
      <w:pPr>
        <w:pStyle w:val="Heading1"/>
        <w:spacing w:after="240"/>
        <w:rPr>
          <w:rFonts w:ascii="Calibri" w:eastAsia="Calibri" w:hAnsi="Calibri" w:cs="Calibri"/>
          <w:b w:val="0"/>
          <w:i w:val="0"/>
        </w:rPr>
      </w:pPr>
      <w:r>
        <w:rPr>
          <w:rFonts w:ascii="Calibri" w:eastAsia="Calibri" w:hAnsi="Calibri" w:cs="Calibri"/>
          <w:b w:val="0"/>
          <w:i w:val="0"/>
        </w:rPr>
        <w:t xml:space="preserve">The data analysis software should be </w:t>
      </w:r>
      <w:proofErr w:type="spellStart"/>
      <w:r>
        <w:rPr>
          <w:rFonts w:ascii="Calibri" w:eastAsia="Calibri" w:hAnsi="Calibri" w:cs="Calibri"/>
          <w:b w:val="0"/>
          <w:i w:val="0"/>
        </w:rPr>
        <w:t>unkeyed</w:t>
      </w:r>
      <w:proofErr w:type="spellEnd"/>
      <w:r>
        <w:rPr>
          <w:rFonts w:ascii="Calibri" w:eastAsia="Calibri" w:hAnsi="Calibri" w:cs="Calibri"/>
          <w:b w:val="0"/>
          <w:i w:val="0"/>
        </w:rPr>
        <w:t>, to allow for unlimited installations within one site.</w:t>
      </w:r>
    </w:p>
    <w:p w:rsidR="00CE3E00" w:rsidRDefault="00CE3E00" w:rsidP="00CE3E00">
      <w:pPr>
        <w:pStyle w:val="Heading1"/>
        <w:spacing w:after="240"/>
        <w:rPr>
          <w:rFonts w:ascii="Calibri" w:eastAsia="Calibri" w:hAnsi="Calibri" w:cs="Calibri"/>
          <w:b w:val="0"/>
          <w:i w:val="0"/>
        </w:rPr>
      </w:pPr>
      <w:bookmarkStart w:id="4" w:name="_3znysh7" w:colFirst="0" w:colLast="0"/>
      <w:bookmarkEnd w:id="4"/>
      <w:r>
        <w:rPr>
          <w:rFonts w:ascii="Calibri" w:eastAsia="Calibri" w:hAnsi="Calibri" w:cs="Calibri"/>
          <w:b w:val="0"/>
          <w:i w:val="0"/>
        </w:rPr>
        <w:t xml:space="preserve">  The data file format should easily allow sharing/transfer of data files as individual electronic documents, which are readable by the same data analysis package.  </w:t>
      </w:r>
    </w:p>
    <w:p w:rsidR="00CE3E00" w:rsidRDefault="00CE3E00"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016A75" w:rsidRDefault="00016A75" w:rsidP="00CE3E00"/>
    <w:p w:rsidR="00CE3E00" w:rsidRDefault="00CE3E00" w:rsidP="00CE3E00"/>
    <w:p w:rsidR="00CE3E00" w:rsidRDefault="00CE3E00" w:rsidP="00CE3E00"/>
    <w:tbl>
      <w:tblPr>
        <w:tblStyle w:val="TableGrid"/>
        <w:tblpPr w:leftFromText="187" w:rightFromText="187" w:vertAnchor="text" w:horzAnchor="margin" w:tblpX="-635" w:tblpY="1"/>
        <w:tblOverlap w:val="never"/>
        <w:tblW w:w="10705" w:type="dxa"/>
        <w:tblLook w:val="04A0" w:firstRow="1" w:lastRow="0" w:firstColumn="1" w:lastColumn="0" w:noHBand="0" w:noVBand="1"/>
      </w:tblPr>
      <w:tblGrid>
        <w:gridCol w:w="6120"/>
        <w:gridCol w:w="4585"/>
      </w:tblGrid>
      <w:tr w:rsidR="00016A75" w:rsidTr="00016A75">
        <w:tc>
          <w:tcPr>
            <w:tcW w:w="10705" w:type="dxa"/>
            <w:gridSpan w:val="2"/>
          </w:tcPr>
          <w:p w:rsidR="00016A75" w:rsidRPr="0061048F" w:rsidRDefault="00016A75" w:rsidP="00016A75">
            <w:pPr>
              <w:tabs>
                <w:tab w:val="right" w:pos="2767"/>
              </w:tabs>
              <w:jc w:val="center"/>
              <w:rPr>
                <w:b/>
                <w:bCs/>
                <w:sz w:val="40"/>
                <w:szCs w:val="40"/>
                <w:u w:val="single"/>
              </w:rPr>
            </w:pPr>
            <w:r>
              <w:rPr>
                <w:b/>
                <w:bCs/>
                <w:sz w:val="40"/>
                <w:szCs w:val="40"/>
                <w:u w:val="single"/>
              </w:rPr>
              <w:lastRenderedPageBreak/>
              <w:t xml:space="preserve">Item 8: </w:t>
            </w:r>
            <w:r w:rsidRPr="0061048F">
              <w:rPr>
                <w:b/>
                <w:bCs/>
                <w:sz w:val="40"/>
                <w:szCs w:val="40"/>
                <w:u w:val="single"/>
              </w:rPr>
              <w:t xml:space="preserve">Instrument for </w:t>
            </w:r>
            <w:proofErr w:type="spellStart"/>
            <w:r w:rsidRPr="0061048F">
              <w:rPr>
                <w:b/>
                <w:bCs/>
                <w:sz w:val="40"/>
                <w:szCs w:val="40"/>
                <w:u w:val="single"/>
              </w:rPr>
              <w:t>colour</w:t>
            </w:r>
            <w:proofErr w:type="spellEnd"/>
            <w:r w:rsidRPr="0061048F">
              <w:rPr>
                <w:b/>
                <w:bCs/>
                <w:sz w:val="40"/>
                <w:szCs w:val="40"/>
                <w:u w:val="single"/>
              </w:rPr>
              <w:t xml:space="preserve"> fastness to  light/ xenon light</w:t>
            </w:r>
            <w:r>
              <w:rPr>
                <w:b/>
                <w:bCs/>
                <w:sz w:val="40"/>
                <w:szCs w:val="40"/>
                <w:u w:val="single"/>
              </w:rPr>
              <w:t xml:space="preserve">    </w:t>
            </w:r>
            <w:proofErr w:type="spellStart"/>
            <w:r>
              <w:rPr>
                <w:b/>
                <w:bCs/>
                <w:sz w:val="40"/>
                <w:szCs w:val="40"/>
                <w:u w:val="single"/>
              </w:rPr>
              <w:t>Qty</w:t>
            </w:r>
            <w:proofErr w:type="spellEnd"/>
            <w:r>
              <w:rPr>
                <w:b/>
                <w:bCs/>
                <w:sz w:val="40"/>
                <w:szCs w:val="40"/>
                <w:u w:val="single"/>
              </w:rPr>
              <w:t>: 1</w:t>
            </w:r>
          </w:p>
          <w:p w:rsidR="00016A75" w:rsidRDefault="00016A75" w:rsidP="00016A75">
            <w:pPr>
              <w:jc w:val="center"/>
            </w:pPr>
          </w:p>
        </w:tc>
      </w:tr>
      <w:tr w:rsidR="00016A75" w:rsidTr="00016A75">
        <w:trPr>
          <w:trHeight w:val="257"/>
        </w:trPr>
        <w:tc>
          <w:tcPr>
            <w:tcW w:w="6120" w:type="dxa"/>
          </w:tcPr>
          <w:p w:rsidR="00016A75" w:rsidRDefault="00016A75" w:rsidP="00016A75">
            <w:r>
              <w:t>Complies to</w:t>
            </w:r>
          </w:p>
        </w:tc>
        <w:tc>
          <w:tcPr>
            <w:tcW w:w="4585" w:type="dxa"/>
          </w:tcPr>
          <w:p w:rsidR="00016A75" w:rsidRDefault="00016A75" w:rsidP="00016A75">
            <w:r>
              <w:t>ISO 105- B02</w:t>
            </w:r>
          </w:p>
        </w:tc>
      </w:tr>
      <w:tr w:rsidR="00016A75" w:rsidTr="00016A75">
        <w:tc>
          <w:tcPr>
            <w:tcW w:w="6120" w:type="dxa"/>
          </w:tcPr>
          <w:p w:rsidR="00016A75" w:rsidRDefault="00016A75" w:rsidP="00016A75">
            <w:r>
              <w:t xml:space="preserve">Digital display ,real time </w:t>
            </w:r>
            <w:proofErr w:type="spellStart"/>
            <w:r>
              <w:t>montoring</w:t>
            </w:r>
            <w:proofErr w:type="spellEnd"/>
            <w:r>
              <w:t>, closed loop controlled &amp;automatically adjust to meet different standards</w:t>
            </w:r>
          </w:p>
        </w:tc>
        <w:tc>
          <w:tcPr>
            <w:tcW w:w="4585" w:type="dxa"/>
          </w:tcPr>
          <w:p w:rsidR="00016A75" w:rsidRDefault="00016A75" w:rsidP="00016A75">
            <w:r>
              <w:t>yes</w:t>
            </w:r>
          </w:p>
        </w:tc>
      </w:tr>
      <w:tr w:rsidR="00016A75" w:rsidTr="00016A75">
        <w:tc>
          <w:tcPr>
            <w:tcW w:w="6120" w:type="dxa"/>
          </w:tcPr>
          <w:p w:rsidR="00016A75" w:rsidRDefault="00016A75" w:rsidP="00016A75">
            <w:r>
              <w:t xml:space="preserve">Touch panel, </w:t>
            </w:r>
            <w:proofErr w:type="spellStart"/>
            <w:r>
              <w:t>avarity</w:t>
            </w:r>
            <w:proofErr w:type="spellEnd"/>
            <w:r>
              <w:t xml:space="preserve"> of test monitoring modes operate easily &amp; clearly</w:t>
            </w:r>
          </w:p>
        </w:tc>
        <w:tc>
          <w:tcPr>
            <w:tcW w:w="4585" w:type="dxa"/>
          </w:tcPr>
          <w:p w:rsidR="00016A75" w:rsidRDefault="00016A75" w:rsidP="00016A75">
            <w:r>
              <w:t>yes</w:t>
            </w:r>
          </w:p>
        </w:tc>
      </w:tr>
      <w:tr w:rsidR="00016A75" w:rsidTr="00016A75">
        <w:tc>
          <w:tcPr>
            <w:tcW w:w="6120" w:type="dxa"/>
          </w:tcPr>
          <w:p w:rsidR="00016A75" w:rsidRDefault="00016A75" w:rsidP="00016A75">
            <w:r>
              <w:t>Set of samples holders &amp; blue wool fabric</w:t>
            </w:r>
          </w:p>
        </w:tc>
        <w:tc>
          <w:tcPr>
            <w:tcW w:w="4585" w:type="dxa"/>
          </w:tcPr>
          <w:p w:rsidR="00016A75" w:rsidRDefault="00016A75" w:rsidP="00016A75">
            <w:r>
              <w:t>yes</w:t>
            </w:r>
          </w:p>
        </w:tc>
      </w:tr>
      <w:tr w:rsidR="00016A75" w:rsidTr="00016A75">
        <w:tc>
          <w:tcPr>
            <w:tcW w:w="6120" w:type="dxa"/>
          </w:tcPr>
          <w:p w:rsidR="00016A75" w:rsidRDefault="00016A75" w:rsidP="00016A75">
            <w:r>
              <w:t>lamb</w:t>
            </w:r>
          </w:p>
        </w:tc>
        <w:tc>
          <w:tcPr>
            <w:tcW w:w="4585" w:type="dxa"/>
          </w:tcPr>
          <w:p w:rsidR="00016A75" w:rsidRDefault="00016A75" w:rsidP="00016A75">
            <w:r>
              <w:t>Air –cool long arc xenon lamb 2500W(2pes)</w:t>
            </w:r>
          </w:p>
        </w:tc>
      </w:tr>
      <w:tr w:rsidR="00016A75" w:rsidTr="00016A75">
        <w:tc>
          <w:tcPr>
            <w:tcW w:w="6120" w:type="dxa"/>
          </w:tcPr>
          <w:p w:rsidR="00016A75" w:rsidRDefault="00016A75" w:rsidP="00016A75">
            <w:r>
              <w:t xml:space="preserve">Temperature range </w:t>
            </w:r>
          </w:p>
          <w:p w:rsidR="00016A75" w:rsidRDefault="00016A75" w:rsidP="00016A75">
            <w:r>
              <w:t xml:space="preserve">Resolution </w:t>
            </w:r>
          </w:p>
        </w:tc>
        <w:tc>
          <w:tcPr>
            <w:tcW w:w="4585" w:type="dxa"/>
          </w:tcPr>
          <w:p w:rsidR="00016A75" w:rsidRDefault="00016A75" w:rsidP="00016A75">
            <w:pPr>
              <w:rPr>
                <w:rFonts w:cstheme="minorHAnsi"/>
              </w:rPr>
            </w:pPr>
            <w:r>
              <w:t>20- 60 c</w:t>
            </w:r>
            <w:r>
              <w:rPr>
                <w:rFonts w:cstheme="minorHAnsi"/>
              </w:rPr>
              <w:t>˚</w:t>
            </w:r>
          </w:p>
          <w:p w:rsidR="00016A75" w:rsidRDefault="00016A75" w:rsidP="00016A75">
            <w:r>
              <w:rPr>
                <w:rFonts w:cstheme="minorHAnsi"/>
              </w:rPr>
              <w:t>0.1c˚</w:t>
            </w:r>
          </w:p>
        </w:tc>
      </w:tr>
      <w:tr w:rsidR="00016A75" w:rsidTr="00016A75">
        <w:trPr>
          <w:trHeight w:val="1112"/>
        </w:trPr>
        <w:tc>
          <w:tcPr>
            <w:tcW w:w="6120" w:type="dxa"/>
          </w:tcPr>
          <w:p w:rsidR="00016A75" w:rsidRDefault="00016A75" w:rsidP="00016A75">
            <w:r>
              <w:t xml:space="preserve">Humidity range </w:t>
            </w:r>
          </w:p>
          <w:p w:rsidR="00016A75" w:rsidRDefault="00016A75" w:rsidP="00016A75">
            <w:r>
              <w:t xml:space="preserve">   -light cycle</w:t>
            </w:r>
          </w:p>
          <w:p w:rsidR="00016A75" w:rsidRDefault="00016A75" w:rsidP="00016A75">
            <w:r>
              <w:t xml:space="preserve">  -dark cycle</w:t>
            </w:r>
          </w:p>
          <w:p w:rsidR="00016A75" w:rsidRDefault="00016A75" w:rsidP="00016A75">
            <w:r>
              <w:t>Resolution</w:t>
            </w:r>
          </w:p>
        </w:tc>
        <w:tc>
          <w:tcPr>
            <w:tcW w:w="4585" w:type="dxa"/>
          </w:tcPr>
          <w:p w:rsidR="00016A75" w:rsidRDefault="00016A75" w:rsidP="00016A75"/>
          <w:p w:rsidR="00016A75" w:rsidRDefault="00016A75" w:rsidP="00016A75">
            <w:r>
              <w:t>10-70% RH</w:t>
            </w:r>
          </w:p>
          <w:p w:rsidR="00016A75" w:rsidRDefault="00016A75" w:rsidP="00016A75">
            <w:r>
              <w:t>30-95% RH</w:t>
            </w:r>
          </w:p>
          <w:p w:rsidR="00016A75" w:rsidRDefault="00016A75" w:rsidP="00016A75">
            <w:r>
              <w:t>0.1%</w:t>
            </w:r>
          </w:p>
        </w:tc>
      </w:tr>
      <w:tr w:rsidR="00016A75" w:rsidTr="00016A75">
        <w:tc>
          <w:tcPr>
            <w:tcW w:w="6120" w:type="dxa"/>
          </w:tcPr>
          <w:p w:rsidR="00016A75" w:rsidRDefault="00016A75" w:rsidP="00016A75">
            <w:r>
              <w:t>Test time control</w:t>
            </w:r>
          </w:p>
        </w:tc>
        <w:tc>
          <w:tcPr>
            <w:tcW w:w="4585" w:type="dxa"/>
          </w:tcPr>
          <w:p w:rsidR="00016A75" w:rsidRDefault="00016A75" w:rsidP="00016A75">
            <w:r>
              <w:rPr>
                <w:rFonts w:cstheme="minorHAnsi"/>
              </w:rPr>
              <w:t>≤</w:t>
            </w:r>
            <w:r>
              <w:t xml:space="preserve">10000 </w:t>
            </w:r>
            <w:proofErr w:type="spellStart"/>
            <w:r>
              <w:t>hr</w:t>
            </w:r>
            <w:proofErr w:type="spellEnd"/>
          </w:p>
        </w:tc>
      </w:tr>
      <w:tr w:rsidR="00016A75" w:rsidTr="00016A75">
        <w:tc>
          <w:tcPr>
            <w:tcW w:w="6120" w:type="dxa"/>
          </w:tcPr>
          <w:p w:rsidR="00016A75" w:rsidRDefault="00016A75" w:rsidP="00016A75">
            <w:proofErr w:type="spellStart"/>
            <w:r>
              <w:t>Irridance</w:t>
            </w:r>
            <w:proofErr w:type="spellEnd"/>
            <w:r>
              <w:t xml:space="preserve"> </w:t>
            </w:r>
          </w:p>
          <w:p w:rsidR="00016A75" w:rsidRDefault="00016A75" w:rsidP="00016A75"/>
          <w:p w:rsidR="00016A75" w:rsidRDefault="00016A75" w:rsidP="00016A75"/>
          <w:p w:rsidR="00016A75" w:rsidRDefault="00016A75" w:rsidP="00016A75">
            <w:proofErr w:type="spellStart"/>
            <w:r>
              <w:t>Irridance</w:t>
            </w:r>
            <w:proofErr w:type="spellEnd"/>
            <w:r>
              <w:t xml:space="preserve"> accuracy</w:t>
            </w:r>
          </w:p>
        </w:tc>
        <w:tc>
          <w:tcPr>
            <w:tcW w:w="4585" w:type="dxa"/>
          </w:tcPr>
          <w:p w:rsidR="00016A75" w:rsidRDefault="00016A75" w:rsidP="00016A75">
            <w:r>
              <w:t>0.8-1.50 w/m</w:t>
            </w:r>
            <w:r>
              <w:rPr>
                <w:rFonts w:cstheme="minorHAnsi"/>
              </w:rPr>
              <w:t>²</w:t>
            </w:r>
            <w:r>
              <w:t>(420 nm , 340 nm , 300-400 nm , 300-</w:t>
            </w:r>
          </w:p>
          <w:p w:rsidR="00016A75" w:rsidRDefault="00016A75" w:rsidP="00016A75">
            <w:r>
              <w:t>800 nm(digital set , automatic closed –loop compensation)</w:t>
            </w:r>
          </w:p>
          <w:p w:rsidR="00016A75" w:rsidRDefault="00016A75" w:rsidP="00016A75">
            <w:r>
              <w:rPr>
                <w:rFonts w:cstheme="minorHAnsi"/>
              </w:rPr>
              <w:t>±</w:t>
            </w:r>
            <w:r>
              <w:t xml:space="preserve"> 0.02 w/m</w:t>
            </w:r>
            <w:r>
              <w:rPr>
                <w:rFonts w:cstheme="minorHAnsi"/>
              </w:rPr>
              <w:t>²at 420 nm</w:t>
            </w:r>
          </w:p>
        </w:tc>
      </w:tr>
      <w:tr w:rsidR="00016A75" w:rsidTr="00016A75">
        <w:tc>
          <w:tcPr>
            <w:tcW w:w="6120" w:type="dxa"/>
          </w:tcPr>
          <w:p w:rsidR="00016A75" w:rsidRDefault="00016A75" w:rsidP="00016A75">
            <w:r>
              <w:t xml:space="preserve">ISO Sample holder dimension mm </w:t>
            </w:r>
          </w:p>
        </w:tc>
        <w:tc>
          <w:tcPr>
            <w:tcW w:w="4585" w:type="dxa"/>
          </w:tcPr>
          <w:p w:rsidR="00016A75" w:rsidRDefault="00016A75" w:rsidP="00016A75">
            <w:pPr>
              <w:tabs>
                <w:tab w:val="left" w:pos="1532"/>
              </w:tabs>
            </w:pPr>
            <w:r>
              <w:t>Min. 135*45 mm</w:t>
            </w:r>
          </w:p>
          <w:p w:rsidR="00016A75" w:rsidRDefault="00016A75" w:rsidP="00016A75">
            <w:pPr>
              <w:tabs>
                <w:tab w:val="left" w:pos="1532"/>
              </w:tabs>
            </w:pPr>
            <w:r>
              <w:t xml:space="preserve">15 pcs </w:t>
            </w:r>
          </w:p>
        </w:tc>
      </w:tr>
      <w:tr w:rsidR="00016A75" w:rsidTr="00016A75">
        <w:tc>
          <w:tcPr>
            <w:tcW w:w="6120" w:type="dxa"/>
          </w:tcPr>
          <w:p w:rsidR="00016A75" w:rsidRDefault="00016A75" w:rsidP="00016A75">
            <w:r w:rsidRPr="00620A6C">
              <w:t>Measuring range of BST</w:t>
            </w:r>
            <w:r>
              <w:rPr>
                <w:rFonts w:ascii="Open Sans" w:hAnsi="Open Sans"/>
                <w:color w:val="797F8B"/>
                <w:sz w:val="23"/>
                <w:szCs w:val="23"/>
              </w:rPr>
              <w:t xml:space="preserve"> </w:t>
            </w:r>
          </w:p>
        </w:tc>
        <w:tc>
          <w:tcPr>
            <w:tcW w:w="4585" w:type="dxa"/>
          </w:tcPr>
          <w:p w:rsidR="00016A75" w:rsidRDefault="00016A75" w:rsidP="00016A75">
            <w:pPr>
              <w:tabs>
                <w:tab w:val="left" w:pos="1532"/>
              </w:tabs>
            </w:pPr>
            <w:r>
              <w:t xml:space="preserve">40 – 85 </w:t>
            </w:r>
            <w:r>
              <w:rPr>
                <w:rFonts w:cstheme="minorHAnsi"/>
              </w:rPr>
              <w:t>±</w:t>
            </w:r>
            <w:r>
              <w:t xml:space="preserve"> 1</w:t>
            </w:r>
            <w:r>
              <w:rPr>
                <w:rFonts w:cstheme="minorHAnsi"/>
              </w:rPr>
              <w:t>˚</w:t>
            </w:r>
            <w:r>
              <w:t>C</w:t>
            </w:r>
          </w:p>
        </w:tc>
      </w:tr>
      <w:tr w:rsidR="00016A75" w:rsidTr="00016A75">
        <w:tc>
          <w:tcPr>
            <w:tcW w:w="6120" w:type="dxa"/>
          </w:tcPr>
          <w:p w:rsidR="00016A75" w:rsidRDefault="00016A75" w:rsidP="00016A75">
            <w:r>
              <w:t>Gray Scale for color change</w:t>
            </w:r>
          </w:p>
        </w:tc>
        <w:tc>
          <w:tcPr>
            <w:tcW w:w="4585" w:type="dxa"/>
          </w:tcPr>
          <w:p w:rsidR="00016A75" w:rsidRDefault="00016A75" w:rsidP="00016A75">
            <w:pPr>
              <w:tabs>
                <w:tab w:val="left" w:pos="1532"/>
              </w:tabs>
            </w:pPr>
            <w:r>
              <w:t xml:space="preserve">1 </w:t>
            </w:r>
            <w:proofErr w:type="spellStart"/>
            <w:r>
              <w:t>psc</w:t>
            </w:r>
            <w:proofErr w:type="spellEnd"/>
          </w:p>
        </w:tc>
      </w:tr>
      <w:tr w:rsidR="00016A75" w:rsidTr="00016A75">
        <w:tc>
          <w:tcPr>
            <w:tcW w:w="6120" w:type="dxa"/>
          </w:tcPr>
          <w:p w:rsidR="00016A75" w:rsidRDefault="00016A75" w:rsidP="00016A75">
            <w:r>
              <w:t>Rotation speed of sample holder</w:t>
            </w:r>
          </w:p>
        </w:tc>
        <w:tc>
          <w:tcPr>
            <w:tcW w:w="4585" w:type="dxa"/>
          </w:tcPr>
          <w:p w:rsidR="00016A75" w:rsidRDefault="00016A75" w:rsidP="00016A75">
            <w:r>
              <w:t>5 rpm</w:t>
            </w:r>
          </w:p>
        </w:tc>
      </w:tr>
      <w:tr w:rsidR="00016A75" w:rsidTr="00016A75">
        <w:tc>
          <w:tcPr>
            <w:tcW w:w="6120" w:type="dxa"/>
          </w:tcPr>
          <w:p w:rsidR="00016A75" w:rsidRDefault="00016A75" w:rsidP="00016A75">
            <w:r>
              <w:t>Calibration  certificate</w:t>
            </w:r>
          </w:p>
        </w:tc>
        <w:tc>
          <w:tcPr>
            <w:tcW w:w="4585" w:type="dxa"/>
          </w:tcPr>
          <w:p w:rsidR="00016A75" w:rsidRDefault="00016A75" w:rsidP="00016A75">
            <w:r>
              <w:t>Yes</w:t>
            </w:r>
          </w:p>
        </w:tc>
      </w:tr>
      <w:tr w:rsidR="00016A75" w:rsidTr="00016A75">
        <w:tc>
          <w:tcPr>
            <w:tcW w:w="6120" w:type="dxa"/>
          </w:tcPr>
          <w:p w:rsidR="00016A75" w:rsidRDefault="00016A75" w:rsidP="00016A75">
            <w:r>
              <w:t xml:space="preserve">Water pipe </w:t>
            </w:r>
          </w:p>
        </w:tc>
        <w:tc>
          <w:tcPr>
            <w:tcW w:w="4585" w:type="dxa"/>
          </w:tcPr>
          <w:p w:rsidR="00016A75" w:rsidRDefault="00016A75" w:rsidP="00016A75">
            <w:r>
              <w:t>1 inlet&amp; 1 outlet</w:t>
            </w:r>
          </w:p>
        </w:tc>
      </w:tr>
      <w:tr w:rsidR="00016A75" w:rsidTr="00016A75">
        <w:tc>
          <w:tcPr>
            <w:tcW w:w="6120" w:type="dxa"/>
          </w:tcPr>
          <w:p w:rsidR="00016A75" w:rsidRDefault="00016A75" w:rsidP="00016A75">
            <w:r>
              <w:t>Solar panel</w:t>
            </w:r>
          </w:p>
        </w:tc>
        <w:tc>
          <w:tcPr>
            <w:tcW w:w="4585" w:type="dxa"/>
          </w:tcPr>
          <w:p w:rsidR="00016A75" w:rsidRDefault="00016A75" w:rsidP="00016A75">
            <w:r>
              <w:t>One</w:t>
            </w:r>
          </w:p>
        </w:tc>
      </w:tr>
      <w:tr w:rsidR="00016A75" w:rsidTr="00016A75">
        <w:tc>
          <w:tcPr>
            <w:tcW w:w="6120" w:type="dxa"/>
          </w:tcPr>
          <w:p w:rsidR="00016A75" w:rsidRDefault="00016A75" w:rsidP="00016A75">
            <w:r>
              <w:t>Thermometer including irradiance meter</w:t>
            </w:r>
          </w:p>
        </w:tc>
        <w:tc>
          <w:tcPr>
            <w:tcW w:w="4585" w:type="dxa"/>
          </w:tcPr>
          <w:p w:rsidR="00016A75" w:rsidRDefault="00016A75" w:rsidP="00016A75">
            <w:r>
              <w:t>One</w:t>
            </w:r>
          </w:p>
        </w:tc>
      </w:tr>
      <w:tr w:rsidR="00016A75" w:rsidTr="00016A75">
        <w:tc>
          <w:tcPr>
            <w:tcW w:w="6120" w:type="dxa"/>
          </w:tcPr>
          <w:p w:rsidR="00016A75" w:rsidRDefault="00016A75" w:rsidP="00016A75">
            <w:r>
              <w:t>Set of Standard  blue wool fabric( L1-L8)</w:t>
            </w:r>
          </w:p>
        </w:tc>
        <w:tc>
          <w:tcPr>
            <w:tcW w:w="4585" w:type="dxa"/>
          </w:tcPr>
          <w:p w:rsidR="00016A75" w:rsidRDefault="00016A75" w:rsidP="00016A75">
            <w:r>
              <w:t xml:space="preserve">50 </w:t>
            </w:r>
            <w:proofErr w:type="spellStart"/>
            <w:r>
              <w:t>psc</w:t>
            </w:r>
            <w:proofErr w:type="spellEnd"/>
          </w:p>
        </w:tc>
      </w:tr>
      <w:tr w:rsidR="00016A75" w:rsidTr="00016A75">
        <w:tc>
          <w:tcPr>
            <w:tcW w:w="6120" w:type="dxa"/>
          </w:tcPr>
          <w:p w:rsidR="00016A75" w:rsidRDefault="00016A75" w:rsidP="00016A75">
            <w:r>
              <w:t>Reference material</w:t>
            </w:r>
          </w:p>
        </w:tc>
        <w:tc>
          <w:tcPr>
            <w:tcW w:w="4585" w:type="dxa"/>
          </w:tcPr>
          <w:p w:rsidR="00016A75" w:rsidRDefault="00016A75" w:rsidP="00016A75">
            <w:r>
              <w:t>One</w:t>
            </w:r>
          </w:p>
        </w:tc>
      </w:tr>
      <w:tr w:rsidR="00016A75" w:rsidTr="00016A75">
        <w:tc>
          <w:tcPr>
            <w:tcW w:w="6120" w:type="dxa"/>
          </w:tcPr>
          <w:p w:rsidR="00016A75" w:rsidRDefault="00016A75" w:rsidP="00016A75">
            <w:r>
              <w:t xml:space="preserve">BST </w:t>
            </w:r>
            <w:r w:rsidRPr="00620A6C">
              <w:t>Including battery, irradiance meter</w:t>
            </w:r>
          </w:p>
        </w:tc>
        <w:tc>
          <w:tcPr>
            <w:tcW w:w="4585" w:type="dxa"/>
          </w:tcPr>
          <w:p w:rsidR="00016A75" w:rsidRDefault="00016A75" w:rsidP="00016A75">
            <w:pPr>
              <w:tabs>
                <w:tab w:val="left" w:pos="1532"/>
              </w:tabs>
            </w:pPr>
            <w:r>
              <w:t xml:space="preserve">1 </w:t>
            </w:r>
            <w:proofErr w:type="spellStart"/>
            <w:r>
              <w:t>psc</w:t>
            </w:r>
            <w:proofErr w:type="spellEnd"/>
          </w:p>
        </w:tc>
      </w:tr>
      <w:tr w:rsidR="00016A75" w:rsidTr="00016A75">
        <w:tc>
          <w:tcPr>
            <w:tcW w:w="6120" w:type="dxa"/>
          </w:tcPr>
          <w:p w:rsidR="00016A75" w:rsidRDefault="00016A75" w:rsidP="00016A75">
            <w:r w:rsidRPr="00620A6C">
              <w:t>Brush</w:t>
            </w:r>
          </w:p>
        </w:tc>
        <w:tc>
          <w:tcPr>
            <w:tcW w:w="4585" w:type="dxa"/>
          </w:tcPr>
          <w:p w:rsidR="00016A75" w:rsidRDefault="00016A75" w:rsidP="00016A75">
            <w:pPr>
              <w:tabs>
                <w:tab w:val="left" w:pos="1532"/>
              </w:tabs>
            </w:pPr>
            <w:r>
              <w:t>1psc</w:t>
            </w:r>
          </w:p>
        </w:tc>
      </w:tr>
      <w:tr w:rsidR="00016A75" w:rsidTr="00016A75">
        <w:tc>
          <w:tcPr>
            <w:tcW w:w="6120" w:type="dxa"/>
          </w:tcPr>
          <w:p w:rsidR="00016A75" w:rsidRPr="00620A6C" w:rsidRDefault="00016A75" w:rsidP="00016A75">
            <w:r w:rsidRPr="00620A6C">
              <w:t>1/2 cover plate</w:t>
            </w:r>
          </w:p>
        </w:tc>
        <w:tc>
          <w:tcPr>
            <w:tcW w:w="4585" w:type="dxa"/>
          </w:tcPr>
          <w:p w:rsidR="00016A75" w:rsidRDefault="00016A75" w:rsidP="00016A75">
            <w:pPr>
              <w:tabs>
                <w:tab w:val="left" w:pos="1532"/>
              </w:tabs>
            </w:pPr>
            <w:r>
              <w:t xml:space="preserve">15 </w:t>
            </w:r>
            <w:proofErr w:type="spellStart"/>
            <w:r>
              <w:t>psc</w:t>
            </w:r>
            <w:proofErr w:type="spellEnd"/>
          </w:p>
        </w:tc>
      </w:tr>
      <w:tr w:rsidR="00016A75" w:rsidTr="00016A75">
        <w:tc>
          <w:tcPr>
            <w:tcW w:w="6120" w:type="dxa"/>
          </w:tcPr>
          <w:p w:rsidR="00016A75" w:rsidRPr="00620A6C" w:rsidRDefault="00016A75" w:rsidP="00016A75">
            <w:r w:rsidRPr="00620A6C">
              <w:t>1/3 cover plate</w:t>
            </w:r>
          </w:p>
        </w:tc>
        <w:tc>
          <w:tcPr>
            <w:tcW w:w="4585" w:type="dxa"/>
          </w:tcPr>
          <w:p w:rsidR="00016A75" w:rsidRDefault="00016A75" w:rsidP="00016A75">
            <w:pPr>
              <w:tabs>
                <w:tab w:val="left" w:pos="1532"/>
              </w:tabs>
            </w:pPr>
            <w:r>
              <w:t xml:space="preserve">15 </w:t>
            </w:r>
            <w:proofErr w:type="spellStart"/>
            <w:r>
              <w:t>psc</w:t>
            </w:r>
            <w:proofErr w:type="spellEnd"/>
          </w:p>
        </w:tc>
      </w:tr>
      <w:tr w:rsidR="00016A75" w:rsidTr="00016A75">
        <w:tc>
          <w:tcPr>
            <w:tcW w:w="6120" w:type="dxa"/>
          </w:tcPr>
          <w:p w:rsidR="00016A75" w:rsidRPr="00620A6C" w:rsidRDefault="00016A75" w:rsidP="00016A75">
            <w:r>
              <w:t>Net weight</w:t>
            </w:r>
          </w:p>
        </w:tc>
        <w:tc>
          <w:tcPr>
            <w:tcW w:w="4585" w:type="dxa"/>
          </w:tcPr>
          <w:p w:rsidR="00016A75" w:rsidRDefault="00016A75" w:rsidP="00016A75">
            <w:pPr>
              <w:tabs>
                <w:tab w:val="left" w:pos="1532"/>
              </w:tabs>
            </w:pPr>
            <w:r>
              <w:t>Max.300 kg</w:t>
            </w:r>
          </w:p>
        </w:tc>
      </w:tr>
      <w:tr w:rsidR="00016A75" w:rsidTr="00016A75">
        <w:tc>
          <w:tcPr>
            <w:tcW w:w="6120" w:type="dxa"/>
          </w:tcPr>
          <w:p w:rsidR="00016A75" w:rsidRDefault="00016A75" w:rsidP="00016A75">
            <w:r>
              <w:t xml:space="preserve">Power </w:t>
            </w:r>
          </w:p>
        </w:tc>
        <w:tc>
          <w:tcPr>
            <w:tcW w:w="4585" w:type="dxa"/>
          </w:tcPr>
          <w:p w:rsidR="00016A75" w:rsidRDefault="00016A75" w:rsidP="00016A75">
            <w:pPr>
              <w:tabs>
                <w:tab w:val="left" w:pos="1532"/>
              </w:tabs>
            </w:pPr>
            <w:r>
              <w:t>220 v   50Hz   6.5kw</w:t>
            </w:r>
          </w:p>
        </w:tc>
      </w:tr>
    </w:tbl>
    <w:p w:rsidR="00CE3E00" w:rsidRDefault="00CE3E00" w:rsidP="00CE3E00"/>
    <w:p w:rsidR="00016A75" w:rsidRDefault="00016A75" w:rsidP="00CE3E00"/>
    <w:p w:rsidR="00FD0E34" w:rsidRDefault="00FD0E34" w:rsidP="00CE3E00"/>
    <w:tbl>
      <w:tblPr>
        <w:tblStyle w:val="TableGrid"/>
        <w:tblpPr w:leftFromText="187" w:rightFromText="187" w:vertAnchor="text" w:horzAnchor="margin" w:tblpX="-640" w:tblpY="1"/>
        <w:tblOverlap w:val="never"/>
        <w:tblW w:w="10795" w:type="dxa"/>
        <w:tblLook w:val="04A0" w:firstRow="1" w:lastRow="0" w:firstColumn="1" w:lastColumn="0" w:noHBand="0" w:noVBand="1"/>
      </w:tblPr>
      <w:tblGrid>
        <w:gridCol w:w="3775"/>
        <w:gridCol w:w="7020"/>
      </w:tblGrid>
      <w:tr w:rsidR="00FD0E34" w:rsidTr="00016A75">
        <w:tc>
          <w:tcPr>
            <w:tcW w:w="10795" w:type="dxa"/>
            <w:gridSpan w:val="2"/>
          </w:tcPr>
          <w:p w:rsidR="00FD0E34" w:rsidRPr="00656A59" w:rsidRDefault="00FD0E34" w:rsidP="00016A75">
            <w:pPr>
              <w:jc w:val="center"/>
              <w:rPr>
                <w:b/>
                <w:bCs/>
                <w:sz w:val="40"/>
                <w:szCs w:val="40"/>
                <w:u w:val="single"/>
              </w:rPr>
            </w:pPr>
            <w:r>
              <w:rPr>
                <w:b/>
                <w:bCs/>
                <w:sz w:val="40"/>
                <w:szCs w:val="40"/>
                <w:u w:val="single"/>
              </w:rPr>
              <w:lastRenderedPageBreak/>
              <w:t xml:space="preserve">Item 9:   </w:t>
            </w:r>
            <w:r w:rsidRPr="00656A59">
              <w:rPr>
                <w:b/>
                <w:bCs/>
                <w:sz w:val="40"/>
                <w:szCs w:val="40"/>
                <w:u w:val="single"/>
              </w:rPr>
              <w:t>Data color</w:t>
            </w:r>
            <w:r>
              <w:rPr>
                <w:b/>
                <w:bCs/>
                <w:sz w:val="40"/>
                <w:szCs w:val="40"/>
                <w:u w:val="single"/>
              </w:rPr>
              <w:t xml:space="preserve">     Qty:1</w:t>
            </w:r>
          </w:p>
        </w:tc>
      </w:tr>
      <w:tr w:rsidR="00FD0E34" w:rsidTr="00016A75">
        <w:tc>
          <w:tcPr>
            <w:tcW w:w="3775" w:type="dxa"/>
          </w:tcPr>
          <w:p w:rsidR="00FD0E34" w:rsidRDefault="00FD0E34" w:rsidP="00016A75">
            <w:r>
              <w:t>scope</w:t>
            </w:r>
          </w:p>
        </w:tc>
        <w:tc>
          <w:tcPr>
            <w:tcW w:w="7020" w:type="dxa"/>
          </w:tcPr>
          <w:p w:rsidR="00FD0E34" w:rsidRDefault="00FD0E34" w:rsidP="00016A75">
            <w:r>
              <w:t xml:space="preserve">Spectrophotometer and / or colorimetric  used to </w:t>
            </w:r>
            <w:r>
              <w:rPr>
                <w:rFonts w:ascii="Helvetica" w:hAnsi="Helvetica" w:cs="Helvetica"/>
                <w:color w:val="1A1A1A"/>
                <w:shd w:val="clear" w:color="auto" w:fill="FFFFFF"/>
              </w:rPr>
              <w:t>choose between different color spaces,</w:t>
            </w:r>
            <w:r>
              <w:t xml:space="preserve"> After a measurement with the color meter, the reading can be used as a reference value while other readings can be recorded as a sample and later be compared to the reference value easily.</w:t>
            </w:r>
          </w:p>
        </w:tc>
      </w:tr>
      <w:tr w:rsidR="00FD0E34" w:rsidTr="00016A75">
        <w:tc>
          <w:tcPr>
            <w:tcW w:w="3775" w:type="dxa"/>
          </w:tcPr>
          <w:p w:rsidR="00FD0E34" w:rsidRDefault="00FD0E34" w:rsidP="00016A75">
            <w:r>
              <w:rPr>
                <w:rFonts w:ascii="Helvetica" w:hAnsi="Helvetica" w:cs="Helvetica"/>
                <w:color w:val="1A1A1A"/>
                <w:shd w:val="clear" w:color="auto" w:fill="FFFFFF"/>
              </w:rPr>
              <w:t>calibration</w:t>
            </w:r>
          </w:p>
        </w:tc>
        <w:tc>
          <w:tcPr>
            <w:tcW w:w="7020" w:type="dxa"/>
          </w:tcPr>
          <w:p w:rsidR="00FD0E34" w:rsidRDefault="00FD0E34" w:rsidP="00016A75">
            <w:r>
              <w:t>White and black calibration selectable</w:t>
            </w:r>
          </w:p>
        </w:tc>
      </w:tr>
      <w:tr w:rsidR="00FD0E34" w:rsidTr="00016A75">
        <w:tc>
          <w:tcPr>
            <w:tcW w:w="3775" w:type="dxa"/>
          </w:tcPr>
          <w:p w:rsidR="00FD0E34" w:rsidRDefault="00FD0E34" w:rsidP="00016A75">
            <w:pPr>
              <w:rPr>
                <w:rFonts w:ascii="Helvetica" w:hAnsi="Helvetica" w:cs="Helvetica"/>
                <w:color w:val="1A1A1A"/>
                <w:sz w:val="24"/>
                <w:szCs w:val="24"/>
              </w:rPr>
            </w:pPr>
            <w:r>
              <w:rPr>
                <w:rFonts w:ascii="Helvetica" w:hAnsi="Helvetica" w:cs="Helvetica"/>
                <w:color w:val="1A1A1A"/>
              </w:rPr>
              <w:t>Measuring geometry</w:t>
            </w:r>
          </w:p>
          <w:p w:rsidR="00FD0E34" w:rsidRDefault="00FD0E34" w:rsidP="00016A75"/>
        </w:tc>
        <w:tc>
          <w:tcPr>
            <w:tcW w:w="7020" w:type="dxa"/>
          </w:tcPr>
          <w:p w:rsidR="00FD0E34" w:rsidRDefault="00FD0E34" w:rsidP="00016A75">
            <w:r>
              <w:t>45/0 method (45 ring-shaped illumination,0  vertical viewing), Comply with CIE No.15</w:t>
            </w:r>
            <w:r>
              <w:rPr>
                <w:rFonts w:ascii="MS Gothic" w:eastAsia="MS Gothic" w:hAnsi="MS Gothic" w:cs="MS Gothic" w:hint="eastAsia"/>
              </w:rPr>
              <w:t>，</w:t>
            </w:r>
            <w:r>
              <w:t>GB/T 3978</w:t>
            </w:r>
          </w:p>
        </w:tc>
      </w:tr>
      <w:tr w:rsidR="00FD0E34" w:rsidTr="00016A75">
        <w:tc>
          <w:tcPr>
            <w:tcW w:w="3775" w:type="dxa"/>
          </w:tcPr>
          <w:p w:rsidR="00FD0E34" w:rsidRDefault="00FD0E34" w:rsidP="00016A75">
            <w:r>
              <w:t>Integrating sphere Size</w:t>
            </w:r>
          </w:p>
        </w:tc>
        <w:tc>
          <w:tcPr>
            <w:tcW w:w="7020" w:type="dxa"/>
          </w:tcPr>
          <w:p w:rsidR="00FD0E34" w:rsidRDefault="00FD0E34" w:rsidP="00016A75">
            <w:r>
              <w:t>Φ58mm</w:t>
            </w:r>
          </w:p>
        </w:tc>
      </w:tr>
      <w:tr w:rsidR="00FD0E34" w:rsidTr="00016A75">
        <w:tc>
          <w:tcPr>
            <w:tcW w:w="3775" w:type="dxa"/>
          </w:tcPr>
          <w:p w:rsidR="00FD0E34" w:rsidRDefault="00FD0E34" w:rsidP="00016A75">
            <w:r w:rsidRPr="00AC1404">
              <w:t xml:space="preserve">Light Source combined LED sources </w:t>
            </w:r>
          </w:p>
        </w:tc>
        <w:tc>
          <w:tcPr>
            <w:tcW w:w="7020" w:type="dxa"/>
          </w:tcPr>
          <w:p w:rsidR="00FD0E34" w:rsidRDefault="00FD0E34" w:rsidP="00016A75">
            <w:r>
              <w:t xml:space="preserve">combined LED sources </w:t>
            </w:r>
            <w:r w:rsidRPr="00AC1404">
              <w:t xml:space="preserve"> </w:t>
            </w:r>
          </w:p>
        </w:tc>
      </w:tr>
      <w:tr w:rsidR="00FD0E34" w:rsidTr="00016A75">
        <w:tc>
          <w:tcPr>
            <w:tcW w:w="3775" w:type="dxa"/>
          </w:tcPr>
          <w:p w:rsidR="00FD0E34" w:rsidRDefault="00FD0E34" w:rsidP="00016A75">
            <w:r>
              <w:t>Sensor</w:t>
            </w:r>
          </w:p>
        </w:tc>
        <w:tc>
          <w:tcPr>
            <w:tcW w:w="7020" w:type="dxa"/>
          </w:tcPr>
          <w:p w:rsidR="00FD0E34" w:rsidRDefault="00FD0E34" w:rsidP="00016A75">
            <w:r>
              <w:t xml:space="preserve">Silicon </w:t>
            </w:r>
            <w:r>
              <w:rPr>
                <w:rFonts w:ascii="Helvetica" w:hAnsi="Helvetica" w:cs="Helvetica"/>
                <w:color w:val="1A1A1A"/>
                <w:shd w:val="clear" w:color="auto" w:fill="FFFFFF"/>
              </w:rPr>
              <w:t>photoelectric diode</w:t>
            </w:r>
            <w:r>
              <w:t xml:space="preserve"> array</w:t>
            </w:r>
          </w:p>
        </w:tc>
      </w:tr>
      <w:tr w:rsidR="00FD0E34" w:rsidTr="00016A75">
        <w:tc>
          <w:tcPr>
            <w:tcW w:w="3775" w:type="dxa"/>
          </w:tcPr>
          <w:p w:rsidR="00FD0E34" w:rsidRDefault="00FD0E34" w:rsidP="00016A75">
            <w:r>
              <w:t>Wavelength range</w:t>
            </w:r>
          </w:p>
        </w:tc>
        <w:tc>
          <w:tcPr>
            <w:tcW w:w="7020" w:type="dxa"/>
          </w:tcPr>
          <w:p w:rsidR="00FD0E34" w:rsidRDefault="00FD0E34" w:rsidP="00016A75">
            <w:r>
              <w:t>400~700nm</w:t>
            </w:r>
          </w:p>
        </w:tc>
      </w:tr>
      <w:tr w:rsidR="00FD0E34" w:rsidTr="00016A75">
        <w:tc>
          <w:tcPr>
            <w:tcW w:w="3775" w:type="dxa"/>
          </w:tcPr>
          <w:p w:rsidR="00FD0E34" w:rsidRDefault="00FD0E34" w:rsidP="00016A75">
            <w:r>
              <w:t>Wavelength interval</w:t>
            </w:r>
          </w:p>
        </w:tc>
        <w:tc>
          <w:tcPr>
            <w:tcW w:w="7020" w:type="dxa"/>
          </w:tcPr>
          <w:p w:rsidR="00FD0E34" w:rsidRDefault="00FD0E34" w:rsidP="00016A75">
            <w:r>
              <w:t>10nm</w:t>
            </w:r>
          </w:p>
        </w:tc>
      </w:tr>
      <w:tr w:rsidR="00FD0E34" w:rsidTr="00016A75">
        <w:tc>
          <w:tcPr>
            <w:tcW w:w="3775" w:type="dxa"/>
          </w:tcPr>
          <w:p w:rsidR="00FD0E34" w:rsidRDefault="00FD0E34" w:rsidP="00016A75">
            <w:r>
              <w:t>measuring Aperture</w:t>
            </w:r>
          </w:p>
        </w:tc>
        <w:tc>
          <w:tcPr>
            <w:tcW w:w="7020" w:type="dxa"/>
          </w:tcPr>
          <w:p w:rsidR="00FD0E34" w:rsidRDefault="00FD0E34" w:rsidP="00016A75">
            <w:r>
              <w:rPr>
                <w:rFonts w:cstheme="minorHAnsi"/>
              </w:rPr>
              <w:t>Φ</w:t>
            </w:r>
            <w:r>
              <w:t>8mm,</w:t>
            </w:r>
            <w:r>
              <w:rPr>
                <w:rFonts w:cstheme="minorHAnsi"/>
              </w:rPr>
              <w:t xml:space="preserve"> Φ10mm</w:t>
            </w:r>
          </w:p>
        </w:tc>
      </w:tr>
      <w:tr w:rsidR="00FD0E34" w:rsidTr="00016A75">
        <w:tc>
          <w:tcPr>
            <w:tcW w:w="3775" w:type="dxa"/>
          </w:tcPr>
          <w:p w:rsidR="00FD0E34" w:rsidRDefault="00FD0E34" w:rsidP="00016A75">
            <w:r>
              <w:t>Color Space</w:t>
            </w:r>
          </w:p>
        </w:tc>
        <w:tc>
          <w:tcPr>
            <w:tcW w:w="7020" w:type="dxa"/>
          </w:tcPr>
          <w:p w:rsidR="00FD0E34" w:rsidRDefault="00FD0E34" w:rsidP="00016A75">
            <w:r>
              <w:t xml:space="preserve">CIE LAB, XYZ, </w:t>
            </w:r>
            <w:proofErr w:type="spellStart"/>
            <w:r>
              <w:t>Yxy</w:t>
            </w:r>
            <w:proofErr w:type="spellEnd"/>
            <w:r>
              <w:t xml:space="preserve">, </w:t>
            </w:r>
            <w:proofErr w:type="spellStart"/>
            <w:r>
              <w:t>LCh</w:t>
            </w:r>
            <w:proofErr w:type="spellEnd"/>
            <w:r>
              <w:t xml:space="preserve">, CIE LUV, </w:t>
            </w:r>
            <w:proofErr w:type="spellStart"/>
            <w:r>
              <w:t>HunterLAB</w:t>
            </w:r>
            <w:proofErr w:type="spellEnd"/>
            <w:r>
              <w:t>, WI (whiteness), YI (yellowness)</w:t>
            </w:r>
          </w:p>
        </w:tc>
      </w:tr>
      <w:tr w:rsidR="00FD0E34" w:rsidTr="00016A75">
        <w:tc>
          <w:tcPr>
            <w:tcW w:w="3775" w:type="dxa"/>
          </w:tcPr>
          <w:p w:rsidR="00FD0E34" w:rsidRDefault="00FD0E34" w:rsidP="00016A75">
            <w:r>
              <w:t>Color Index</w:t>
            </w:r>
          </w:p>
        </w:tc>
        <w:tc>
          <w:tcPr>
            <w:tcW w:w="7020" w:type="dxa"/>
          </w:tcPr>
          <w:p w:rsidR="00FD0E34" w:rsidRDefault="00FD0E34" w:rsidP="00016A75">
            <w:r>
              <w:t xml:space="preserve">ΔE* ab, ΔE* </w:t>
            </w:r>
            <w:proofErr w:type="spellStart"/>
            <w:r>
              <w:t>uv</w:t>
            </w:r>
            <w:proofErr w:type="spellEnd"/>
            <w:r>
              <w:t xml:space="preserve">, ΔE* 94, ΔE* </w:t>
            </w:r>
            <w:proofErr w:type="spellStart"/>
            <w:r>
              <w:t>cmc</w:t>
            </w:r>
            <w:proofErr w:type="spellEnd"/>
            <w:r>
              <w:t xml:space="preserve">(2:1), ΔE* </w:t>
            </w:r>
            <w:proofErr w:type="spellStart"/>
            <w:r>
              <w:t>cmc</w:t>
            </w:r>
            <w:proofErr w:type="spellEnd"/>
            <w:r>
              <w:t xml:space="preserve">(1:1), ΔE* 00, </w:t>
            </w:r>
            <w:proofErr w:type="spellStart"/>
            <w:r>
              <w:t>ΔE</w:t>
            </w:r>
            <w:r>
              <w:rPr>
                <w:rFonts w:ascii="MS Gothic" w:eastAsia="MS Gothic" w:hAnsi="MS Gothic" w:cs="MS Gothic" w:hint="eastAsia"/>
              </w:rPr>
              <w:t>（</w:t>
            </w:r>
            <w:r>
              <w:t>h</w:t>
            </w:r>
            <w:proofErr w:type="spellEnd"/>
            <w:r>
              <w:rPr>
                <w:rFonts w:ascii="MS Gothic" w:eastAsia="MS Gothic" w:hAnsi="MS Gothic" w:cs="MS Gothic"/>
              </w:rPr>
              <w:t>),</w:t>
            </w:r>
            <w:r>
              <w:t xml:space="preserve"> ΔE*</w:t>
            </w:r>
            <w:proofErr w:type="spellStart"/>
            <w:r>
              <w:t>cmc</w:t>
            </w:r>
            <w:proofErr w:type="spellEnd"/>
            <w:r>
              <w:t xml:space="preserve"> (</w:t>
            </w:r>
            <w:proofErr w:type="spellStart"/>
            <w:r>
              <w:t>l:c</w:t>
            </w:r>
            <w:proofErr w:type="spellEnd"/>
            <w:r>
              <w:t>)</w:t>
            </w:r>
          </w:p>
        </w:tc>
      </w:tr>
      <w:tr w:rsidR="00FD0E34" w:rsidTr="00016A75">
        <w:tc>
          <w:tcPr>
            <w:tcW w:w="3775" w:type="dxa"/>
          </w:tcPr>
          <w:p w:rsidR="00FD0E34" w:rsidRDefault="00FD0E34" w:rsidP="00016A75">
            <w:r>
              <w:t>Chromaticity Data</w:t>
            </w:r>
          </w:p>
        </w:tc>
        <w:tc>
          <w:tcPr>
            <w:tcW w:w="7020" w:type="dxa"/>
          </w:tcPr>
          <w:p w:rsidR="00FD0E34" w:rsidRDefault="00FD0E34" w:rsidP="00016A75">
            <w:r>
              <w:t>WI(ASTM E313, CIE/ISO, AATCC, Hunter) YI(ASTM D1925</w:t>
            </w:r>
            <w:r>
              <w:rPr>
                <w:rFonts w:ascii="MS Gothic" w:eastAsia="MS Gothic" w:hAnsi="MS Gothic" w:cs="MS Gothic" w:hint="eastAsia"/>
              </w:rPr>
              <w:t>，</w:t>
            </w:r>
            <w:r>
              <w:t>ASTM E313) TI(ASTM E313</w:t>
            </w:r>
            <w:r>
              <w:rPr>
                <w:rFonts w:ascii="MS Gothic" w:eastAsia="MS Gothic" w:hAnsi="MS Gothic" w:cs="MS Gothic" w:hint="eastAsia"/>
              </w:rPr>
              <w:t>，</w:t>
            </w:r>
            <w:r>
              <w:t xml:space="preserve">CIE/ISO) </w:t>
            </w:r>
            <w:proofErr w:type="spellStart"/>
            <w:r>
              <w:t>Metamerism</w:t>
            </w:r>
            <w:proofErr w:type="spellEnd"/>
            <w:r>
              <w:t xml:space="preserve"> Index Mt Color Stain, Color Fastness,</w:t>
            </w:r>
            <w:r>
              <w:rPr>
                <w:rFonts w:ascii="Helvetica" w:hAnsi="Helvetica" w:cs="Helvetica"/>
                <w:color w:val="1A1A1A"/>
                <w:shd w:val="clear" w:color="auto" w:fill="FFFFFF"/>
              </w:rPr>
              <w:t xml:space="preserve"> SCI and SCE (specular excluded)</w:t>
            </w:r>
          </w:p>
        </w:tc>
      </w:tr>
      <w:tr w:rsidR="00FD0E34" w:rsidTr="00016A75">
        <w:tc>
          <w:tcPr>
            <w:tcW w:w="3775" w:type="dxa"/>
          </w:tcPr>
          <w:p w:rsidR="00FD0E34" w:rsidRDefault="00FD0E34" w:rsidP="00016A75">
            <w:r>
              <w:t>Observer</w:t>
            </w:r>
          </w:p>
        </w:tc>
        <w:tc>
          <w:tcPr>
            <w:tcW w:w="7020" w:type="dxa"/>
          </w:tcPr>
          <w:p w:rsidR="00FD0E34" w:rsidRDefault="00FD0E34" w:rsidP="00016A75">
            <w:r>
              <w:t>2°/10°</w:t>
            </w:r>
          </w:p>
        </w:tc>
      </w:tr>
      <w:tr w:rsidR="00FD0E34" w:rsidTr="00016A75">
        <w:tc>
          <w:tcPr>
            <w:tcW w:w="3775" w:type="dxa"/>
          </w:tcPr>
          <w:p w:rsidR="00FD0E34" w:rsidRDefault="00FD0E34" w:rsidP="00016A75">
            <w:r>
              <w:t>Illuminant</w:t>
            </w:r>
          </w:p>
        </w:tc>
        <w:tc>
          <w:tcPr>
            <w:tcW w:w="7020" w:type="dxa"/>
          </w:tcPr>
          <w:p w:rsidR="00FD0E34" w:rsidRDefault="00FD0E34" w:rsidP="00016A75">
            <w:r>
              <w:t xml:space="preserve">Spectral Value/Graph, </w:t>
            </w:r>
          </w:p>
          <w:p w:rsidR="00FD0E34" w:rsidRDefault="00FD0E34" w:rsidP="00016A75">
            <w:r>
              <w:t xml:space="preserve">Colorimetric Value, </w:t>
            </w:r>
          </w:p>
          <w:p w:rsidR="00FD0E34" w:rsidRDefault="00FD0E34" w:rsidP="00016A75">
            <w:r>
              <w:t>Color Difference Value/Graph,</w:t>
            </w:r>
          </w:p>
          <w:p w:rsidR="00FD0E34" w:rsidRDefault="00FD0E34" w:rsidP="00016A75">
            <w:r>
              <w:t xml:space="preserve"> PASS/FAIL Result, </w:t>
            </w:r>
          </w:p>
          <w:p w:rsidR="00FD0E34" w:rsidRDefault="00FD0E34" w:rsidP="00016A75">
            <w:r>
              <w:t xml:space="preserve">Color Offset, </w:t>
            </w:r>
          </w:p>
          <w:p w:rsidR="00FD0E34" w:rsidRDefault="00FD0E34" w:rsidP="00016A75">
            <w:r>
              <w:t>Color Simulation</w:t>
            </w:r>
          </w:p>
        </w:tc>
      </w:tr>
      <w:tr w:rsidR="00FD0E34" w:rsidTr="00016A75">
        <w:tc>
          <w:tcPr>
            <w:tcW w:w="3775" w:type="dxa"/>
          </w:tcPr>
          <w:p w:rsidR="00FD0E34" w:rsidRDefault="00FD0E34" w:rsidP="00016A75">
            <w:r>
              <w:t>Display Data</w:t>
            </w:r>
          </w:p>
        </w:tc>
        <w:tc>
          <w:tcPr>
            <w:tcW w:w="7020" w:type="dxa"/>
          </w:tcPr>
          <w:p w:rsidR="00FD0E34" w:rsidRDefault="00FD0E34" w:rsidP="00016A75">
            <w:r>
              <w:t>D65</w:t>
            </w:r>
            <w:r>
              <w:rPr>
                <w:rFonts w:ascii="MS Gothic" w:eastAsia="MS Gothic" w:hAnsi="MS Gothic" w:cs="MS Gothic" w:hint="eastAsia"/>
              </w:rPr>
              <w:t>，</w:t>
            </w:r>
            <w:r>
              <w:t>A,C,D50</w:t>
            </w:r>
            <w:r>
              <w:rPr>
                <w:rFonts w:ascii="MS Gothic" w:eastAsia="MS Gothic" w:hAnsi="MS Gothic" w:cs="MS Gothic" w:hint="eastAsia"/>
              </w:rPr>
              <w:t>，</w:t>
            </w:r>
            <w:r>
              <w:t>D55</w:t>
            </w:r>
            <w:r>
              <w:rPr>
                <w:rFonts w:ascii="MS Gothic" w:eastAsia="MS Gothic" w:hAnsi="MS Gothic" w:cs="MS Gothic" w:hint="eastAsia"/>
              </w:rPr>
              <w:t>，</w:t>
            </w:r>
            <w:r>
              <w:t>D75</w:t>
            </w:r>
            <w:r>
              <w:rPr>
                <w:rFonts w:ascii="MS Gothic" w:eastAsia="MS Gothic" w:hAnsi="MS Gothic" w:cs="MS Gothic" w:hint="eastAsia"/>
              </w:rPr>
              <w:t>，</w:t>
            </w:r>
            <w:r>
              <w:t>F2</w:t>
            </w:r>
            <w:r>
              <w:rPr>
                <w:rFonts w:ascii="MS Gothic" w:eastAsia="MS Gothic" w:hAnsi="MS Gothic" w:cs="MS Gothic" w:hint="eastAsia"/>
              </w:rPr>
              <w:t>，</w:t>
            </w:r>
            <w:r>
              <w:t>F6</w:t>
            </w:r>
            <w:r>
              <w:rPr>
                <w:rFonts w:ascii="MS Gothic" w:eastAsia="MS Gothic" w:hAnsi="MS Gothic" w:cs="MS Gothic" w:hint="eastAsia"/>
              </w:rPr>
              <w:t>，</w:t>
            </w:r>
            <w:r>
              <w:t>F7</w:t>
            </w:r>
            <w:r>
              <w:rPr>
                <w:rFonts w:ascii="MS Gothic" w:eastAsia="MS Gothic" w:hAnsi="MS Gothic" w:cs="MS Gothic" w:hint="eastAsia"/>
              </w:rPr>
              <w:t>，</w:t>
            </w:r>
            <w:r>
              <w:t>F8</w:t>
            </w:r>
            <w:r>
              <w:rPr>
                <w:rFonts w:ascii="MS Gothic" w:eastAsia="MS Gothic" w:hAnsi="MS Gothic" w:cs="MS Gothic" w:hint="eastAsia"/>
              </w:rPr>
              <w:t>，</w:t>
            </w:r>
            <w:r>
              <w:t>F10</w:t>
            </w:r>
            <w:r>
              <w:rPr>
                <w:rFonts w:ascii="MS Gothic" w:eastAsia="MS Gothic" w:hAnsi="MS Gothic" w:cs="MS Gothic" w:hint="eastAsia"/>
              </w:rPr>
              <w:t>，</w:t>
            </w:r>
            <w:r>
              <w:t>F11, F12</w:t>
            </w:r>
          </w:p>
        </w:tc>
      </w:tr>
      <w:tr w:rsidR="00FD0E34" w:rsidTr="00016A75">
        <w:tc>
          <w:tcPr>
            <w:tcW w:w="3775" w:type="dxa"/>
          </w:tcPr>
          <w:p w:rsidR="00FD0E34" w:rsidRDefault="00FD0E34" w:rsidP="00016A75">
            <w:r>
              <w:t>Minimum Interval between Measurement</w:t>
            </w:r>
          </w:p>
        </w:tc>
        <w:tc>
          <w:tcPr>
            <w:tcW w:w="7020" w:type="dxa"/>
          </w:tcPr>
          <w:p w:rsidR="00FD0E34" w:rsidRDefault="00FD0E34" w:rsidP="00016A75">
            <w:r>
              <w:t>1.5 s</w:t>
            </w:r>
          </w:p>
        </w:tc>
      </w:tr>
      <w:tr w:rsidR="00FD0E34" w:rsidTr="00016A75">
        <w:tc>
          <w:tcPr>
            <w:tcW w:w="3775" w:type="dxa"/>
          </w:tcPr>
          <w:p w:rsidR="00FD0E34" w:rsidRDefault="00FD0E34" w:rsidP="00016A75">
            <w:r>
              <w:t>Repeatability Spectral Reflectance</w:t>
            </w:r>
          </w:p>
        </w:tc>
        <w:tc>
          <w:tcPr>
            <w:tcW w:w="7020" w:type="dxa"/>
          </w:tcPr>
          <w:p w:rsidR="00FD0E34" w:rsidRDefault="00FD0E34" w:rsidP="00016A75">
            <w:r>
              <w:t>standard deviation within 0.1% (400~700nm: within 0.2%), Colorimetric Value: Standard deviation within Delta E*ab 0.04</w:t>
            </w:r>
          </w:p>
        </w:tc>
      </w:tr>
      <w:tr w:rsidR="00FD0E34" w:rsidTr="00016A75">
        <w:tc>
          <w:tcPr>
            <w:tcW w:w="3775" w:type="dxa"/>
          </w:tcPr>
          <w:p w:rsidR="00FD0E34" w:rsidRDefault="00FD0E34" w:rsidP="00016A75">
            <w:r>
              <w:t>Errors between each instrument</w:t>
            </w:r>
          </w:p>
        </w:tc>
        <w:tc>
          <w:tcPr>
            <w:tcW w:w="7020" w:type="dxa"/>
          </w:tcPr>
          <w:p w:rsidR="00FD0E34" w:rsidRDefault="00FD0E34" w:rsidP="00016A75">
            <w:r>
              <w:t>Within Delta E*ab 0.2 (Average for 12 BCRA Series II color tiles)</w:t>
            </w:r>
          </w:p>
        </w:tc>
      </w:tr>
      <w:tr w:rsidR="00FD0E34" w:rsidTr="00016A75">
        <w:tc>
          <w:tcPr>
            <w:tcW w:w="3775" w:type="dxa"/>
          </w:tcPr>
          <w:p w:rsidR="00FD0E34" w:rsidRDefault="00FD0E34" w:rsidP="00016A75">
            <w:r>
              <w:t>Battery</w:t>
            </w:r>
          </w:p>
        </w:tc>
        <w:tc>
          <w:tcPr>
            <w:tcW w:w="7020" w:type="dxa"/>
          </w:tcPr>
          <w:p w:rsidR="00FD0E34" w:rsidRDefault="00FD0E34" w:rsidP="00016A75">
            <w:r>
              <w:t>Rechargeable Lithium-ion battery, 5000 times within 8 hours.</w:t>
            </w:r>
          </w:p>
        </w:tc>
      </w:tr>
      <w:tr w:rsidR="00FD0E34" w:rsidTr="00016A75">
        <w:tc>
          <w:tcPr>
            <w:tcW w:w="3775" w:type="dxa"/>
          </w:tcPr>
          <w:p w:rsidR="00FD0E34" w:rsidRDefault="00FD0E34" w:rsidP="00016A75">
            <w:r>
              <w:t>Lamp Life</w:t>
            </w:r>
          </w:p>
        </w:tc>
        <w:tc>
          <w:tcPr>
            <w:tcW w:w="7020" w:type="dxa"/>
          </w:tcPr>
          <w:p w:rsidR="00FD0E34" w:rsidRDefault="00FD0E34" w:rsidP="00016A75">
            <w:r>
              <w:t>5 years, more than 1.6 million measurements</w:t>
            </w:r>
          </w:p>
        </w:tc>
      </w:tr>
      <w:tr w:rsidR="00FD0E34" w:rsidTr="00016A75">
        <w:tc>
          <w:tcPr>
            <w:tcW w:w="3775" w:type="dxa"/>
          </w:tcPr>
          <w:p w:rsidR="00FD0E34" w:rsidRDefault="00FD0E34" w:rsidP="00016A75">
            <w:r>
              <w:t>Display Screen</w:t>
            </w:r>
          </w:p>
        </w:tc>
        <w:tc>
          <w:tcPr>
            <w:tcW w:w="7020" w:type="dxa"/>
          </w:tcPr>
          <w:p w:rsidR="00FD0E34" w:rsidRDefault="00FD0E34" w:rsidP="00016A75">
            <w:r>
              <w:t>TFT 3.5inch Capacitive Touch Screen</w:t>
            </w:r>
          </w:p>
        </w:tc>
      </w:tr>
      <w:tr w:rsidR="00FD0E34" w:rsidTr="00016A75">
        <w:tc>
          <w:tcPr>
            <w:tcW w:w="3775" w:type="dxa"/>
          </w:tcPr>
          <w:p w:rsidR="00FD0E34" w:rsidRDefault="00FD0E34" w:rsidP="00016A75">
            <w:r>
              <w:t>Port/ interface</w:t>
            </w:r>
          </w:p>
        </w:tc>
        <w:tc>
          <w:tcPr>
            <w:tcW w:w="7020" w:type="dxa"/>
          </w:tcPr>
          <w:p w:rsidR="00FD0E34" w:rsidRDefault="00FD0E34" w:rsidP="00016A75">
            <w:r>
              <w:t>USB/RS-232</w:t>
            </w:r>
          </w:p>
        </w:tc>
      </w:tr>
      <w:tr w:rsidR="00FD0E34" w:rsidTr="00016A75">
        <w:tc>
          <w:tcPr>
            <w:tcW w:w="3775" w:type="dxa"/>
          </w:tcPr>
          <w:p w:rsidR="00FD0E34" w:rsidRDefault="00FD0E34" w:rsidP="00016A75">
            <w:r>
              <w:t>Storage</w:t>
            </w:r>
          </w:p>
        </w:tc>
        <w:tc>
          <w:tcPr>
            <w:tcW w:w="7020" w:type="dxa"/>
          </w:tcPr>
          <w:p w:rsidR="00FD0E34" w:rsidRPr="00D555A8" w:rsidRDefault="00FD0E34" w:rsidP="00016A75">
            <w:pPr>
              <w:rPr>
                <w:b/>
                <w:bCs/>
              </w:rPr>
            </w:pPr>
            <w:r>
              <w:t>1000 Standards, 10000 Samples</w:t>
            </w:r>
          </w:p>
        </w:tc>
      </w:tr>
      <w:tr w:rsidR="00FD0E34" w:rsidTr="00016A75">
        <w:tc>
          <w:tcPr>
            <w:tcW w:w="3775" w:type="dxa"/>
          </w:tcPr>
          <w:p w:rsidR="00FD0E34" w:rsidRDefault="00FD0E34" w:rsidP="00016A75">
            <w:r>
              <w:t>Operating Temperature</w:t>
            </w:r>
          </w:p>
        </w:tc>
        <w:tc>
          <w:tcPr>
            <w:tcW w:w="7020" w:type="dxa"/>
          </w:tcPr>
          <w:p w:rsidR="00FD0E34" w:rsidRDefault="00FD0E34" w:rsidP="00016A75">
            <w:r>
              <w:t>0~40</w:t>
            </w:r>
            <w:r>
              <w:rPr>
                <w:rFonts w:ascii="Cambria Math" w:hAnsi="Cambria Math" w:cs="Cambria Math"/>
              </w:rPr>
              <w:t>℃</w:t>
            </w:r>
            <w:r>
              <w:rPr>
                <w:rFonts w:ascii="MS Gothic" w:eastAsia="MS Gothic" w:hAnsi="MS Gothic" w:cs="MS Gothic" w:hint="eastAsia"/>
              </w:rPr>
              <w:t>（</w:t>
            </w:r>
            <w:r>
              <w:t>32~104°F</w:t>
            </w:r>
            <w:r>
              <w:rPr>
                <w:rFonts w:ascii="MS Gothic" w:eastAsia="MS Gothic" w:hAnsi="MS Gothic" w:cs="MS Gothic" w:hint="eastAsia"/>
              </w:rPr>
              <w:t>）</w:t>
            </w:r>
          </w:p>
        </w:tc>
      </w:tr>
      <w:tr w:rsidR="00FD0E34" w:rsidTr="00016A75">
        <w:tc>
          <w:tcPr>
            <w:tcW w:w="10795" w:type="dxa"/>
            <w:gridSpan w:val="2"/>
          </w:tcPr>
          <w:p w:rsidR="00FD0E34" w:rsidRDefault="00FD0E34" w:rsidP="00016A75">
            <w:pPr>
              <w:jc w:val="center"/>
            </w:pPr>
            <w:r>
              <w:t>Data color</w:t>
            </w:r>
          </w:p>
        </w:tc>
      </w:tr>
      <w:tr w:rsidR="00FD0E34" w:rsidTr="00016A75">
        <w:tc>
          <w:tcPr>
            <w:tcW w:w="3775" w:type="dxa"/>
          </w:tcPr>
          <w:p w:rsidR="00FD0E34" w:rsidRDefault="00FD0E34" w:rsidP="00016A75">
            <w:r>
              <w:t>Storage temperature</w:t>
            </w:r>
          </w:p>
        </w:tc>
        <w:tc>
          <w:tcPr>
            <w:tcW w:w="7020" w:type="dxa"/>
          </w:tcPr>
          <w:p w:rsidR="00FD0E34" w:rsidRDefault="00FD0E34" w:rsidP="00016A75">
            <w:r>
              <w:t>- 20~50</w:t>
            </w:r>
            <w:r>
              <w:rPr>
                <w:rFonts w:ascii="Cambria Math" w:hAnsi="Cambria Math" w:cs="Cambria Math"/>
              </w:rPr>
              <w:t>℃</w:t>
            </w:r>
            <w:r>
              <w:rPr>
                <w:rFonts w:ascii="MS Gothic" w:eastAsia="MS Gothic" w:hAnsi="MS Gothic" w:cs="MS Gothic" w:hint="eastAsia"/>
              </w:rPr>
              <w:t>（</w:t>
            </w:r>
            <w:r>
              <w:t>-4~122°F</w:t>
            </w:r>
            <w:r>
              <w:rPr>
                <w:rFonts w:ascii="MS Gothic" w:eastAsia="MS Gothic" w:hAnsi="MS Gothic" w:cs="MS Gothic" w:hint="eastAsia"/>
              </w:rPr>
              <w:t>）</w:t>
            </w:r>
          </w:p>
        </w:tc>
      </w:tr>
      <w:tr w:rsidR="00FD0E34" w:rsidTr="00016A75">
        <w:tc>
          <w:tcPr>
            <w:tcW w:w="3775" w:type="dxa"/>
          </w:tcPr>
          <w:p w:rsidR="00FD0E34" w:rsidRDefault="00FD0E34" w:rsidP="00016A75">
            <w:r>
              <w:t>Humidity range</w:t>
            </w:r>
          </w:p>
        </w:tc>
        <w:tc>
          <w:tcPr>
            <w:tcW w:w="7020" w:type="dxa"/>
          </w:tcPr>
          <w:p w:rsidR="00FD0E34" w:rsidRDefault="00FD0E34" w:rsidP="00016A75">
            <w:r>
              <w:t>less than 85% relative humidity, no condensation</w:t>
            </w:r>
          </w:p>
        </w:tc>
      </w:tr>
      <w:tr w:rsidR="00FD0E34" w:rsidTr="00016A75">
        <w:tc>
          <w:tcPr>
            <w:tcW w:w="3775" w:type="dxa"/>
          </w:tcPr>
          <w:p w:rsidR="00FD0E34" w:rsidRDefault="00FD0E34" w:rsidP="00016A75">
            <w:r>
              <w:t>Standard Accessories</w:t>
            </w:r>
          </w:p>
        </w:tc>
        <w:tc>
          <w:tcPr>
            <w:tcW w:w="7020" w:type="dxa"/>
          </w:tcPr>
          <w:p w:rsidR="00FD0E34" w:rsidRDefault="00FD0E34" w:rsidP="00016A75">
            <w:r>
              <w:t>Power Adapter, Li-ion Battery; Operation Manual, Software CD; USB Cable, White and Black Calibration Cavity, Protective Cover, Wrist Strap</w:t>
            </w:r>
          </w:p>
        </w:tc>
      </w:tr>
      <w:tr w:rsidR="00FD0E34" w:rsidTr="00016A75">
        <w:tc>
          <w:tcPr>
            <w:tcW w:w="3775" w:type="dxa"/>
          </w:tcPr>
          <w:p w:rsidR="00FD0E34" w:rsidRDefault="00FD0E34" w:rsidP="00016A75">
            <w:r>
              <w:t>parts</w:t>
            </w:r>
          </w:p>
        </w:tc>
        <w:tc>
          <w:tcPr>
            <w:tcW w:w="7020" w:type="dxa"/>
          </w:tcPr>
          <w:p w:rsidR="00FD0E34" w:rsidRDefault="00FD0E34" w:rsidP="00016A75">
            <w:r>
              <w:t>Aluminum carrying case 1psc</w:t>
            </w:r>
          </w:p>
          <w:p w:rsidR="00FD0E34" w:rsidRDefault="00FD0E34" w:rsidP="00016A75">
            <w:r>
              <w:lastRenderedPageBreak/>
              <w:t>Ac adapter 1pcs</w:t>
            </w:r>
          </w:p>
          <w:p w:rsidR="00FD0E34" w:rsidRDefault="00FD0E34" w:rsidP="00016A75">
            <w:r>
              <w:t>Lithium ion battery 1psc</w:t>
            </w:r>
          </w:p>
          <w:p w:rsidR="00FD0E34" w:rsidRDefault="00FD0E34" w:rsidP="00016A75">
            <w:r>
              <w:t>Protective cover 1pcs</w:t>
            </w:r>
          </w:p>
          <w:p w:rsidR="00FD0E34" w:rsidRDefault="00FD0E34" w:rsidP="00016A75">
            <w:proofErr w:type="spellStart"/>
            <w:r>
              <w:t>Usb</w:t>
            </w:r>
            <w:proofErr w:type="spellEnd"/>
            <w:r>
              <w:t xml:space="preserve"> cable  1pcs</w:t>
            </w:r>
          </w:p>
          <w:p w:rsidR="00FD0E34" w:rsidRDefault="00FD0E34" w:rsidP="00016A75">
            <w:r>
              <w:t>Wrist software 1 pcs</w:t>
            </w:r>
          </w:p>
          <w:p w:rsidR="00FD0E34" w:rsidRDefault="00FD0E34" w:rsidP="00016A75">
            <w:r>
              <w:t>Instruction manual</w:t>
            </w:r>
          </w:p>
          <w:p w:rsidR="00FD0E34" w:rsidRDefault="00FD0E34" w:rsidP="00016A75">
            <w:r>
              <w:t>Calibration plate ( white) 1pcs</w:t>
            </w:r>
          </w:p>
          <w:p w:rsidR="00FD0E34" w:rsidRDefault="00FD0E34" w:rsidP="00016A75">
            <w:r>
              <w:t>Calibration plate (black) 1 pcs</w:t>
            </w:r>
          </w:p>
        </w:tc>
      </w:tr>
    </w:tbl>
    <w:p w:rsidR="00CE3E00" w:rsidRDefault="00CE3E00" w:rsidP="00CE3E00"/>
    <w:p w:rsidR="00FD0E34" w:rsidRDefault="00FD0E34" w:rsidP="00CE3E00"/>
    <w:p w:rsidR="00FD0E34" w:rsidRDefault="00FD0E34" w:rsidP="00CE3E00"/>
    <w:p w:rsidR="00FD0E34" w:rsidRDefault="00FD0E34" w:rsidP="00CE3E00"/>
    <w:tbl>
      <w:tblPr>
        <w:tblStyle w:val="TableGrid"/>
        <w:tblpPr w:leftFromText="180" w:rightFromText="180" w:vertAnchor="page" w:horzAnchor="margin" w:tblpX="-365" w:tblpY="1501"/>
        <w:tblW w:w="10345" w:type="dxa"/>
        <w:tblLook w:val="04A0" w:firstRow="1" w:lastRow="0" w:firstColumn="1" w:lastColumn="0" w:noHBand="0" w:noVBand="1"/>
      </w:tblPr>
      <w:tblGrid>
        <w:gridCol w:w="4765"/>
        <w:gridCol w:w="5580"/>
      </w:tblGrid>
      <w:tr w:rsidR="00FD0E34" w:rsidTr="00016A75">
        <w:tc>
          <w:tcPr>
            <w:tcW w:w="10345" w:type="dxa"/>
            <w:gridSpan w:val="2"/>
          </w:tcPr>
          <w:p w:rsidR="00FD0E34" w:rsidRPr="00D56C0E" w:rsidRDefault="00FD0E34" w:rsidP="00FD0E34">
            <w:pPr>
              <w:jc w:val="center"/>
              <w:rPr>
                <w:b/>
                <w:bCs/>
                <w:u w:val="single"/>
              </w:rPr>
            </w:pPr>
            <w:r>
              <w:rPr>
                <w:b/>
                <w:bCs/>
                <w:sz w:val="40"/>
                <w:szCs w:val="40"/>
                <w:u w:val="single"/>
              </w:rPr>
              <w:lastRenderedPageBreak/>
              <w:t xml:space="preserve">Item 10:   </w:t>
            </w:r>
            <w:r w:rsidRPr="00D56C0E">
              <w:rPr>
                <w:b/>
                <w:bCs/>
                <w:sz w:val="40"/>
                <w:szCs w:val="40"/>
                <w:u w:val="single"/>
              </w:rPr>
              <w:t>Laundry for color fastness to washing</w:t>
            </w:r>
            <w:r>
              <w:rPr>
                <w:b/>
                <w:bCs/>
                <w:sz w:val="40"/>
                <w:szCs w:val="40"/>
                <w:u w:val="single"/>
              </w:rPr>
              <w:t xml:space="preserve">   Qty:1</w:t>
            </w:r>
          </w:p>
        </w:tc>
      </w:tr>
      <w:tr w:rsidR="00FD0E34" w:rsidTr="00016A75">
        <w:tc>
          <w:tcPr>
            <w:tcW w:w="4765" w:type="dxa"/>
          </w:tcPr>
          <w:p w:rsidR="00FD0E34" w:rsidRDefault="00FD0E34" w:rsidP="00FD0E34">
            <w:r>
              <w:t>Complies according</w:t>
            </w:r>
          </w:p>
          <w:p w:rsidR="00FD0E34" w:rsidRDefault="00FD0E34" w:rsidP="00FD0E34"/>
        </w:tc>
        <w:tc>
          <w:tcPr>
            <w:tcW w:w="5580" w:type="dxa"/>
          </w:tcPr>
          <w:p w:rsidR="00FD0E34" w:rsidRDefault="00FD0E34" w:rsidP="00FD0E34">
            <w:r>
              <w:t>ISO 105-C06</w:t>
            </w:r>
          </w:p>
          <w:p w:rsidR="00FD0E34" w:rsidRDefault="00FD0E34" w:rsidP="00FD0E34">
            <w:r>
              <w:t>ISO 105-C08</w:t>
            </w:r>
          </w:p>
          <w:p w:rsidR="00FD0E34" w:rsidRDefault="00FD0E34" w:rsidP="00FD0E34">
            <w:r>
              <w:t>ISO 105-D01</w:t>
            </w:r>
          </w:p>
        </w:tc>
      </w:tr>
      <w:tr w:rsidR="00FD0E34" w:rsidTr="00016A75">
        <w:tc>
          <w:tcPr>
            <w:tcW w:w="4765" w:type="dxa"/>
          </w:tcPr>
          <w:p w:rsidR="00FD0E34" w:rsidRDefault="00FD0E34" w:rsidP="00FD0E34">
            <w:r>
              <w:t xml:space="preserve">water bath containing a rotating shaft/container  which support radially , stainless steel containers </w:t>
            </w:r>
          </w:p>
        </w:tc>
        <w:tc>
          <w:tcPr>
            <w:tcW w:w="5580" w:type="dxa"/>
          </w:tcPr>
          <w:p w:rsidR="00FD0E34" w:rsidRDefault="00FD0E34" w:rsidP="00FD0E34">
            <w:r>
              <w:t>At least 8 sample holder</w:t>
            </w:r>
          </w:p>
        </w:tc>
      </w:tr>
      <w:tr w:rsidR="00FD0E34" w:rsidTr="00016A75">
        <w:tc>
          <w:tcPr>
            <w:tcW w:w="4765" w:type="dxa"/>
          </w:tcPr>
          <w:p w:rsidR="00FD0E34" w:rsidRDefault="00FD0E34" w:rsidP="00FD0E34">
            <w:r>
              <w:t xml:space="preserve">Heating rate </w:t>
            </w:r>
          </w:p>
        </w:tc>
        <w:tc>
          <w:tcPr>
            <w:tcW w:w="5580" w:type="dxa"/>
          </w:tcPr>
          <w:p w:rsidR="00FD0E34" w:rsidRDefault="00FD0E34" w:rsidP="00FD0E34">
            <w:r>
              <w:t>1.5</w:t>
            </w:r>
            <w:r>
              <w:rPr>
                <w:rFonts w:cstheme="minorHAnsi"/>
              </w:rPr>
              <w:t>±</w:t>
            </w:r>
            <w:r>
              <w:t>0.5</w:t>
            </w:r>
            <w:r>
              <w:rPr>
                <w:rFonts w:cstheme="minorHAnsi"/>
              </w:rPr>
              <w:t>˚</w:t>
            </w:r>
            <w:r>
              <w:t>C</w:t>
            </w:r>
          </w:p>
        </w:tc>
      </w:tr>
      <w:tr w:rsidR="00FD0E34" w:rsidTr="00016A75">
        <w:tc>
          <w:tcPr>
            <w:tcW w:w="4765" w:type="dxa"/>
          </w:tcPr>
          <w:p w:rsidR="00FD0E34" w:rsidRDefault="00FD0E34" w:rsidP="00FD0E34">
            <w:r>
              <w:t>Temperature accuracy</w:t>
            </w:r>
          </w:p>
        </w:tc>
        <w:tc>
          <w:tcPr>
            <w:tcW w:w="5580" w:type="dxa"/>
          </w:tcPr>
          <w:p w:rsidR="00FD0E34" w:rsidRDefault="00FD0E34" w:rsidP="00FD0E34">
            <w:r>
              <w:rPr>
                <w:rFonts w:cstheme="minorHAnsi"/>
              </w:rPr>
              <w:t>±</w:t>
            </w:r>
            <w:r>
              <w:t xml:space="preserve">2 </w:t>
            </w:r>
            <w:r>
              <w:rPr>
                <w:rFonts w:cstheme="minorHAnsi"/>
              </w:rPr>
              <w:t>˚</w:t>
            </w:r>
            <w:r>
              <w:t>C</w:t>
            </w:r>
          </w:p>
        </w:tc>
      </w:tr>
      <w:tr w:rsidR="00FD0E34" w:rsidTr="00016A75">
        <w:tc>
          <w:tcPr>
            <w:tcW w:w="4765" w:type="dxa"/>
          </w:tcPr>
          <w:p w:rsidR="00FD0E34" w:rsidRDefault="00FD0E34" w:rsidP="00FD0E34">
            <w:r>
              <w:t>Rotating speed ( frequency )</w:t>
            </w:r>
          </w:p>
        </w:tc>
        <w:tc>
          <w:tcPr>
            <w:tcW w:w="5580" w:type="dxa"/>
          </w:tcPr>
          <w:p w:rsidR="00FD0E34" w:rsidRDefault="00FD0E34" w:rsidP="00FD0E34">
            <w:r>
              <w:t>40</w:t>
            </w:r>
            <w:r>
              <w:rPr>
                <w:rFonts w:cstheme="minorHAnsi"/>
              </w:rPr>
              <w:t>±</w:t>
            </w:r>
            <w:r>
              <w:t>2 RPM</w:t>
            </w:r>
          </w:p>
        </w:tc>
      </w:tr>
      <w:tr w:rsidR="00FD0E34" w:rsidTr="00016A75">
        <w:tc>
          <w:tcPr>
            <w:tcW w:w="4765" w:type="dxa"/>
          </w:tcPr>
          <w:p w:rsidR="00FD0E34" w:rsidRDefault="00FD0E34" w:rsidP="00FD0E34">
            <w:r>
              <w:t>Temperature and timing controls</w:t>
            </w:r>
          </w:p>
        </w:tc>
        <w:tc>
          <w:tcPr>
            <w:tcW w:w="5580" w:type="dxa"/>
          </w:tcPr>
          <w:p w:rsidR="00FD0E34" w:rsidRDefault="00FD0E34" w:rsidP="00FD0E34">
            <w:r>
              <w:t xml:space="preserve"> Yes</w:t>
            </w:r>
          </w:p>
        </w:tc>
      </w:tr>
      <w:tr w:rsidR="00FD0E34" w:rsidTr="00016A75">
        <w:tc>
          <w:tcPr>
            <w:tcW w:w="4765" w:type="dxa"/>
          </w:tcPr>
          <w:p w:rsidR="00FD0E34" w:rsidRDefault="00FD0E34" w:rsidP="00FD0E34">
            <w:r>
              <w:t xml:space="preserve">Distance between the bottom of the containers and the center of the shaft </w:t>
            </w:r>
          </w:p>
        </w:tc>
        <w:tc>
          <w:tcPr>
            <w:tcW w:w="5580" w:type="dxa"/>
          </w:tcPr>
          <w:p w:rsidR="00FD0E34" w:rsidRDefault="00FD0E34" w:rsidP="00FD0E34">
            <w:r>
              <w:t xml:space="preserve">45 </w:t>
            </w:r>
            <w:r>
              <w:rPr>
                <w:rFonts w:cstheme="minorHAnsi"/>
              </w:rPr>
              <w:t>±</w:t>
            </w:r>
            <w:r>
              <w:t xml:space="preserve"> 10 mm</w:t>
            </w:r>
          </w:p>
        </w:tc>
      </w:tr>
      <w:tr w:rsidR="00FD0E34" w:rsidTr="00016A75">
        <w:tc>
          <w:tcPr>
            <w:tcW w:w="4765" w:type="dxa"/>
          </w:tcPr>
          <w:p w:rsidR="00FD0E34" w:rsidRDefault="00FD0E34" w:rsidP="00FD0E34">
            <w:r>
              <w:t>Temperature setting range</w:t>
            </w:r>
          </w:p>
        </w:tc>
        <w:tc>
          <w:tcPr>
            <w:tcW w:w="5580" w:type="dxa"/>
          </w:tcPr>
          <w:p w:rsidR="00FD0E34" w:rsidRDefault="00FD0E34" w:rsidP="00FD0E34">
            <w:r>
              <w:t xml:space="preserve">0-95 </w:t>
            </w:r>
            <w:r>
              <w:rPr>
                <w:rFonts w:cstheme="minorHAnsi"/>
              </w:rPr>
              <w:t>˚</w:t>
            </w:r>
            <w:r>
              <w:t>C</w:t>
            </w:r>
          </w:p>
        </w:tc>
      </w:tr>
      <w:tr w:rsidR="00FD0E34" w:rsidTr="00016A75">
        <w:tc>
          <w:tcPr>
            <w:tcW w:w="4765" w:type="dxa"/>
          </w:tcPr>
          <w:p w:rsidR="00FD0E34" w:rsidRDefault="00FD0E34" w:rsidP="00FD0E34">
            <w:r>
              <w:t>stainless steel containers</w:t>
            </w:r>
          </w:p>
        </w:tc>
        <w:tc>
          <w:tcPr>
            <w:tcW w:w="5580" w:type="dxa"/>
          </w:tcPr>
          <w:p w:rsidR="00FD0E34" w:rsidRDefault="00FD0E34" w:rsidP="00FD0E34">
            <w:r>
              <w:t>75</w:t>
            </w:r>
            <w:r>
              <w:rPr>
                <w:rFonts w:cstheme="minorHAnsi"/>
              </w:rPr>
              <w:t>±</w:t>
            </w:r>
            <w:r>
              <w:t>5 mm diameter</w:t>
            </w:r>
          </w:p>
          <w:p w:rsidR="00FD0E34" w:rsidRDefault="00FD0E34" w:rsidP="00FD0E34">
            <w:r>
              <w:t>125</w:t>
            </w:r>
            <w:r>
              <w:rPr>
                <w:rFonts w:cstheme="minorHAnsi"/>
              </w:rPr>
              <w:t>±</w:t>
            </w:r>
            <w:r>
              <w:t>10 mm height</w:t>
            </w:r>
          </w:p>
          <w:p w:rsidR="00FD0E34" w:rsidRDefault="00FD0E34" w:rsidP="00FD0E34">
            <w:r>
              <w:t>550</w:t>
            </w:r>
            <w:r>
              <w:rPr>
                <w:rFonts w:cstheme="minorHAnsi"/>
              </w:rPr>
              <w:t>±</w:t>
            </w:r>
            <w:r>
              <w:t>50 ml capacity</w:t>
            </w:r>
          </w:p>
        </w:tc>
      </w:tr>
      <w:tr w:rsidR="00FD0E34" w:rsidTr="00016A75">
        <w:tc>
          <w:tcPr>
            <w:tcW w:w="4765" w:type="dxa"/>
          </w:tcPr>
          <w:p w:rsidR="00FD0E34" w:rsidRDefault="00FD0E34" w:rsidP="00FD0E34">
            <w:r>
              <w:t xml:space="preserve">Numbers of stainless steel containers </w:t>
            </w:r>
          </w:p>
        </w:tc>
        <w:tc>
          <w:tcPr>
            <w:tcW w:w="5580" w:type="dxa"/>
          </w:tcPr>
          <w:p w:rsidR="00FD0E34" w:rsidRDefault="00FD0E34" w:rsidP="00FD0E34">
            <w:r>
              <w:t>At least 12 pcs</w:t>
            </w:r>
          </w:p>
        </w:tc>
      </w:tr>
      <w:tr w:rsidR="00FD0E34" w:rsidTr="00016A75">
        <w:tc>
          <w:tcPr>
            <w:tcW w:w="4765" w:type="dxa"/>
          </w:tcPr>
          <w:p w:rsidR="00FD0E34" w:rsidRDefault="00FD0E34" w:rsidP="00FD0E34">
            <w:r>
              <w:t xml:space="preserve">Non-corrodible  Stainless steel ball </w:t>
            </w:r>
            <w:r>
              <w:rPr>
                <w:rFonts w:cstheme="minorHAnsi"/>
              </w:rPr>
              <w:t>Φ</w:t>
            </w:r>
            <w:r>
              <w:t>6</w:t>
            </w:r>
            <w:r>
              <w:rPr>
                <w:rFonts w:cstheme="minorHAnsi"/>
              </w:rPr>
              <w:t>±</w:t>
            </w:r>
            <w:r>
              <w:t>0.5 mm</w:t>
            </w:r>
          </w:p>
        </w:tc>
        <w:tc>
          <w:tcPr>
            <w:tcW w:w="5580" w:type="dxa"/>
          </w:tcPr>
          <w:p w:rsidR="00FD0E34" w:rsidRDefault="00FD0E34" w:rsidP="00FD0E34">
            <w:r>
              <w:t>200 pcs</w:t>
            </w:r>
          </w:p>
        </w:tc>
      </w:tr>
      <w:tr w:rsidR="00FD0E34" w:rsidTr="00016A75">
        <w:tc>
          <w:tcPr>
            <w:tcW w:w="4765" w:type="dxa"/>
          </w:tcPr>
          <w:p w:rsidR="00FD0E34" w:rsidRDefault="00FD0E34" w:rsidP="00FD0E34">
            <w:r>
              <w:t>Non-corrodible Stainless steel discs</w:t>
            </w:r>
          </w:p>
        </w:tc>
        <w:tc>
          <w:tcPr>
            <w:tcW w:w="5580" w:type="dxa"/>
          </w:tcPr>
          <w:p w:rsidR="00FD0E34" w:rsidRDefault="00FD0E34" w:rsidP="00FD0E34">
            <w:r>
              <w:t>100 pcs</w:t>
            </w:r>
          </w:p>
        </w:tc>
      </w:tr>
      <w:tr w:rsidR="00FD0E34" w:rsidTr="00016A75">
        <w:tc>
          <w:tcPr>
            <w:tcW w:w="4765" w:type="dxa"/>
          </w:tcPr>
          <w:p w:rsidR="00FD0E34" w:rsidRDefault="00FD0E34" w:rsidP="00FD0E34">
            <w:r>
              <w:t xml:space="preserve">PTEFE container seals 550 ml </w:t>
            </w:r>
          </w:p>
          <w:p w:rsidR="00FD0E34" w:rsidRDefault="00FD0E34" w:rsidP="00FD0E34">
            <w:r w:rsidRPr="005F37B8">
              <w:t xml:space="preserve">Neoprene Container Seal for 550 ml Container </w:t>
            </w:r>
          </w:p>
        </w:tc>
        <w:tc>
          <w:tcPr>
            <w:tcW w:w="5580" w:type="dxa"/>
          </w:tcPr>
          <w:p w:rsidR="00FD0E34" w:rsidRDefault="00FD0E34" w:rsidP="00FD0E34">
            <w:r>
              <w:t>At least 12 pcs</w:t>
            </w:r>
          </w:p>
          <w:p w:rsidR="00FD0E34" w:rsidRDefault="00FD0E34" w:rsidP="00FD0E34">
            <w:r>
              <w:t>At least 12 pcs</w:t>
            </w:r>
          </w:p>
        </w:tc>
      </w:tr>
      <w:tr w:rsidR="00FD0E34" w:rsidTr="00016A75">
        <w:tc>
          <w:tcPr>
            <w:tcW w:w="4765" w:type="dxa"/>
          </w:tcPr>
          <w:p w:rsidR="00FD0E34" w:rsidRDefault="00FD0E34" w:rsidP="00FD0E34">
            <w:r>
              <w:t>Rubber balls</w:t>
            </w:r>
          </w:p>
        </w:tc>
        <w:tc>
          <w:tcPr>
            <w:tcW w:w="5580" w:type="dxa"/>
          </w:tcPr>
          <w:p w:rsidR="00FD0E34" w:rsidRDefault="00FD0E34" w:rsidP="00FD0E34">
            <w:r>
              <w:t>100 pcs</w:t>
            </w:r>
          </w:p>
        </w:tc>
      </w:tr>
      <w:tr w:rsidR="00FD0E34" w:rsidTr="00016A75">
        <w:tc>
          <w:tcPr>
            <w:tcW w:w="4765" w:type="dxa"/>
          </w:tcPr>
          <w:p w:rsidR="00FD0E34" w:rsidRDefault="00FD0E34" w:rsidP="00FD0E34">
            <w:r>
              <w:t xml:space="preserve">Screen control </w:t>
            </w:r>
          </w:p>
        </w:tc>
        <w:tc>
          <w:tcPr>
            <w:tcW w:w="5580" w:type="dxa"/>
          </w:tcPr>
          <w:p w:rsidR="00FD0E34" w:rsidRDefault="00FD0E34" w:rsidP="00FD0E34">
            <w:r>
              <w:t xml:space="preserve">Touch </w:t>
            </w:r>
          </w:p>
        </w:tc>
      </w:tr>
      <w:tr w:rsidR="00FD0E34" w:rsidTr="00016A75">
        <w:tc>
          <w:tcPr>
            <w:tcW w:w="4765" w:type="dxa"/>
          </w:tcPr>
          <w:p w:rsidR="00FD0E34" w:rsidRDefault="00FD0E34" w:rsidP="00FD0E34">
            <w:r>
              <w:t>Automatic Alert of the end of the test</w:t>
            </w:r>
          </w:p>
        </w:tc>
        <w:tc>
          <w:tcPr>
            <w:tcW w:w="5580" w:type="dxa"/>
          </w:tcPr>
          <w:p w:rsidR="00FD0E34" w:rsidRDefault="00FD0E34" w:rsidP="00FD0E34">
            <w:r>
              <w:t>Yes</w:t>
            </w:r>
          </w:p>
        </w:tc>
      </w:tr>
      <w:tr w:rsidR="00FD0E34" w:rsidTr="00016A75">
        <w:tc>
          <w:tcPr>
            <w:tcW w:w="4765" w:type="dxa"/>
          </w:tcPr>
          <w:p w:rsidR="00FD0E34" w:rsidRDefault="00FD0E34" w:rsidP="00FD0E34">
            <w:r>
              <w:t>power</w:t>
            </w:r>
          </w:p>
        </w:tc>
        <w:tc>
          <w:tcPr>
            <w:tcW w:w="5580" w:type="dxa"/>
          </w:tcPr>
          <w:p w:rsidR="00FD0E34" w:rsidRDefault="00FD0E34" w:rsidP="00FD0E34">
            <w:r>
              <w:t>Ac/220v/50/60Hz</w:t>
            </w:r>
          </w:p>
        </w:tc>
      </w:tr>
      <w:tr w:rsidR="00FD0E34" w:rsidTr="00016A75">
        <w:tc>
          <w:tcPr>
            <w:tcW w:w="4765" w:type="dxa"/>
          </w:tcPr>
          <w:p w:rsidR="00FD0E34" w:rsidRDefault="00FD0E34" w:rsidP="00FD0E34">
            <w:r>
              <w:t>Inlet pips</w:t>
            </w:r>
          </w:p>
          <w:p w:rsidR="00FD0E34" w:rsidRDefault="00FD0E34" w:rsidP="00FD0E34">
            <w:r>
              <w:t xml:space="preserve"> and drain pipe</w:t>
            </w:r>
          </w:p>
        </w:tc>
        <w:tc>
          <w:tcPr>
            <w:tcW w:w="5580" w:type="dxa"/>
          </w:tcPr>
          <w:p w:rsidR="00FD0E34" w:rsidRDefault="00FD0E34" w:rsidP="00FD0E34">
            <w:r>
              <w:t>Yes at least 1 pcs</w:t>
            </w:r>
          </w:p>
          <w:p w:rsidR="00FD0E34" w:rsidRDefault="00FD0E34" w:rsidP="00FD0E34">
            <w:r>
              <w:t>1 pcs</w:t>
            </w:r>
          </w:p>
        </w:tc>
      </w:tr>
      <w:tr w:rsidR="00FD0E34" w:rsidTr="00016A75">
        <w:tc>
          <w:tcPr>
            <w:tcW w:w="4765" w:type="dxa"/>
          </w:tcPr>
          <w:p w:rsidR="00FD0E34" w:rsidRDefault="00FD0E34" w:rsidP="00FD0E34">
            <w:r>
              <w:t>Non-corrodible Stainless steel discs</w:t>
            </w:r>
          </w:p>
        </w:tc>
        <w:tc>
          <w:tcPr>
            <w:tcW w:w="5580" w:type="dxa"/>
          </w:tcPr>
          <w:p w:rsidR="00FD0E34" w:rsidRDefault="00FD0E34" w:rsidP="00FD0E34">
            <w:r>
              <w:t>30</w:t>
            </w:r>
            <w:r>
              <w:rPr>
                <w:rFonts w:cstheme="minorHAnsi"/>
              </w:rPr>
              <w:t>±</w:t>
            </w:r>
            <w:r>
              <w:t>2 mm diameter* (3</w:t>
            </w:r>
            <w:r>
              <w:rPr>
                <w:rFonts w:cstheme="minorHAnsi"/>
              </w:rPr>
              <w:t>±</w:t>
            </w:r>
            <w:r>
              <w:t xml:space="preserve">0.5mm) height </w:t>
            </w:r>
          </w:p>
          <w:p w:rsidR="00FD0E34" w:rsidRDefault="00FD0E34" w:rsidP="00FD0E34">
            <w:r>
              <w:t>Smooth and free rough edges</w:t>
            </w:r>
          </w:p>
          <w:p w:rsidR="00FD0E34" w:rsidRDefault="00FD0E34" w:rsidP="00FD0E34">
            <w:r>
              <w:t>Of Mass (20</w:t>
            </w:r>
            <w:r>
              <w:rPr>
                <w:rFonts w:cstheme="minorHAnsi"/>
              </w:rPr>
              <w:t>±</w:t>
            </w:r>
            <w:r>
              <w:t>2g)</w:t>
            </w:r>
          </w:p>
        </w:tc>
      </w:tr>
      <w:tr w:rsidR="00FD0E34" w:rsidTr="00016A75">
        <w:tc>
          <w:tcPr>
            <w:tcW w:w="4765" w:type="dxa"/>
          </w:tcPr>
          <w:p w:rsidR="00FD0E34" w:rsidRDefault="00FD0E34" w:rsidP="00FD0E34">
            <w:r>
              <w:t xml:space="preserve">ISO color Gray scale – color change </w:t>
            </w:r>
          </w:p>
          <w:p w:rsidR="00FD0E34" w:rsidRDefault="00FD0E34" w:rsidP="00FD0E34">
            <w:r>
              <w:t xml:space="preserve">9 steps </w:t>
            </w:r>
          </w:p>
          <w:p w:rsidR="00FD0E34" w:rsidRDefault="00FD0E34" w:rsidP="00FD0E34">
            <w:r>
              <w:t>With certificate comply accordance to iso105-a02</w:t>
            </w:r>
          </w:p>
        </w:tc>
        <w:tc>
          <w:tcPr>
            <w:tcW w:w="5580" w:type="dxa"/>
          </w:tcPr>
          <w:p w:rsidR="00FD0E34" w:rsidRDefault="00FD0E34" w:rsidP="00FD0E34">
            <w:r>
              <w:t>1 pcs</w:t>
            </w:r>
          </w:p>
        </w:tc>
      </w:tr>
      <w:tr w:rsidR="00FD0E34" w:rsidTr="00016A75">
        <w:tc>
          <w:tcPr>
            <w:tcW w:w="4765" w:type="dxa"/>
          </w:tcPr>
          <w:p w:rsidR="00FD0E34" w:rsidRDefault="00FD0E34" w:rsidP="00FD0E34">
            <w:r>
              <w:t>ISO color Gray scale – color staining</w:t>
            </w:r>
          </w:p>
          <w:p w:rsidR="00FD0E34" w:rsidRDefault="00FD0E34" w:rsidP="00FD0E34">
            <w:r>
              <w:t xml:space="preserve">9 steps </w:t>
            </w:r>
          </w:p>
          <w:p w:rsidR="00FD0E34" w:rsidRDefault="00FD0E34" w:rsidP="00FD0E34">
            <w:r>
              <w:t>With certificate comply accordance to iso105-a03</w:t>
            </w:r>
          </w:p>
        </w:tc>
        <w:tc>
          <w:tcPr>
            <w:tcW w:w="5580" w:type="dxa"/>
          </w:tcPr>
          <w:p w:rsidR="00FD0E34" w:rsidRDefault="00FD0E34" w:rsidP="00FD0E34">
            <w:r>
              <w:t>1 pcs</w:t>
            </w:r>
          </w:p>
        </w:tc>
      </w:tr>
      <w:tr w:rsidR="00FD0E34" w:rsidTr="00016A75">
        <w:tc>
          <w:tcPr>
            <w:tcW w:w="4765" w:type="dxa"/>
          </w:tcPr>
          <w:p w:rsidR="00FD0E34" w:rsidRDefault="00FD0E34" w:rsidP="00FD0E34">
            <w:proofErr w:type="spellStart"/>
            <w:r>
              <w:t>Sdc</w:t>
            </w:r>
            <w:proofErr w:type="spellEnd"/>
            <w:r>
              <w:t xml:space="preserve"> </w:t>
            </w:r>
            <w:proofErr w:type="spellStart"/>
            <w:r>
              <w:t>Multifeibre</w:t>
            </w:r>
            <w:proofErr w:type="spellEnd"/>
            <w:r>
              <w:t xml:space="preserve"> adjacent fabric type TV  </w:t>
            </w:r>
          </w:p>
          <w:p w:rsidR="00FD0E34" w:rsidRDefault="00FD0E34" w:rsidP="00FD0E34">
            <w:r>
              <w:t>With certificate comply accordance to ISO105-F10</w:t>
            </w:r>
          </w:p>
        </w:tc>
        <w:tc>
          <w:tcPr>
            <w:tcW w:w="5580" w:type="dxa"/>
          </w:tcPr>
          <w:p w:rsidR="00FD0E34" w:rsidRDefault="00FD0E34" w:rsidP="00FD0E34">
            <w:r>
              <w:t>10 meter</w:t>
            </w:r>
          </w:p>
        </w:tc>
      </w:tr>
      <w:tr w:rsidR="00FD0E34" w:rsidTr="00016A75">
        <w:tc>
          <w:tcPr>
            <w:tcW w:w="4765" w:type="dxa"/>
          </w:tcPr>
          <w:p w:rsidR="00FD0E34" w:rsidRDefault="00FD0E34" w:rsidP="00FD0E34">
            <w:r>
              <w:t>Detergent without optical brightener (WOB)</w:t>
            </w:r>
          </w:p>
          <w:p w:rsidR="00FD0E34" w:rsidRDefault="00FD0E34" w:rsidP="00FD0E34">
            <w:r>
              <w:t>AATCC 1993 Standard reference (WOB)</w:t>
            </w:r>
          </w:p>
          <w:p w:rsidR="00FD0E34" w:rsidRDefault="00FD0E34" w:rsidP="00FD0E34">
            <w:r>
              <w:t>With certificate comply accordance to ISO105-c06</w:t>
            </w:r>
          </w:p>
        </w:tc>
        <w:tc>
          <w:tcPr>
            <w:tcW w:w="5580" w:type="dxa"/>
          </w:tcPr>
          <w:p w:rsidR="00FD0E34" w:rsidRDefault="00FD0E34" w:rsidP="00FD0E34">
            <w:r>
              <w:t>1 kg</w:t>
            </w:r>
          </w:p>
        </w:tc>
      </w:tr>
      <w:tr w:rsidR="00FD0E34" w:rsidTr="00016A75">
        <w:tc>
          <w:tcPr>
            <w:tcW w:w="4765" w:type="dxa"/>
          </w:tcPr>
          <w:p w:rsidR="00FD0E34" w:rsidRDefault="00FD0E34" w:rsidP="00FD0E34">
            <w:r>
              <w:rPr>
                <w:rFonts w:ascii="Arial" w:hAnsi="Arial" w:cs="Arial"/>
                <w:color w:val="000000"/>
                <w:shd w:val="clear" w:color="auto" w:fill="FFFFFF"/>
              </w:rPr>
              <w:t>SDC ISO105 F06 silk adjacent fabric</w:t>
            </w:r>
          </w:p>
        </w:tc>
        <w:tc>
          <w:tcPr>
            <w:tcW w:w="5580" w:type="dxa"/>
          </w:tcPr>
          <w:p w:rsidR="00FD0E34" w:rsidRDefault="00FD0E34" w:rsidP="00FD0E34">
            <w:r>
              <w:t>5 meter</w:t>
            </w:r>
          </w:p>
        </w:tc>
      </w:tr>
      <w:tr w:rsidR="00FD0E34" w:rsidTr="00016A75">
        <w:tc>
          <w:tcPr>
            <w:tcW w:w="4765" w:type="dxa"/>
          </w:tcPr>
          <w:p w:rsidR="00FD0E34" w:rsidRDefault="00FD0E34" w:rsidP="00FD0E34">
            <w:pPr>
              <w:rPr>
                <w:rFonts w:ascii="Arial" w:hAnsi="Arial" w:cs="Arial"/>
                <w:color w:val="000000"/>
                <w:shd w:val="clear" w:color="auto" w:fill="FFFFFF"/>
              </w:rPr>
            </w:pPr>
            <w:r>
              <w:rPr>
                <w:rFonts w:ascii="Arial" w:hAnsi="Arial" w:cs="Arial"/>
                <w:color w:val="000000"/>
                <w:shd w:val="clear" w:color="auto" w:fill="FFFFFF"/>
              </w:rPr>
              <w:t>SDC ISO105 F03 polyamide adjacent fabric</w:t>
            </w:r>
          </w:p>
        </w:tc>
        <w:tc>
          <w:tcPr>
            <w:tcW w:w="5580" w:type="dxa"/>
          </w:tcPr>
          <w:p w:rsidR="00FD0E34" w:rsidRDefault="00FD0E34" w:rsidP="00FD0E34">
            <w:r>
              <w:t>5 meter</w:t>
            </w:r>
          </w:p>
        </w:tc>
      </w:tr>
      <w:tr w:rsidR="00FD0E34" w:rsidTr="00016A75">
        <w:tc>
          <w:tcPr>
            <w:tcW w:w="4765" w:type="dxa"/>
          </w:tcPr>
          <w:p w:rsidR="00FD0E34" w:rsidRDefault="00FD0E34" w:rsidP="00FD0E34">
            <w:pPr>
              <w:rPr>
                <w:rFonts w:ascii="Arial" w:hAnsi="Arial" w:cs="Arial"/>
                <w:color w:val="000000"/>
                <w:shd w:val="clear" w:color="auto" w:fill="FFFFFF"/>
              </w:rPr>
            </w:pPr>
            <w:r>
              <w:rPr>
                <w:rFonts w:ascii="Arial" w:hAnsi="Arial" w:cs="Arial"/>
                <w:color w:val="000000"/>
                <w:shd w:val="clear" w:color="auto" w:fill="FFFFFF"/>
              </w:rPr>
              <w:t>SDC ISO105 F04 polyester adjacent fabric</w:t>
            </w:r>
          </w:p>
        </w:tc>
        <w:tc>
          <w:tcPr>
            <w:tcW w:w="5580" w:type="dxa"/>
          </w:tcPr>
          <w:p w:rsidR="00FD0E34" w:rsidRDefault="00FD0E34" w:rsidP="00FD0E34">
            <w:r>
              <w:t>5 meter</w:t>
            </w:r>
          </w:p>
        </w:tc>
      </w:tr>
    </w:tbl>
    <w:p w:rsidR="00FD0E34" w:rsidRPr="00CE3E00" w:rsidRDefault="00FD0E34" w:rsidP="00CE3E00"/>
    <w:p w:rsidR="00CE3E00" w:rsidRDefault="00CE3E00" w:rsidP="00CE3E00">
      <w:pPr>
        <w:bidi/>
        <w:rPr>
          <w:sz w:val="24"/>
          <w:szCs w:val="24"/>
        </w:rPr>
      </w:pPr>
    </w:p>
    <w:tbl>
      <w:tblPr>
        <w:tblStyle w:val="TableGrid10"/>
        <w:tblpPr w:leftFromText="180" w:rightFromText="180" w:vertAnchor="page" w:horzAnchor="margin" w:tblpX="-365" w:tblpY="1591"/>
        <w:tblW w:w="10345" w:type="dxa"/>
        <w:tblLook w:val="04A0" w:firstRow="1" w:lastRow="0" w:firstColumn="1" w:lastColumn="0" w:noHBand="0" w:noVBand="1"/>
      </w:tblPr>
      <w:tblGrid>
        <w:gridCol w:w="4410"/>
        <w:gridCol w:w="5935"/>
      </w:tblGrid>
      <w:tr w:rsidR="00FD0E34" w:rsidRPr="00FD0E34" w:rsidTr="00016A75">
        <w:trPr>
          <w:trHeight w:val="620"/>
        </w:trPr>
        <w:tc>
          <w:tcPr>
            <w:tcW w:w="10345" w:type="dxa"/>
            <w:gridSpan w:val="2"/>
          </w:tcPr>
          <w:p w:rsidR="00FD0E34" w:rsidRPr="00FD0E34" w:rsidRDefault="00FD0E34" w:rsidP="00016A75">
            <w:pPr>
              <w:jc w:val="center"/>
              <w:rPr>
                <w:rFonts w:ascii="Arial" w:eastAsia="Calibri" w:hAnsi="Arial" w:cs="Arial"/>
                <w:b/>
                <w:bCs/>
                <w:sz w:val="20"/>
                <w:szCs w:val="20"/>
                <w:u w:val="single"/>
              </w:rPr>
            </w:pPr>
            <w:r>
              <w:rPr>
                <w:rFonts w:ascii="Arial" w:eastAsia="Calibri" w:hAnsi="Arial" w:cs="Arial"/>
                <w:b/>
                <w:bCs/>
                <w:sz w:val="40"/>
                <w:szCs w:val="40"/>
                <w:u w:val="single"/>
              </w:rPr>
              <w:t>Item1</w:t>
            </w:r>
            <w:r w:rsidR="00280C6E">
              <w:rPr>
                <w:rFonts w:ascii="Arial" w:eastAsia="Calibri" w:hAnsi="Arial" w:cs="Arial"/>
                <w:b/>
                <w:bCs/>
                <w:sz w:val="40"/>
                <w:szCs w:val="40"/>
                <w:u w:val="single"/>
              </w:rPr>
              <w:t>1</w:t>
            </w:r>
            <w:r>
              <w:rPr>
                <w:rFonts w:ascii="Arial" w:eastAsia="Calibri" w:hAnsi="Arial" w:cs="Arial"/>
                <w:b/>
                <w:bCs/>
                <w:sz w:val="40"/>
                <w:szCs w:val="40"/>
                <w:u w:val="single"/>
              </w:rPr>
              <w:t xml:space="preserve">:   </w:t>
            </w:r>
            <w:r w:rsidRPr="00FD0E34">
              <w:rPr>
                <w:rFonts w:ascii="Arial" w:eastAsia="Calibri" w:hAnsi="Arial" w:cs="Arial"/>
                <w:b/>
                <w:bCs/>
                <w:sz w:val="40"/>
                <w:szCs w:val="40"/>
                <w:u w:val="single"/>
              </w:rPr>
              <w:t>Water bath1</w:t>
            </w:r>
            <w:r>
              <w:rPr>
                <w:rFonts w:ascii="Arial" w:eastAsia="Calibri" w:hAnsi="Arial" w:cs="Arial"/>
                <w:b/>
                <w:bCs/>
                <w:sz w:val="40"/>
                <w:szCs w:val="40"/>
                <w:u w:val="single"/>
              </w:rPr>
              <w:t xml:space="preserve">   Qty:1</w:t>
            </w:r>
          </w:p>
        </w:tc>
      </w:tr>
      <w:tr w:rsidR="00FD0E34" w:rsidRPr="00FD0E34" w:rsidTr="00016A75">
        <w:trPr>
          <w:trHeight w:val="263"/>
        </w:trPr>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Temperature Sensor</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digital temperature sensor, mounted on the outside of the bath</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Temperature</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Setting Celsius / Fahrenheit</w:t>
            </w:r>
          </w:p>
        </w:tc>
      </w:tr>
      <w:tr w:rsidR="00FD0E34" w:rsidRPr="00FD0E34" w:rsidTr="00016A75">
        <w:trPr>
          <w:trHeight w:val="452"/>
        </w:trPr>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Working temperature range</w:t>
            </w:r>
          </w:p>
          <w:p w:rsidR="00FD0E34" w:rsidRPr="00FD0E34" w:rsidRDefault="00FD0E34" w:rsidP="00016A75">
            <w:pPr>
              <w:rPr>
                <w:rFonts w:ascii="Arial" w:eastAsia="Calibri" w:hAnsi="Arial" w:cs="Arial"/>
                <w:sz w:val="20"/>
                <w:szCs w:val="20"/>
              </w:rPr>
            </w:pP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at least 5 above ambient to +100 (with cover, depending on ambient pressure)</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Setting temperature range</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+10 to +100 °C</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Setting accuracy temperature</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0.1 °C</w:t>
            </w:r>
          </w:p>
        </w:tc>
      </w:tr>
      <w:tr w:rsidR="00FD0E34" w:rsidRPr="00FD0E34" w:rsidTr="00016A75">
        <w:trPr>
          <w:trHeight w:val="1667"/>
        </w:trPr>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Stainless</w:t>
            </w:r>
            <w:r w:rsidRPr="00FD0E34">
              <w:rPr>
                <w:rFonts w:ascii="Arial" w:eastAsia="Calibri" w:hAnsi="Arial" w:cs="Arial"/>
                <w:sz w:val="20"/>
                <w:szCs w:val="20"/>
              </w:rPr>
              <w:t xml:space="preserve"> </w:t>
            </w:r>
            <w:r w:rsidRPr="00FD0E34">
              <w:rPr>
                <w:rFonts w:ascii="Arial" w:eastAsia="Times New Roman" w:hAnsi="Arial" w:cs="Arial"/>
                <w:color w:val="333333"/>
                <w:sz w:val="20"/>
                <w:szCs w:val="20"/>
              </w:rPr>
              <w:t>steel interior</w:t>
            </w:r>
          </w:p>
          <w:p w:rsidR="00FD0E34" w:rsidRPr="00FD0E34" w:rsidRDefault="00FD0E34" w:rsidP="00016A75">
            <w:pPr>
              <w:rPr>
                <w:rFonts w:ascii="Arial" w:eastAsia="Calibri" w:hAnsi="Arial" w:cs="Arial"/>
                <w:sz w:val="20"/>
                <w:szCs w:val="20"/>
              </w:rPr>
            </w:pPr>
          </w:p>
          <w:p w:rsidR="00FD0E34" w:rsidRPr="00FD0E34" w:rsidRDefault="00FD0E34" w:rsidP="00016A75">
            <w:pPr>
              <w:rPr>
                <w:rFonts w:ascii="Arial" w:eastAsia="Calibri" w:hAnsi="Arial" w:cs="Arial"/>
                <w:sz w:val="20"/>
                <w:szCs w:val="20"/>
              </w:rPr>
            </w:pPr>
          </w:p>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Dimensions</w:t>
            </w:r>
          </w:p>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Volume</w:t>
            </w:r>
          </w:p>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Liquid level min.</w:t>
            </w:r>
          </w:p>
          <w:p w:rsidR="00FD0E34" w:rsidRPr="00016A75" w:rsidRDefault="00016A75" w:rsidP="00016A75">
            <w:pPr>
              <w:rPr>
                <w:rFonts w:ascii="Arial" w:eastAsia="Times New Roman" w:hAnsi="Arial" w:cs="Arial"/>
                <w:color w:val="333333"/>
                <w:sz w:val="20"/>
                <w:szCs w:val="20"/>
              </w:rPr>
            </w:pPr>
            <w:r>
              <w:rPr>
                <w:rFonts w:ascii="Arial" w:eastAsia="Times New Roman" w:hAnsi="Arial" w:cs="Arial"/>
                <w:color w:val="333333"/>
                <w:sz w:val="20"/>
                <w:szCs w:val="20"/>
              </w:rPr>
              <w:t>Liquid level max.</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Deep-drawn stainless steel tray , without corners and edges for easy cleaning incl. central drain (no disturbing installations)</w:t>
            </w:r>
          </w:p>
          <w:p w:rsidR="00FD0E34" w:rsidRPr="00FD0E34" w:rsidRDefault="00FD0E34" w:rsidP="00016A75">
            <w:pPr>
              <w:rPr>
                <w:rFonts w:ascii="Arial" w:eastAsia="Times New Roman" w:hAnsi="Arial" w:cs="Arial"/>
                <w:color w:val="333333"/>
                <w:sz w:val="20"/>
                <w:szCs w:val="20"/>
              </w:rPr>
            </w:pPr>
          </w:p>
          <w:p w:rsidR="00FD0E34" w:rsidRPr="00FD0E34" w:rsidRDefault="00FD0E34" w:rsidP="00016A75">
            <w:pPr>
              <w:tabs>
                <w:tab w:val="left" w:pos="965"/>
              </w:tabs>
              <w:rPr>
                <w:rFonts w:ascii="Arial" w:eastAsia="Calibri" w:hAnsi="Arial" w:cs="Arial"/>
                <w:sz w:val="20"/>
                <w:szCs w:val="20"/>
              </w:rPr>
            </w:pPr>
            <w:r w:rsidRPr="00FD0E34">
              <w:rPr>
                <w:rFonts w:ascii="Arial" w:eastAsia="Calibri" w:hAnsi="Arial" w:cs="Arial"/>
                <w:sz w:val="20"/>
                <w:szCs w:val="20"/>
              </w:rPr>
              <w:t>L*W*H&gt; 600*480*150 mm</w:t>
            </w:r>
            <w:r w:rsidRPr="00FD0E34">
              <w:rPr>
                <w:rFonts w:ascii="Arial" w:eastAsia="Calibri" w:hAnsi="Arial" w:cs="Arial"/>
                <w:sz w:val="20"/>
                <w:szCs w:val="20"/>
              </w:rPr>
              <w:tab/>
            </w:r>
          </w:p>
          <w:p w:rsidR="00FD0E34" w:rsidRPr="00FD0E34" w:rsidRDefault="00FD0E34" w:rsidP="00016A75">
            <w:pPr>
              <w:rPr>
                <w:rFonts w:ascii="Arial" w:eastAsia="Calibri" w:hAnsi="Arial" w:cs="Arial"/>
                <w:sz w:val="20"/>
                <w:szCs w:val="20"/>
              </w:rPr>
            </w:pPr>
            <w:r w:rsidRPr="00FD0E34">
              <w:rPr>
                <w:rFonts w:ascii="Arial" w:eastAsia="Calibri" w:hAnsi="Arial" w:cs="Arial"/>
                <w:sz w:val="20"/>
                <w:szCs w:val="20"/>
              </w:rPr>
              <w:t>&gt;36 L</w:t>
            </w:r>
          </w:p>
          <w:p w:rsidR="00FD0E34" w:rsidRPr="00FD0E34" w:rsidRDefault="00FD0E34" w:rsidP="00016A75">
            <w:pPr>
              <w:rPr>
                <w:rFonts w:ascii="Arial" w:eastAsia="Calibri" w:hAnsi="Arial" w:cs="Arial"/>
                <w:sz w:val="20"/>
                <w:szCs w:val="20"/>
              </w:rPr>
            </w:pPr>
            <w:r w:rsidRPr="00FD0E34">
              <w:rPr>
                <w:rFonts w:ascii="Arial" w:eastAsia="Calibri" w:hAnsi="Arial" w:cs="Arial"/>
                <w:sz w:val="20"/>
                <w:szCs w:val="20"/>
              </w:rPr>
              <w:t>&gt;20mm</w:t>
            </w:r>
          </w:p>
          <w:p w:rsidR="00FD0E34" w:rsidRPr="00FD0E34" w:rsidRDefault="00FD0E34" w:rsidP="00016A75">
            <w:pPr>
              <w:rPr>
                <w:rFonts w:ascii="Arial" w:eastAsia="Calibri" w:hAnsi="Arial" w:cs="Arial"/>
                <w:sz w:val="20"/>
                <w:szCs w:val="20"/>
              </w:rPr>
            </w:pPr>
            <w:r w:rsidRPr="00FD0E34">
              <w:rPr>
                <w:rFonts w:ascii="Arial" w:eastAsia="Calibri" w:hAnsi="Arial" w:cs="Arial"/>
                <w:sz w:val="20"/>
                <w:szCs w:val="20"/>
              </w:rPr>
              <w:t>&lt;115 mm</w:t>
            </w:r>
          </w:p>
        </w:tc>
      </w:tr>
      <w:tr w:rsidR="00FD0E34" w:rsidRPr="00FD0E34" w:rsidTr="00016A75">
        <w:tc>
          <w:tcPr>
            <w:tcW w:w="4410"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Calibration</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2-point calibration</w:t>
            </w:r>
          </w:p>
        </w:tc>
      </w:tr>
      <w:tr w:rsidR="00FD0E34" w:rsidRPr="00FD0E34" w:rsidTr="00016A75">
        <w:tc>
          <w:tcPr>
            <w:tcW w:w="4410"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Controller</w:t>
            </w:r>
          </w:p>
        </w:tc>
        <w:tc>
          <w:tcPr>
            <w:tcW w:w="5935"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graphic display with touch screen</w:t>
            </w:r>
          </w:p>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digital display of set and actual temperature and of (remaining) </w:t>
            </w:r>
            <w:proofErr w:type="spellStart"/>
            <w:r w:rsidRPr="00FD0E34">
              <w:rPr>
                <w:rFonts w:ascii="Arial" w:eastAsia="Times New Roman" w:hAnsi="Arial" w:cs="Arial"/>
                <w:color w:val="333333"/>
                <w:sz w:val="20"/>
                <w:szCs w:val="20"/>
              </w:rPr>
              <w:t>programme</w:t>
            </w:r>
            <w:proofErr w:type="spellEnd"/>
            <w:r w:rsidRPr="00FD0E34">
              <w:rPr>
                <w:rFonts w:ascii="Arial" w:eastAsia="Times New Roman" w:hAnsi="Arial" w:cs="Arial"/>
                <w:color w:val="333333"/>
                <w:sz w:val="20"/>
                <w:szCs w:val="20"/>
              </w:rPr>
              <w:t xml:space="preserve"> time</w:t>
            </w:r>
          </w:p>
        </w:tc>
      </w:tr>
      <w:tr w:rsidR="00FD0E34" w:rsidRPr="00FD0E34" w:rsidTr="00016A75">
        <w:trPr>
          <w:trHeight w:val="1502"/>
        </w:trPr>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temperature control</w:t>
            </w:r>
          </w:p>
          <w:p w:rsidR="00FD0E34" w:rsidRPr="00FD0E34" w:rsidRDefault="00FD0E34" w:rsidP="00016A75">
            <w:pPr>
              <w:rPr>
                <w:rFonts w:ascii="Arial" w:eastAsia="Calibri" w:hAnsi="Arial" w:cs="Arial"/>
                <w:sz w:val="20"/>
                <w:szCs w:val="20"/>
              </w:rPr>
            </w:pP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-two-stage safety system to prevent </w:t>
            </w:r>
            <w:proofErr w:type="spellStart"/>
            <w:r w:rsidRPr="00FD0E34">
              <w:rPr>
                <w:rFonts w:ascii="Arial" w:eastAsia="Times New Roman" w:hAnsi="Arial" w:cs="Arial"/>
                <w:color w:val="333333"/>
                <w:sz w:val="20"/>
                <w:szCs w:val="20"/>
              </w:rPr>
              <w:t>overtemperature</w:t>
            </w:r>
            <w:proofErr w:type="spellEnd"/>
            <w:r w:rsidRPr="00FD0E34">
              <w:rPr>
                <w:rFonts w:ascii="Arial" w:eastAsia="Times New Roman" w:hAnsi="Arial" w:cs="Arial"/>
                <w:color w:val="333333"/>
                <w:sz w:val="20"/>
                <w:szCs w:val="20"/>
              </w:rPr>
              <w:t xml:space="preserve"> (pressure sensor for level monitoring, thermal fuse for heating shutdown in case of error)</w:t>
            </w:r>
          </w:p>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-individually adjustable </w:t>
            </w:r>
            <w:proofErr w:type="spellStart"/>
            <w:r w:rsidRPr="00FD0E34">
              <w:rPr>
                <w:rFonts w:ascii="Arial" w:eastAsia="Times New Roman" w:hAnsi="Arial" w:cs="Arial"/>
                <w:color w:val="333333"/>
                <w:sz w:val="20"/>
                <w:szCs w:val="20"/>
              </w:rPr>
              <w:t>overtemperature</w:t>
            </w:r>
            <w:proofErr w:type="spellEnd"/>
            <w:r w:rsidRPr="00FD0E34">
              <w:rPr>
                <w:rFonts w:ascii="Arial" w:eastAsia="Times New Roman" w:hAnsi="Arial" w:cs="Arial"/>
                <w:color w:val="333333"/>
                <w:sz w:val="20"/>
                <w:szCs w:val="20"/>
              </w:rPr>
              <w:t xml:space="preserve"> alarm, visual and acoustic</w:t>
            </w:r>
          </w:p>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-Independent temperature limiter to switch off the heating in case of failure</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Ambient temperature</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+5 °C to +40 °C</w:t>
            </w:r>
          </w:p>
        </w:tc>
      </w:tr>
      <w:tr w:rsidR="00FD0E34" w:rsidRPr="00FD0E34" w:rsidTr="00016A75">
        <w:tc>
          <w:tcPr>
            <w:tcW w:w="4410"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Heating</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corrosion-proof large-area heating on the outside of the interior</w:t>
            </w:r>
          </w:p>
        </w:tc>
      </w:tr>
      <w:tr w:rsidR="00FD0E34" w:rsidRPr="00FD0E34" w:rsidTr="00016A75">
        <w:tc>
          <w:tcPr>
            <w:tcW w:w="4410"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Cover</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Stainless steel gable cover</w:t>
            </w:r>
          </w:p>
        </w:tc>
      </w:tr>
      <w:tr w:rsidR="00FD0E34" w:rsidRPr="00FD0E34" w:rsidTr="00016A75">
        <w:trPr>
          <w:trHeight w:val="264"/>
        </w:trPr>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Drain system</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drain system - easy to empty</w:t>
            </w:r>
          </w:p>
        </w:tc>
      </w:tr>
      <w:tr w:rsidR="00FD0E34" w:rsidRPr="00FD0E34" w:rsidTr="00016A75">
        <w:trPr>
          <w:trHeight w:val="245"/>
        </w:trPr>
        <w:tc>
          <w:tcPr>
            <w:tcW w:w="4410"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Timer</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digital timer from 1 min. up to 99 hours 59 min., visual and acoustic</w:t>
            </w:r>
          </w:p>
        </w:tc>
      </w:tr>
      <w:tr w:rsidR="00FD0E34" w:rsidRPr="00FD0E34" w:rsidTr="00016A75">
        <w:trPr>
          <w:trHeight w:val="165"/>
        </w:trPr>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Voltage Electrical load</w:t>
            </w:r>
          </w:p>
        </w:tc>
        <w:tc>
          <w:tcPr>
            <w:tcW w:w="5935" w:type="dxa"/>
          </w:tcPr>
          <w:p w:rsidR="00FD0E34" w:rsidRPr="00FD0E34" w:rsidRDefault="00FD0E34" w:rsidP="00016A75">
            <w:pPr>
              <w:rPr>
                <w:rFonts w:ascii="Arial" w:eastAsia="Calibri" w:hAnsi="Arial" w:cs="Arial"/>
                <w:sz w:val="20"/>
                <w:szCs w:val="20"/>
              </w:rPr>
            </w:pPr>
            <w:r w:rsidRPr="00FD0E34">
              <w:rPr>
                <w:rFonts w:ascii="Arial" w:eastAsia="Times New Roman" w:hAnsi="Arial" w:cs="Arial"/>
                <w:color w:val="333333"/>
                <w:sz w:val="20"/>
                <w:szCs w:val="20"/>
              </w:rPr>
              <w:t>230 V, 50/60 Hz</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Clip for 300 ml flask</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4psc </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Clip for 500 ml flask</w:t>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4  </w:t>
            </w:r>
            <w:proofErr w:type="spellStart"/>
            <w:r w:rsidRPr="00FD0E34">
              <w:rPr>
                <w:rFonts w:ascii="Arial" w:eastAsia="Times New Roman" w:hAnsi="Arial" w:cs="Arial"/>
                <w:color w:val="333333"/>
                <w:sz w:val="20"/>
                <w:szCs w:val="20"/>
              </w:rPr>
              <w:t>psc</w:t>
            </w:r>
            <w:proofErr w:type="spellEnd"/>
            <w:r w:rsidRPr="00FD0E34">
              <w:rPr>
                <w:rFonts w:ascii="Arial" w:eastAsia="Times New Roman" w:hAnsi="Arial" w:cs="Arial"/>
                <w:color w:val="333333"/>
                <w:sz w:val="20"/>
                <w:szCs w:val="20"/>
              </w:rPr>
              <w:t xml:space="preserve"> </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Support basket with perforated mounting shelf (stainless steel) with grid perforations to take clips for conical flasks </w:t>
            </w:r>
            <w:r w:rsidRPr="00FD0E34">
              <w:rPr>
                <w:rFonts w:ascii="Arial" w:eastAsia="Times New Roman" w:hAnsi="Arial" w:cs="Arial"/>
                <w:color w:val="333333"/>
                <w:sz w:val="20"/>
                <w:szCs w:val="20"/>
              </w:rPr>
              <w:tab/>
            </w:r>
          </w:p>
        </w:tc>
        <w:tc>
          <w:tcPr>
            <w:tcW w:w="5935"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 xml:space="preserve">1 </w:t>
            </w:r>
            <w:proofErr w:type="spellStart"/>
            <w:r w:rsidRPr="00FD0E34">
              <w:rPr>
                <w:rFonts w:ascii="Arial" w:eastAsia="Times New Roman" w:hAnsi="Arial" w:cs="Arial"/>
                <w:color w:val="333333"/>
                <w:sz w:val="20"/>
                <w:szCs w:val="20"/>
              </w:rPr>
              <w:t>psc</w:t>
            </w:r>
            <w:proofErr w:type="spellEnd"/>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Standard units are safety-approved and bear the test marks CE &amp; EAC</w:t>
            </w:r>
          </w:p>
        </w:tc>
        <w:tc>
          <w:tcPr>
            <w:tcW w:w="5935" w:type="dxa"/>
          </w:tcPr>
          <w:p w:rsidR="00FD0E34" w:rsidRPr="00FD0E34" w:rsidRDefault="00FD0E34" w:rsidP="00016A75">
            <w:pPr>
              <w:rPr>
                <w:rFonts w:ascii="Arial" w:eastAsia="Calibri" w:hAnsi="Arial" w:cs="Arial"/>
                <w:sz w:val="20"/>
                <w:szCs w:val="20"/>
              </w:rPr>
            </w:pPr>
            <w:r w:rsidRPr="00FD0E34">
              <w:rPr>
                <w:rFonts w:ascii="Arial" w:eastAsia="Calibri" w:hAnsi="Arial" w:cs="Arial"/>
                <w:sz w:val="20"/>
                <w:szCs w:val="20"/>
              </w:rPr>
              <w:t>YES</w:t>
            </w:r>
          </w:p>
        </w:tc>
      </w:tr>
      <w:tr w:rsidR="00FD0E34" w:rsidRPr="00FD0E34" w:rsidTr="00016A75">
        <w:tc>
          <w:tcPr>
            <w:tcW w:w="4410" w:type="dxa"/>
          </w:tcPr>
          <w:p w:rsidR="00FD0E34" w:rsidRPr="00FD0E34" w:rsidRDefault="00FD0E34" w:rsidP="00016A75">
            <w:pPr>
              <w:rPr>
                <w:rFonts w:ascii="Arial" w:eastAsia="Times New Roman" w:hAnsi="Arial" w:cs="Arial"/>
                <w:color w:val="333333"/>
                <w:sz w:val="20"/>
                <w:szCs w:val="20"/>
              </w:rPr>
            </w:pPr>
            <w:r w:rsidRPr="00FD0E34">
              <w:rPr>
                <w:rFonts w:ascii="Arial" w:eastAsia="Times New Roman" w:hAnsi="Arial" w:cs="Arial"/>
                <w:color w:val="333333"/>
                <w:sz w:val="20"/>
                <w:szCs w:val="20"/>
              </w:rPr>
              <w:t>Calibration at temperature value</w:t>
            </w:r>
          </w:p>
        </w:tc>
        <w:tc>
          <w:tcPr>
            <w:tcW w:w="5935" w:type="dxa"/>
          </w:tcPr>
          <w:p w:rsidR="00FD0E34" w:rsidRPr="00FD0E34" w:rsidRDefault="00FD0E34" w:rsidP="00016A75">
            <w:pPr>
              <w:rPr>
                <w:rFonts w:ascii="Arial" w:eastAsia="Calibri" w:hAnsi="Arial" w:cs="Arial"/>
                <w:sz w:val="20"/>
                <w:szCs w:val="20"/>
              </w:rPr>
            </w:pPr>
            <w:r w:rsidRPr="00FD0E34">
              <w:rPr>
                <w:rFonts w:ascii="Arial" w:eastAsia="Calibri" w:hAnsi="Arial" w:cs="Arial"/>
                <w:sz w:val="20"/>
                <w:szCs w:val="20"/>
              </w:rPr>
              <w:t>+70 ˚C</w:t>
            </w:r>
          </w:p>
        </w:tc>
      </w:tr>
    </w:tbl>
    <w:p w:rsidR="00FD0E34" w:rsidRDefault="00FD0E34" w:rsidP="00FD0E34">
      <w:pPr>
        <w:bidi/>
        <w:rPr>
          <w:sz w:val="24"/>
          <w:szCs w:val="24"/>
        </w:rPr>
      </w:pPr>
    </w:p>
    <w:p w:rsidR="00FD0E34" w:rsidRDefault="00FD0E34" w:rsidP="00FD0E34">
      <w:pPr>
        <w:bidi/>
        <w:rPr>
          <w:sz w:val="24"/>
          <w:szCs w:val="24"/>
        </w:rPr>
      </w:pPr>
    </w:p>
    <w:p w:rsidR="00FD0E34" w:rsidRDefault="00FD0E34" w:rsidP="00FD0E34">
      <w:pPr>
        <w:bidi/>
        <w:rPr>
          <w:sz w:val="24"/>
          <w:szCs w:val="24"/>
        </w:rPr>
      </w:pPr>
    </w:p>
    <w:p w:rsidR="00FD0E34" w:rsidRDefault="00FD0E34" w:rsidP="00FD0E34">
      <w:pPr>
        <w:bidi/>
        <w:rPr>
          <w:sz w:val="24"/>
          <w:szCs w:val="24"/>
        </w:rPr>
      </w:pPr>
    </w:p>
    <w:p w:rsidR="00FD0E34" w:rsidRDefault="00FD0E34" w:rsidP="00FD0E34">
      <w:pPr>
        <w:bidi/>
        <w:rPr>
          <w:sz w:val="24"/>
          <w:szCs w:val="24"/>
        </w:rPr>
      </w:pPr>
    </w:p>
    <w:tbl>
      <w:tblPr>
        <w:tblStyle w:val="TableGrid2"/>
        <w:tblpPr w:leftFromText="180" w:rightFromText="180" w:vertAnchor="text" w:horzAnchor="margin" w:tblpX="-365" w:tblpY="67"/>
        <w:tblOverlap w:val="never"/>
        <w:tblW w:w="10345" w:type="dxa"/>
        <w:tblLook w:val="04A0" w:firstRow="1" w:lastRow="0" w:firstColumn="1" w:lastColumn="0" w:noHBand="0" w:noVBand="1"/>
      </w:tblPr>
      <w:tblGrid>
        <w:gridCol w:w="3690"/>
        <w:gridCol w:w="6655"/>
      </w:tblGrid>
      <w:tr w:rsidR="00FD0E34" w:rsidRPr="00FD0E34" w:rsidTr="00016A75">
        <w:tc>
          <w:tcPr>
            <w:tcW w:w="10345" w:type="dxa"/>
            <w:gridSpan w:val="2"/>
          </w:tcPr>
          <w:p w:rsidR="00FD0E34" w:rsidRPr="00FD0E34" w:rsidRDefault="00FD0E34" w:rsidP="00016A75">
            <w:pPr>
              <w:jc w:val="center"/>
              <w:rPr>
                <w:rFonts w:ascii="Helvetica" w:eastAsia="Times New Roman" w:hAnsi="Helvetica" w:cs="Helvetica"/>
                <w:b/>
                <w:bCs/>
                <w:color w:val="333333"/>
                <w:sz w:val="40"/>
                <w:szCs w:val="40"/>
                <w:u w:val="single"/>
              </w:rPr>
            </w:pPr>
            <w:r>
              <w:rPr>
                <w:rFonts w:ascii="Helvetica" w:eastAsia="Times New Roman" w:hAnsi="Helvetica" w:cs="Helvetica"/>
                <w:b/>
                <w:bCs/>
                <w:color w:val="333333"/>
                <w:sz w:val="40"/>
                <w:szCs w:val="40"/>
                <w:u w:val="single"/>
              </w:rPr>
              <w:lastRenderedPageBreak/>
              <w:t>Item 1</w:t>
            </w:r>
            <w:r w:rsidR="00016A75">
              <w:rPr>
                <w:rFonts w:ascii="Helvetica" w:eastAsia="Times New Roman" w:hAnsi="Helvetica" w:cs="Helvetica"/>
                <w:b/>
                <w:bCs/>
                <w:color w:val="333333"/>
                <w:sz w:val="40"/>
                <w:szCs w:val="40"/>
                <w:u w:val="single"/>
              </w:rPr>
              <w:t>2</w:t>
            </w:r>
            <w:r>
              <w:rPr>
                <w:rFonts w:ascii="Helvetica" w:eastAsia="Times New Roman" w:hAnsi="Helvetica" w:cs="Helvetica"/>
                <w:b/>
                <w:bCs/>
                <w:color w:val="333333"/>
                <w:sz w:val="40"/>
                <w:szCs w:val="40"/>
                <w:u w:val="single"/>
              </w:rPr>
              <w:t xml:space="preserve">:   </w:t>
            </w:r>
            <w:r w:rsidRPr="00FD0E34">
              <w:rPr>
                <w:rFonts w:ascii="Helvetica" w:eastAsia="Times New Roman" w:hAnsi="Helvetica" w:cs="Helvetica"/>
                <w:b/>
                <w:bCs/>
                <w:color w:val="333333"/>
                <w:sz w:val="40"/>
                <w:szCs w:val="40"/>
                <w:u w:val="single"/>
              </w:rPr>
              <w:t>Water bath 2</w:t>
            </w:r>
            <w:r>
              <w:rPr>
                <w:rFonts w:ascii="Helvetica" w:eastAsia="Times New Roman" w:hAnsi="Helvetica" w:cs="Helvetica"/>
                <w:b/>
                <w:bCs/>
                <w:color w:val="333333"/>
                <w:sz w:val="40"/>
                <w:szCs w:val="40"/>
                <w:u w:val="single"/>
              </w:rPr>
              <w:t xml:space="preserve">   Qty:1</w:t>
            </w:r>
          </w:p>
          <w:p w:rsidR="00FD0E34" w:rsidRPr="00FD0E34" w:rsidRDefault="00FD0E34" w:rsidP="00016A75">
            <w:pPr>
              <w:jc w:val="center"/>
              <w:rPr>
                <w:rFonts w:ascii="Helvetica" w:eastAsia="Times New Roman" w:hAnsi="Helvetica" w:cs="Helvetica"/>
                <w:b/>
                <w:bCs/>
                <w:color w:val="333333"/>
                <w:sz w:val="18"/>
                <w:szCs w:val="18"/>
              </w:rPr>
            </w:pPr>
          </w:p>
        </w:tc>
      </w:tr>
      <w:tr w:rsidR="00FD0E34" w:rsidRPr="00FD0E34" w:rsidTr="00016A75">
        <w:trPr>
          <w:trHeight w:val="305"/>
        </w:trPr>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Temperature</w:t>
            </w:r>
            <w:r>
              <w:rPr>
                <w:rFonts w:ascii="Helvetica" w:eastAsia="Times New Roman" w:hAnsi="Helvetica" w:cs="Helvetica"/>
                <w:b/>
                <w:bCs/>
                <w:color w:val="333333"/>
                <w:sz w:val="18"/>
                <w:szCs w:val="18"/>
              </w:rPr>
              <w:t xml:space="preserve"> </w:t>
            </w:r>
            <w:r w:rsidRPr="00FD0E34">
              <w:rPr>
                <w:rFonts w:ascii="Helvetica" w:eastAsia="Times New Roman" w:hAnsi="Helvetica" w:cs="Helvetica"/>
                <w:b/>
                <w:bCs/>
                <w:color w:val="333333"/>
                <w:sz w:val="18"/>
                <w:szCs w:val="18"/>
              </w:rPr>
              <w:t>Sensor</w:t>
            </w:r>
          </w:p>
        </w:tc>
        <w:tc>
          <w:tcPr>
            <w:tcW w:w="6655" w:type="dxa"/>
          </w:tcPr>
          <w:p w:rsidR="00FD0E34" w:rsidRPr="00FD0E34" w:rsidRDefault="00FD0E34" w:rsidP="00016A75">
            <w:pPr>
              <w:jc w:val="cente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digital temperature sensor, mounted on the outside of the bath</w:t>
            </w:r>
          </w:p>
        </w:tc>
      </w:tr>
      <w:tr w:rsidR="00FD0E34" w:rsidRPr="00FD0E34" w:rsidTr="00016A75">
        <w:trPr>
          <w:trHeight w:val="170"/>
        </w:trPr>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Temperature</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Setting Celsius / Fahrenheit</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Working temperature range</w:t>
            </w:r>
          </w:p>
          <w:p w:rsidR="00FD0E34" w:rsidRPr="00FD0E34" w:rsidRDefault="00FD0E34" w:rsidP="00016A75">
            <w:pPr>
              <w:rPr>
                <w:rFonts w:ascii="Calibri" w:eastAsia="Calibri" w:hAnsi="Calibri" w:cs="Arial"/>
                <w:sz w:val="18"/>
                <w:szCs w:val="18"/>
              </w:rPr>
            </w:pP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at least 5 above ambient to +100 (with cover, depending on ambient pressure)</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Setting temperature range</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+10 to +100 °C</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Setting accuracy temperature</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0.1 °C</w:t>
            </w:r>
          </w:p>
        </w:tc>
      </w:tr>
      <w:tr w:rsidR="00FD0E34" w:rsidRPr="00FD0E34" w:rsidTr="00016A75">
        <w:trPr>
          <w:trHeight w:val="1322"/>
        </w:trPr>
        <w:tc>
          <w:tcPr>
            <w:tcW w:w="3690"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b/>
                <w:bCs/>
                <w:color w:val="333333"/>
                <w:sz w:val="18"/>
                <w:szCs w:val="18"/>
              </w:rPr>
              <w:t>Stainless</w:t>
            </w:r>
            <w:r w:rsidRPr="00FD0E34">
              <w:rPr>
                <w:rFonts w:ascii="Calibri" w:eastAsia="Calibri" w:hAnsi="Calibri" w:cs="Arial"/>
                <w:sz w:val="18"/>
                <w:szCs w:val="18"/>
              </w:rPr>
              <w:t xml:space="preserve"> </w:t>
            </w:r>
            <w:r w:rsidRPr="00FD0E34">
              <w:rPr>
                <w:rFonts w:ascii="Helvetica" w:eastAsia="Times New Roman" w:hAnsi="Helvetica" w:cs="Helvetica"/>
                <w:b/>
                <w:bCs/>
                <w:color w:val="333333"/>
                <w:sz w:val="18"/>
                <w:szCs w:val="18"/>
              </w:rPr>
              <w:t>steel interior</w:t>
            </w:r>
          </w:p>
          <w:p w:rsidR="00FD0E34" w:rsidRPr="00FD0E34" w:rsidRDefault="00FD0E34" w:rsidP="00016A75">
            <w:pPr>
              <w:rPr>
                <w:rFonts w:ascii="Calibri" w:eastAsia="Calibri" w:hAnsi="Calibri" w:cs="Arial"/>
                <w:sz w:val="18"/>
                <w:szCs w:val="18"/>
              </w:rPr>
            </w:pPr>
          </w:p>
          <w:p w:rsidR="00FD0E34" w:rsidRPr="00FD0E34" w:rsidRDefault="00FD0E34" w:rsidP="00016A75">
            <w:pPr>
              <w:rPr>
                <w:rFonts w:ascii="Calibri" w:eastAsia="Calibri" w:hAnsi="Calibri" w:cs="Arial"/>
                <w:sz w:val="18"/>
                <w:szCs w:val="18"/>
              </w:rPr>
            </w:pPr>
          </w:p>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Dimensions</w:t>
            </w:r>
          </w:p>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Volume</w:t>
            </w:r>
          </w:p>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Liquid level min.</w:t>
            </w:r>
          </w:p>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Liquid level max.</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Deep-drawn stainless steel tray, without corners and edges for easy cleaning incl. central drain (no disturbing installations)</w:t>
            </w:r>
          </w:p>
          <w:p w:rsidR="00FD0E34" w:rsidRPr="00FD0E34" w:rsidRDefault="00FD0E34" w:rsidP="00016A75">
            <w:pPr>
              <w:tabs>
                <w:tab w:val="left" w:pos="965"/>
              </w:tabs>
              <w:rPr>
                <w:rFonts w:ascii="Calibri" w:eastAsia="Calibri" w:hAnsi="Calibri" w:cs="Arial"/>
                <w:sz w:val="18"/>
                <w:szCs w:val="18"/>
              </w:rPr>
            </w:pPr>
            <w:r w:rsidRPr="00FD0E34">
              <w:rPr>
                <w:rFonts w:ascii="Calibri" w:eastAsia="Calibri" w:hAnsi="Calibri" w:cs="Arial"/>
                <w:sz w:val="18"/>
                <w:szCs w:val="18"/>
              </w:rPr>
              <w:t>L*W*H&gt;590*470*200 mm</w:t>
            </w:r>
          </w:p>
          <w:p w:rsidR="00FD0E34" w:rsidRPr="00FD0E34" w:rsidRDefault="00FD0E34" w:rsidP="00016A75">
            <w:pPr>
              <w:tabs>
                <w:tab w:val="left" w:pos="965"/>
              </w:tabs>
              <w:rPr>
                <w:rFonts w:ascii="Calibri" w:eastAsia="Calibri" w:hAnsi="Calibri" w:cs="Arial"/>
                <w:sz w:val="18"/>
                <w:szCs w:val="18"/>
              </w:rPr>
            </w:pPr>
            <w:r w:rsidRPr="00FD0E34">
              <w:rPr>
                <w:rFonts w:ascii="Calibri" w:eastAsia="Calibri" w:hAnsi="Calibri" w:cs="Arial"/>
                <w:sz w:val="18"/>
                <w:szCs w:val="18"/>
              </w:rPr>
              <w:t>&gt;50L</w:t>
            </w:r>
            <w:r w:rsidRPr="00FD0E34">
              <w:rPr>
                <w:rFonts w:ascii="Calibri" w:eastAsia="Calibri" w:hAnsi="Calibri" w:cs="Arial"/>
                <w:sz w:val="18"/>
                <w:szCs w:val="18"/>
              </w:rPr>
              <w:tab/>
            </w:r>
          </w:p>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&gt;20 mm</w:t>
            </w:r>
          </w:p>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&lt;170 mm</w:t>
            </w:r>
          </w:p>
        </w:tc>
      </w:tr>
      <w:tr w:rsidR="00FD0E34" w:rsidRPr="00FD0E34" w:rsidTr="00016A75">
        <w:tc>
          <w:tcPr>
            <w:tcW w:w="3690"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b/>
                <w:bCs/>
                <w:color w:val="333333"/>
                <w:sz w:val="18"/>
                <w:szCs w:val="18"/>
              </w:rPr>
              <w:t>Calibration</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2-point calibration</w:t>
            </w:r>
          </w:p>
        </w:tc>
      </w:tr>
      <w:tr w:rsidR="00FD0E34" w:rsidRPr="00FD0E34" w:rsidTr="00016A75">
        <w:tc>
          <w:tcPr>
            <w:tcW w:w="3690"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b/>
                <w:bCs/>
                <w:color w:val="333333"/>
                <w:sz w:val="18"/>
                <w:szCs w:val="18"/>
              </w:rPr>
              <w:t>Controller</w:t>
            </w:r>
          </w:p>
        </w:tc>
        <w:tc>
          <w:tcPr>
            <w:tcW w:w="6655"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color w:val="333333"/>
                <w:sz w:val="18"/>
                <w:szCs w:val="18"/>
              </w:rPr>
              <w:t>graphic display with touch screen</w:t>
            </w:r>
          </w:p>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 xml:space="preserve">digital display of set and actual temperature and of (remaining) </w:t>
            </w:r>
            <w:proofErr w:type="spellStart"/>
            <w:r w:rsidRPr="00FD0E34">
              <w:rPr>
                <w:rFonts w:ascii="Helvetica" w:eastAsia="Times New Roman" w:hAnsi="Helvetica" w:cs="Helvetica"/>
                <w:color w:val="333333"/>
                <w:sz w:val="18"/>
                <w:szCs w:val="18"/>
              </w:rPr>
              <w:t>programme</w:t>
            </w:r>
            <w:proofErr w:type="spellEnd"/>
            <w:r w:rsidRPr="00FD0E34">
              <w:rPr>
                <w:rFonts w:ascii="Helvetica" w:eastAsia="Times New Roman" w:hAnsi="Helvetica" w:cs="Helvetica"/>
                <w:color w:val="333333"/>
                <w:sz w:val="18"/>
                <w:szCs w:val="18"/>
              </w:rPr>
              <w:t xml:space="preserve"> time</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temperature control</w:t>
            </w:r>
          </w:p>
          <w:p w:rsidR="00FD0E34" w:rsidRPr="00FD0E34" w:rsidRDefault="00FD0E34" w:rsidP="00016A75">
            <w:pPr>
              <w:rPr>
                <w:rFonts w:ascii="Calibri" w:eastAsia="Calibri" w:hAnsi="Calibri" w:cs="Arial"/>
                <w:sz w:val="18"/>
                <w:szCs w:val="18"/>
              </w:rPr>
            </w:pP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 xml:space="preserve">-two-stage safety system to prevent </w:t>
            </w:r>
            <w:proofErr w:type="spellStart"/>
            <w:r w:rsidRPr="00FD0E34">
              <w:rPr>
                <w:rFonts w:ascii="Helvetica" w:eastAsia="Times New Roman" w:hAnsi="Helvetica" w:cs="Helvetica"/>
                <w:color w:val="333333"/>
                <w:sz w:val="18"/>
                <w:szCs w:val="18"/>
              </w:rPr>
              <w:t>overtemperature</w:t>
            </w:r>
            <w:proofErr w:type="spellEnd"/>
            <w:r w:rsidRPr="00FD0E34">
              <w:rPr>
                <w:rFonts w:ascii="Helvetica" w:eastAsia="Times New Roman" w:hAnsi="Helvetica" w:cs="Helvetica"/>
                <w:color w:val="333333"/>
                <w:sz w:val="18"/>
                <w:szCs w:val="18"/>
              </w:rPr>
              <w:t xml:space="preserve"> (pressure sensor for level monitoring, thermal fuse for heating shutdown in case of error)</w:t>
            </w:r>
          </w:p>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 xml:space="preserve">-individually adjustable </w:t>
            </w:r>
            <w:proofErr w:type="spellStart"/>
            <w:r w:rsidRPr="00FD0E34">
              <w:rPr>
                <w:rFonts w:ascii="Helvetica" w:eastAsia="Times New Roman" w:hAnsi="Helvetica" w:cs="Helvetica"/>
                <w:color w:val="333333"/>
                <w:sz w:val="18"/>
                <w:szCs w:val="18"/>
              </w:rPr>
              <w:t>overtemperature</w:t>
            </w:r>
            <w:proofErr w:type="spellEnd"/>
            <w:r w:rsidRPr="00FD0E34">
              <w:rPr>
                <w:rFonts w:ascii="Helvetica" w:eastAsia="Times New Roman" w:hAnsi="Helvetica" w:cs="Helvetica"/>
                <w:color w:val="333333"/>
                <w:sz w:val="18"/>
                <w:szCs w:val="18"/>
              </w:rPr>
              <w:t xml:space="preserve"> alarm, visual and acoustic</w:t>
            </w:r>
          </w:p>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-Independent temperature limiter to switch off the heating in case of failure</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Ambient temperature</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+5 °C to +40 °C</w:t>
            </w:r>
          </w:p>
        </w:tc>
      </w:tr>
      <w:tr w:rsidR="00FD0E34" w:rsidRPr="00FD0E34" w:rsidTr="00016A75">
        <w:tc>
          <w:tcPr>
            <w:tcW w:w="3690"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b/>
                <w:bCs/>
                <w:color w:val="333333"/>
                <w:sz w:val="18"/>
                <w:szCs w:val="18"/>
              </w:rPr>
              <w:t>Heating</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corrosion-proof large-area heating on the outside of the interior</w:t>
            </w:r>
          </w:p>
        </w:tc>
      </w:tr>
      <w:tr w:rsidR="00FD0E34" w:rsidRPr="00FD0E34" w:rsidTr="00016A75">
        <w:tc>
          <w:tcPr>
            <w:tcW w:w="3690"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b/>
                <w:bCs/>
                <w:color w:val="333333"/>
                <w:sz w:val="18"/>
                <w:szCs w:val="18"/>
              </w:rPr>
              <w:t>Cover</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Stainless steel gable cover</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Drain system</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innovative drain system - easy to empty</w:t>
            </w:r>
          </w:p>
        </w:tc>
      </w:tr>
      <w:tr w:rsidR="00FD0E34" w:rsidRPr="00FD0E34" w:rsidTr="00016A75">
        <w:tc>
          <w:tcPr>
            <w:tcW w:w="3690"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b/>
                <w:bCs/>
                <w:color w:val="333333"/>
                <w:sz w:val="18"/>
                <w:szCs w:val="18"/>
              </w:rPr>
              <w:t>Timer</w:t>
            </w:r>
          </w:p>
        </w:tc>
        <w:tc>
          <w:tcPr>
            <w:tcW w:w="6655" w:type="dxa"/>
          </w:tcPr>
          <w:p w:rsidR="00FD0E34" w:rsidRPr="00FD0E34" w:rsidRDefault="00FD0E34" w:rsidP="00016A75">
            <w:pPr>
              <w:rPr>
                <w:rFonts w:ascii="Helvetica" w:eastAsia="Times New Roman" w:hAnsi="Helvetica" w:cs="Helvetica"/>
                <w:color w:val="333333"/>
                <w:sz w:val="18"/>
                <w:szCs w:val="18"/>
              </w:rPr>
            </w:pPr>
            <w:r w:rsidRPr="00FD0E34">
              <w:rPr>
                <w:rFonts w:ascii="Helvetica" w:eastAsia="Times New Roman" w:hAnsi="Helvetica" w:cs="Helvetica"/>
                <w:color w:val="333333"/>
                <w:sz w:val="18"/>
                <w:szCs w:val="18"/>
              </w:rPr>
              <w:t>digital timer from 1 min. up to 99 hours 59 min., visual and acoustic</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Voltage Electrical load</w:t>
            </w:r>
          </w:p>
        </w:tc>
        <w:tc>
          <w:tcPr>
            <w:tcW w:w="6655" w:type="dxa"/>
          </w:tcPr>
          <w:p w:rsidR="00FD0E34" w:rsidRPr="00FD0E34" w:rsidRDefault="00FD0E34" w:rsidP="00016A75">
            <w:pPr>
              <w:rPr>
                <w:rFonts w:ascii="Calibri" w:eastAsia="Calibri" w:hAnsi="Calibri" w:cs="Arial"/>
                <w:sz w:val="18"/>
                <w:szCs w:val="18"/>
              </w:rPr>
            </w:pPr>
            <w:r w:rsidRPr="00FD0E34">
              <w:rPr>
                <w:rFonts w:ascii="Helvetica" w:eastAsia="Times New Roman" w:hAnsi="Helvetica" w:cs="Helvetica"/>
                <w:color w:val="333333"/>
                <w:sz w:val="18"/>
                <w:szCs w:val="18"/>
              </w:rPr>
              <w:t>230 V, 50/60 Hz</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Clip for 300 ml flask</w:t>
            </w:r>
          </w:p>
        </w:tc>
        <w:tc>
          <w:tcPr>
            <w:tcW w:w="6655" w:type="dxa"/>
          </w:tcPr>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 xml:space="preserve">8 </w:t>
            </w:r>
            <w:proofErr w:type="spellStart"/>
            <w:r w:rsidRPr="00FD0E34">
              <w:rPr>
                <w:rFonts w:ascii="Calibri" w:eastAsia="Calibri" w:hAnsi="Calibri" w:cs="Arial"/>
                <w:sz w:val="18"/>
                <w:szCs w:val="18"/>
              </w:rPr>
              <w:t>psc</w:t>
            </w:r>
            <w:proofErr w:type="spellEnd"/>
            <w:r w:rsidRPr="00FD0E34">
              <w:rPr>
                <w:rFonts w:ascii="Calibri" w:eastAsia="Calibri" w:hAnsi="Calibri" w:cs="Arial"/>
                <w:sz w:val="18"/>
                <w:szCs w:val="18"/>
              </w:rPr>
              <w:t xml:space="preserve"> </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Clip for 500 ml flask</w:t>
            </w:r>
          </w:p>
        </w:tc>
        <w:tc>
          <w:tcPr>
            <w:tcW w:w="6655" w:type="dxa"/>
          </w:tcPr>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 xml:space="preserve">8 </w:t>
            </w:r>
            <w:proofErr w:type="spellStart"/>
            <w:r w:rsidRPr="00FD0E34">
              <w:rPr>
                <w:rFonts w:ascii="Calibri" w:eastAsia="Calibri" w:hAnsi="Calibri" w:cs="Arial"/>
                <w:sz w:val="18"/>
                <w:szCs w:val="18"/>
              </w:rPr>
              <w:t>psc</w:t>
            </w:r>
            <w:proofErr w:type="spellEnd"/>
            <w:r w:rsidRPr="00FD0E34">
              <w:rPr>
                <w:rFonts w:ascii="Calibri" w:eastAsia="Calibri" w:hAnsi="Calibri" w:cs="Arial"/>
                <w:sz w:val="18"/>
                <w:szCs w:val="18"/>
              </w:rPr>
              <w:t xml:space="preserve"> </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 xml:space="preserve">Support basket with perforated mounting shelf (stainless steel) with grid perforations to take clips for conical flasks </w:t>
            </w:r>
            <w:r w:rsidRPr="00FD0E34">
              <w:rPr>
                <w:rFonts w:ascii="Helvetica" w:eastAsia="Times New Roman" w:hAnsi="Helvetica" w:cs="Helvetica"/>
                <w:b/>
                <w:bCs/>
                <w:color w:val="333333"/>
                <w:sz w:val="18"/>
                <w:szCs w:val="18"/>
              </w:rPr>
              <w:tab/>
            </w:r>
          </w:p>
        </w:tc>
        <w:tc>
          <w:tcPr>
            <w:tcW w:w="6655" w:type="dxa"/>
          </w:tcPr>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1PSC</w:t>
            </w:r>
          </w:p>
        </w:tc>
      </w:tr>
      <w:tr w:rsidR="00FD0E34" w:rsidRPr="00FD0E34" w:rsidTr="00016A75">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Calibration at temperature value</w:t>
            </w:r>
          </w:p>
        </w:tc>
        <w:tc>
          <w:tcPr>
            <w:tcW w:w="6655" w:type="dxa"/>
          </w:tcPr>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 xml:space="preserve">+55 </w:t>
            </w:r>
            <w:r w:rsidRPr="00FD0E34">
              <w:rPr>
                <w:rFonts w:ascii="Calibri" w:eastAsia="Calibri" w:hAnsi="Calibri" w:cs="Calibri"/>
                <w:sz w:val="18"/>
                <w:szCs w:val="18"/>
              </w:rPr>
              <w:t>˚</w:t>
            </w:r>
            <w:r w:rsidRPr="00FD0E34">
              <w:rPr>
                <w:rFonts w:ascii="Calibri" w:eastAsia="Calibri" w:hAnsi="Calibri" w:cs="Arial"/>
                <w:sz w:val="18"/>
                <w:szCs w:val="18"/>
              </w:rPr>
              <w:t>C</w:t>
            </w:r>
          </w:p>
          <w:p w:rsidR="00FD0E34" w:rsidRPr="00FD0E34" w:rsidRDefault="00FD0E34" w:rsidP="00016A75">
            <w:pPr>
              <w:rPr>
                <w:rFonts w:ascii="Calibri" w:eastAsia="Calibri" w:hAnsi="Calibri" w:cs="Arial"/>
                <w:sz w:val="18"/>
                <w:szCs w:val="18"/>
              </w:rPr>
            </w:pPr>
          </w:p>
        </w:tc>
      </w:tr>
      <w:tr w:rsidR="00FD0E34" w:rsidRPr="00FD0E34" w:rsidTr="00016A75">
        <w:trPr>
          <w:trHeight w:val="432"/>
        </w:trPr>
        <w:tc>
          <w:tcPr>
            <w:tcW w:w="3690" w:type="dxa"/>
          </w:tcPr>
          <w:p w:rsidR="00FD0E34" w:rsidRPr="00FD0E34" w:rsidRDefault="00FD0E34" w:rsidP="00016A75">
            <w:pPr>
              <w:rPr>
                <w:rFonts w:ascii="Helvetica" w:eastAsia="Times New Roman" w:hAnsi="Helvetica" w:cs="Helvetica"/>
                <w:b/>
                <w:bCs/>
                <w:color w:val="333333"/>
                <w:sz w:val="18"/>
                <w:szCs w:val="18"/>
              </w:rPr>
            </w:pPr>
            <w:r w:rsidRPr="00FD0E34">
              <w:rPr>
                <w:rFonts w:ascii="Helvetica" w:eastAsia="Times New Roman" w:hAnsi="Helvetica" w:cs="Helvetica"/>
                <w:b/>
                <w:bCs/>
                <w:color w:val="333333"/>
                <w:sz w:val="18"/>
                <w:szCs w:val="18"/>
              </w:rPr>
              <w:t>Standard units are safety-approved and bear the test marks CE &amp; EAC</w:t>
            </w:r>
          </w:p>
          <w:p w:rsidR="00FD0E34" w:rsidRPr="00FD0E34" w:rsidRDefault="00FD0E34" w:rsidP="00016A75">
            <w:pPr>
              <w:rPr>
                <w:rFonts w:ascii="Helvetica" w:eastAsia="Times New Roman" w:hAnsi="Helvetica" w:cs="Helvetica"/>
                <w:b/>
                <w:bCs/>
                <w:color w:val="333333"/>
                <w:sz w:val="18"/>
                <w:szCs w:val="18"/>
              </w:rPr>
            </w:pPr>
          </w:p>
        </w:tc>
        <w:tc>
          <w:tcPr>
            <w:tcW w:w="6655" w:type="dxa"/>
          </w:tcPr>
          <w:p w:rsidR="00FD0E34" w:rsidRPr="00FD0E34" w:rsidRDefault="00FD0E34" w:rsidP="00016A75">
            <w:pPr>
              <w:rPr>
                <w:rFonts w:ascii="Calibri" w:eastAsia="Calibri" w:hAnsi="Calibri" w:cs="Arial"/>
                <w:sz w:val="18"/>
                <w:szCs w:val="18"/>
              </w:rPr>
            </w:pPr>
            <w:r w:rsidRPr="00FD0E34">
              <w:rPr>
                <w:rFonts w:ascii="Calibri" w:eastAsia="Calibri" w:hAnsi="Calibri" w:cs="Arial"/>
                <w:sz w:val="18"/>
                <w:szCs w:val="18"/>
              </w:rPr>
              <w:t>YES</w:t>
            </w:r>
          </w:p>
        </w:tc>
      </w:tr>
    </w:tbl>
    <w:p w:rsidR="00FD0E34" w:rsidRDefault="00FD0E34" w:rsidP="00FD0E34">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tbl>
      <w:tblPr>
        <w:tblStyle w:val="TableGrid20"/>
        <w:tblW w:w="9889" w:type="dxa"/>
        <w:tblInd w:w="6" w:type="dxa"/>
        <w:tblCellMar>
          <w:top w:w="59" w:type="dxa"/>
          <w:left w:w="2" w:type="dxa"/>
          <w:right w:w="56" w:type="dxa"/>
        </w:tblCellMar>
        <w:tblLook w:val="04A0" w:firstRow="1" w:lastRow="0" w:firstColumn="1" w:lastColumn="0" w:noHBand="0" w:noVBand="1"/>
      </w:tblPr>
      <w:tblGrid>
        <w:gridCol w:w="3229"/>
        <w:gridCol w:w="6660"/>
      </w:tblGrid>
      <w:tr w:rsidR="00280C6E" w:rsidRPr="00280C6E" w:rsidTr="00016A75">
        <w:trPr>
          <w:trHeight w:val="498"/>
        </w:trPr>
        <w:tc>
          <w:tcPr>
            <w:tcW w:w="9889"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rsidR="00280C6E" w:rsidRPr="00016A75" w:rsidRDefault="00280C6E" w:rsidP="00016A75">
            <w:pPr>
              <w:ind w:left="163"/>
              <w:jc w:val="center"/>
              <w:rPr>
                <w:rFonts w:ascii="Calibri" w:eastAsia="Calibri" w:hAnsi="Calibri" w:cs="Calibri"/>
                <w:b/>
                <w:color w:val="000000"/>
                <w:sz w:val="32"/>
                <w:szCs w:val="32"/>
                <w:u w:val="single"/>
                <w:rtl/>
                <w:lang w:bidi="ar-JO"/>
              </w:rPr>
            </w:pPr>
            <w:r w:rsidRPr="00016A75">
              <w:rPr>
                <w:rFonts w:ascii="Calibri" w:eastAsia="Calibri" w:hAnsi="Calibri" w:cs="Calibri"/>
                <w:b/>
                <w:color w:val="000000"/>
                <w:sz w:val="32"/>
                <w:szCs w:val="32"/>
                <w:u w:val="single"/>
              </w:rPr>
              <w:lastRenderedPageBreak/>
              <w:t>Item 1</w:t>
            </w:r>
            <w:r w:rsidR="00016A75" w:rsidRPr="00016A75">
              <w:rPr>
                <w:rFonts w:ascii="Calibri" w:eastAsia="Calibri" w:hAnsi="Calibri" w:cs="Calibri"/>
                <w:b/>
                <w:color w:val="000000"/>
                <w:sz w:val="32"/>
                <w:szCs w:val="32"/>
                <w:u w:val="single"/>
              </w:rPr>
              <w:t>3</w:t>
            </w:r>
            <w:r w:rsidRPr="00016A75">
              <w:rPr>
                <w:rFonts w:ascii="Calibri" w:eastAsia="Calibri" w:hAnsi="Calibri" w:cs="Calibri"/>
                <w:b/>
                <w:color w:val="000000"/>
                <w:sz w:val="32"/>
                <w:szCs w:val="32"/>
                <w:u w:val="single"/>
              </w:rPr>
              <w:t>:   Water Bath</w:t>
            </w:r>
            <w:r w:rsidRPr="00016A75">
              <w:rPr>
                <w:rFonts w:ascii="Calibri" w:eastAsia="Calibri" w:hAnsi="Calibri" w:cs="Calibri"/>
                <w:b/>
                <w:color w:val="000000"/>
                <w:sz w:val="32"/>
                <w:szCs w:val="32"/>
                <w:u w:val="single"/>
                <w:lang w:bidi="ar-JO"/>
              </w:rPr>
              <w:t>3             Qty:1</w:t>
            </w:r>
          </w:p>
        </w:tc>
      </w:tr>
      <w:tr w:rsidR="00280C6E" w:rsidRPr="00280C6E" w:rsidTr="00280C6E">
        <w:trPr>
          <w:trHeight w:val="35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Temperature sensor</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digital temperature sensor, mounted on the outside of the bath </w:t>
            </w:r>
          </w:p>
        </w:tc>
      </w:tr>
      <w:tr w:rsidR="00280C6E" w:rsidRPr="00280C6E" w:rsidTr="00280C6E">
        <w:trPr>
          <w:trHeight w:val="354"/>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Temperature</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Celsius</w:t>
            </w:r>
            <w:r>
              <w:rPr>
                <w:rFonts w:ascii="Arial" w:eastAsia="Arial" w:hAnsi="Arial" w:cs="Arial"/>
                <w:color w:val="000000"/>
                <w:sz w:val="24"/>
                <w:szCs w:val="24"/>
              </w:rPr>
              <w:t>)</w:t>
            </w:r>
            <w:r w:rsidRPr="00280C6E">
              <w:rPr>
                <w:rFonts w:ascii="Calibri" w:eastAsia="Calibri" w:hAnsi="Calibri" w:cs="Calibri"/>
                <w:b/>
                <w:color w:val="000000"/>
                <w:sz w:val="24"/>
                <w:szCs w:val="24"/>
              </w:rPr>
              <w:t xml:space="preserve"> </w:t>
            </w:r>
          </w:p>
        </w:tc>
      </w:tr>
      <w:tr w:rsidR="00280C6E" w:rsidRPr="00280C6E" w:rsidTr="00280C6E">
        <w:trPr>
          <w:trHeight w:val="69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Working temperature range</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at least 5 above ambient to +100 (with cover, depending on ambient pressure) </w:t>
            </w:r>
          </w:p>
        </w:tc>
      </w:tr>
      <w:tr w:rsidR="00280C6E" w:rsidRPr="00280C6E" w:rsidTr="00280C6E">
        <w:trPr>
          <w:trHeight w:val="355"/>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Setting temperature range</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+10 to +100 °C </w:t>
            </w:r>
          </w:p>
        </w:tc>
      </w:tr>
      <w:tr w:rsidR="00280C6E" w:rsidRPr="00280C6E" w:rsidTr="00280C6E">
        <w:trPr>
          <w:trHeight w:val="35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Setting accuracy temperature</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0.1 °C </w:t>
            </w:r>
          </w:p>
        </w:tc>
      </w:tr>
      <w:tr w:rsidR="00280C6E" w:rsidRPr="00280C6E" w:rsidTr="00280C6E">
        <w:trPr>
          <w:trHeight w:val="353"/>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Calibration</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2-point calibration </w:t>
            </w:r>
          </w:p>
        </w:tc>
      </w:tr>
      <w:tr w:rsidR="00280C6E" w:rsidRPr="00280C6E" w:rsidTr="00280C6E">
        <w:trPr>
          <w:trHeight w:val="1056"/>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Controller</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numPr>
                <w:ilvl w:val="0"/>
                <w:numId w:val="12"/>
              </w:numPr>
              <w:spacing w:after="16"/>
              <w:ind w:hanging="401"/>
              <w:rPr>
                <w:rFonts w:ascii="Calibri" w:eastAsia="Calibri" w:hAnsi="Calibri" w:cs="Calibri"/>
                <w:color w:val="000000"/>
                <w:sz w:val="24"/>
                <w:szCs w:val="24"/>
              </w:rPr>
            </w:pPr>
            <w:r w:rsidRPr="00280C6E">
              <w:rPr>
                <w:rFonts w:ascii="Calibri" w:eastAsia="Calibri" w:hAnsi="Calibri" w:cs="Calibri"/>
                <w:color w:val="000000"/>
                <w:sz w:val="24"/>
                <w:szCs w:val="24"/>
              </w:rPr>
              <w:t xml:space="preserve">intuitive 3.5" </w:t>
            </w:r>
            <w:proofErr w:type="spellStart"/>
            <w:r w:rsidRPr="00280C6E">
              <w:rPr>
                <w:rFonts w:ascii="Calibri" w:eastAsia="Calibri" w:hAnsi="Calibri" w:cs="Calibri"/>
                <w:color w:val="000000"/>
                <w:sz w:val="24"/>
                <w:szCs w:val="24"/>
              </w:rPr>
              <w:t>colour</w:t>
            </w:r>
            <w:proofErr w:type="spellEnd"/>
            <w:r w:rsidRPr="00280C6E">
              <w:rPr>
                <w:rFonts w:ascii="Calibri" w:eastAsia="Calibri" w:hAnsi="Calibri" w:cs="Calibri"/>
                <w:color w:val="000000"/>
                <w:sz w:val="24"/>
                <w:szCs w:val="24"/>
              </w:rPr>
              <w:t xml:space="preserve"> graphic display with touch screen </w:t>
            </w:r>
          </w:p>
          <w:p w:rsidR="00280C6E" w:rsidRPr="00280C6E" w:rsidRDefault="00280C6E" w:rsidP="00280C6E">
            <w:pPr>
              <w:numPr>
                <w:ilvl w:val="0"/>
                <w:numId w:val="12"/>
              </w:numPr>
              <w:spacing w:after="2" w:line="239" w:lineRule="auto"/>
              <w:ind w:hanging="401"/>
              <w:rPr>
                <w:rFonts w:ascii="Calibri" w:eastAsia="Calibri" w:hAnsi="Calibri" w:cs="Calibri"/>
                <w:color w:val="000000"/>
                <w:sz w:val="24"/>
                <w:szCs w:val="24"/>
              </w:rPr>
            </w:pPr>
            <w:r w:rsidRPr="00280C6E">
              <w:rPr>
                <w:rFonts w:ascii="Calibri" w:eastAsia="Calibri" w:hAnsi="Calibri" w:cs="Calibri"/>
                <w:color w:val="000000"/>
                <w:sz w:val="24"/>
                <w:szCs w:val="24"/>
              </w:rPr>
              <w:t xml:space="preserve">digital display of set and actual temperature and of (remaining) </w:t>
            </w:r>
            <w:proofErr w:type="spellStart"/>
            <w:r w:rsidRPr="00280C6E">
              <w:rPr>
                <w:rFonts w:ascii="Calibri" w:eastAsia="Calibri" w:hAnsi="Calibri" w:cs="Calibri"/>
                <w:color w:val="000000"/>
                <w:sz w:val="24"/>
                <w:szCs w:val="24"/>
              </w:rPr>
              <w:t>programme</w:t>
            </w:r>
            <w:proofErr w:type="spellEnd"/>
            <w:r w:rsidRPr="00280C6E">
              <w:rPr>
                <w:rFonts w:ascii="Calibri" w:eastAsia="Calibri" w:hAnsi="Calibri" w:cs="Calibri"/>
                <w:color w:val="000000"/>
                <w:sz w:val="24"/>
                <w:szCs w:val="24"/>
              </w:rPr>
              <w:t xml:space="preserve"> time </w:t>
            </w:r>
          </w:p>
        </w:tc>
      </w:tr>
      <w:tr w:rsidR="00280C6E" w:rsidRPr="00280C6E" w:rsidTr="00280C6E">
        <w:trPr>
          <w:trHeight w:val="2181"/>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Temperature control</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numPr>
                <w:ilvl w:val="0"/>
                <w:numId w:val="13"/>
              </w:numPr>
              <w:spacing w:after="42"/>
              <w:rPr>
                <w:rFonts w:ascii="Calibri" w:eastAsia="Calibri" w:hAnsi="Calibri" w:cs="Calibri"/>
                <w:color w:val="000000"/>
                <w:sz w:val="24"/>
                <w:szCs w:val="24"/>
              </w:rPr>
            </w:pPr>
            <w:proofErr w:type="gramStart"/>
            <w:r w:rsidRPr="00280C6E">
              <w:rPr>
                <w:rFonts w:ascii="Calibri" w:eastAsia="Calibri" w:hAnsi="Calibri" w:cs="Calibri"/>
                <w:color w:val="000000"/>
                <w:sz w:val="24"/>
                <w:szCs w:val="24"/>
              </w:rPr>
              <w:t>two-stage</w:t>
            </w:r>
            <w:proofErr w:type="gramEnd"/>
            <w:r w:rsidRPr="00280C6E">
              <w:rPr>
                <w:rFonts w:ascii="Calibri" w:eastAsia="Calibri" w:hAnsi="Calibri" w:cs="Calibri"/>
                <w:color w:val="000000"/>
                <w:sz w:val="24"/>
                <w:szCs w:val="24"/>
              </w:rPr>
              <w:t xml:space="preserve"> safety system to prevent </w:t>
            </w:r>
            <w:proofErr w:type="spellStart"/>
            <w:r w:rsidRPr="00280C6E">
              <w:rPr>
                <w:rFonts w:ascii="Calibri" w:eastAsia="Calibri" w:hAnsi="Calibri" w:cs="Calibri"/>
                <w:color w:val="000000"/>
                <w:sz w:val="24"/>
                <w:szCs w:val="24"/>
              </w:rPr>
              <w:t>overtemperature</w:t>
            </w:r>
            <w:proofErr w:type="spellEnd"/>
            <w:r w:rsidRPr="00280C6E">
              <w:rPr>
                <w:rFonts w:ascii="Calibri" w:eastAsia="Calibri" w:hAnsi="Calibri" w:cs="Calibri"/>
                <w:color w:val="000000"/>
                <w:sz w:val="24"/>
                <w:szCs w:val="24"/>
              </w:rPr>
              <w:t xml:space="preserve"> (pressure sensor for level monitoring, thermal fuse for heating shutdown in case of error). </w:t>
            </w:r>
          </w:p>
          <w:p w:rsidR="00280C6E" w:rsidRPr="00280C6E" w:rsidRDefault="00280C6E" w:rsidP="00280C6E">
            <w:pPr>
              <w:numPr>
                <w:ilvl w:val="0"/>
                <w:numId w:val="13"/>
              </w:numPr>
              <w:spacing w:after="16"/>
              <w:rPr>
                <w:rFonts w:ascii="Calibri" w:eastAsia="Calibri" w:hAnsi="Calibri" w:cs="Calibri"/>
                <w:color w:val="000000"/>
                <w:sz w:val="24"/>
                <w:szCs w:val="24"/>
              </w:rPr>
            </w:pPr>
            <w:proofErr w:type="gramStart"/>
            <w:r w:rsidRPr="00280C6E">
              <w:rPr>
                <w:rFonts w:ascii="Calibri" w:eastAsia="Calibri" w:hAnsi="Calibri" w:cs="Calibri"/>
                <w:color w:val="000000"/>
                <w:sz w:val="24"/>
                <w:szCs w:val="24"/>
              </w:rPr>
              <w:t>individually</w:t>
            </w:r>
            <w:proofErr w:type="gramEnd"/>
            <w:r w:rsidRPr="00280C6E">
              <w:rPr>
                <w:rFonts w:ascii="Calibri" w:eastAsia="Calibri" w:hAnsi="Calibri" w:cs="Calibri"/>
                <w:color w:val="000000"/>
                <w:sz w:val="24"/>
                <w:szCs w:val="24"/>
              </w:rPr>
              <w:t xml:space="preserve"> adjustable </w:t>
            </w:r>
            <w:proofErr w:type="spellStart"/>
            <w:r w:rsidRPr="00280C6E">
              <w:rPr>
                <w:rFonts w:ascii="Calibri" w:eastAsia="Calibri" w:hAnsi="Calibri" w:cs="Calibri"/>
                <w:color w:val="000000"/>
                <w:sz w:val="24"/>
                <w:szCs w:val="24"/>
              </w:rPr>
              <w:t>overtemperature</w:t>
            </w:r>
            <w:proofErr w:type="spellEnd"/>
            <w:r w:rsidRPr="00280C6E">
              <w:rPr>
                <w:rFonts w:ascii="Calibri" w:eastAsia="Calibri" w:hAnsi="Calibri" w:cs="Calibri"/>
                <w:color w:val="000000"/>
                <w:sz w:val="24"/>
                <w:szCs w:val="24"/>
              </w:rPr>
              <w:t xml:space="preserve"> alarm, visual and acoustic. </w:t>
            </w:r>
          </w:p>
          <w:p w:rsidR="00280C6E" w:rsidRPr="00280C6E" w:rsidRDefault="00280C6E" w:rsidP="00280C6E">
            <w:pPr>
              <w:numPr>
                <w:ilvl w:val="0"/>
                <w:numId w:val="13"/>
              </w:numPr>
              <w:spacing w:after="2" w:line="239" w:lineRule="auto"/>
              <w:rPr>
                <w:rFonts w:ascii="Calibri" w:eastAsia="Calibri" w:hAnsi="Calibri" w:cs="Calibri"/>
                <w:color w:val="000000"/>
                <w:sz w:val="24"/>
                <w:szCs w:val="24"/>
              </w:rPr>
            </w:pPr>
            <w:r w:rsidRPr="00280C6E">
              <w:rPr>
                <w:rFonts w:ascii="Calibri" w:eastAsia="Calibri" w:hAnsi="Calibri" w:cs="Calibri"/>
                <w:color w:val="000000"/>
                <w:sz w:val="24"/>
                <w:szCs w:val="24"/>
              </w:rPr>
              <w:t xml:space="preserve">Independent temperature limiter to switch off the heating in case of failure. </w:t>
            </w:r>
            <w:r w:rsidRPr="00280C6E">
              <w:rPr>
                <w:rFonts w:ascii="Calibri" w:eastAsia="Calibri" w:hAnsi="Calibri" w:cs="Calibri"/>
                <w:b/>
                <w:color w:val="000000"/>
                <w:sz w:val="24"/>
                <w:szCs w:val="24"/>
              </w:rPr>
              <w:t xml:space="preserve"> </w:t>
            </w:r>
          </w:p>
        </w:tc>
      </w:tr>
      <w:tr w:rsidR="00280C6E" w:rsidRPr="00280C6E" w:rsidTr="00280C6E">
        <w:trPr>
          <w:trHeight w:val="691"/>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Auto diagnostic system</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microprocessor PID-temperature controller with integrated auto diagnostic system with fault indicator </w:t>
            </w:r>
          </w:p>
        </w:tc>
      </w:tr>
      <w:tr w:rsidR="00280C6E" w:rsidRPr="00280C6E" w:rsidTr="00280C6E">
        <w:trPr>
          <w:trHeight w:val="355"/>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Heating</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corrosion-proof large-area heating on the outside of the interior </w:t>
            </w:r>
          </w:p>
        </w:tc>
      </w:tr>
      <w:tr w:rsidR="00280C6E" w:rsidRPr="00280C6E" w:rsidTr="00280C6E">
        <w:trPr>
          <w:trHeight w:val="349"/>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Drain system</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innovative drain system - easy to empty </w:t>
            </w:r>
          </w:p>
        </w:tc>
      </w:tr>
      <w:tr w:rsidR="00280C6E" w:rsidRPr="00280C6E" w:rsidTr="00280C6E">
        <w:trPr>
          <w:trHeight w:val="696"/>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Timer</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digital timer from 1 min. up to 99 hours 59 min., visual and acoustic </w:t>
            </w:r>
          </w:p>
        </w:tc>
      </w:tr>
      <w:tr w:rsidR="00280C6E" w:rsidRPr="00280C6E" w:rsidTr="00280C6E">
        <w:trPr>
          <w:trHeight w:val="691"/>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4"/>
              <w:rPr>
                <w:rFonts w:ascii="Calibri" w:eastAsia="Calibri" w:hAnsi="Calibri" w:cs="Calibri"/>
                <w:color w:val="000000"/>
                <w:sz w:val="24"/>
                <w:szCs w:val="24"/>
              </w:rPr>
            </w:pPr>
            <w:r w:rsidRPr="00280C6E">
              <w:rPr>
                <w:rFonts w:ascii="Calibri" w:eastAsia="Calibri" w:hAnsi="Calibri" w:cs="Calibri"/>
                <w:b/>
                <w:color w:val="000000"/>
                <w:sz w:val="24"/>
                <w:szCs w:val="24"/>
              </w:rPr>
              <w:t>Interior</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106"/>
              <w:rPr>
                <w:rFonts w:ascii="Calibri" w:eastAsia="Calibri" w:hAnsi="Calibri" w:cs="Calibri"/>
                <w:color w:val="000000"/>
                <w:sz w:val="24"/>
                <w:szCs w:val="24"/>
              </w:rPr>
            </w:pPr>
            <w:r w:rsidRPr="00280C6E">
              <w:rPr>
                <w:rFonts w:ascii="Calibri" w:eastAsia="Calibri" w:hAnsi="Calibri" w:cs="Calibri"/>
                <w:color w:val="000000"/>
                <w:sz w:val="24"/>
                <w:szCs w:val="24"/>
              </w:rPr>
              <w:t xml:space="preserve">Deep-drawn stainless-steel tray without corners and edges for easy cleaning incl. central drain (no disturbing installations) </w:t>
            </w:r>
          </w:p>
        </w:tc>
      </w:tr>
      <w:tr w:rsidR="00280C6E" w:rsidRPr="00280C6E" w:rsidTr="00280C6E">
        <w:trPr>
          <w:trHeight w:val="35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rPr>
                <w:rFonts w:ascii="Calibri" w:eastAsia="Calibri" w:hAnsi="Calibri" w:cs="Calibri"/>
                <w:color w:val="000000"/>
                <w:sz w:val="24"/>
                <w:szCs w:val="24"/>
              </w:rPr>
            </w:pP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1"/>
              <w:rPr>
                <w:rFonts w:ascii="Calibri" w:eastAsia="Calibri" w:hAnsi="Calibri" w:cs="Calibri"/>
                <w:color w:val="000000"/>
                <w:sz w:val="24"/>
                <w:szCs w:val="24"/>
              </w:rPr>
            </w:pPr>
            <w:r w:rsidRPr="00280C6E">
              <w:rPr>
                <w:rFonts w:ascii="Calibri" w:eastAsia="Calibri" w:hAnsi="Calibri" w:cs="Calibri"/>
                <w:color w:val="000000"/>
                <w:sz w:val="24"/>
                <w:szCs w:val="24"/>
              </w:rPr>
              <w:t xml:space="preserve">lx w x h: 602 x 482 x 150 mm </w:t>
            </w:r>
          </w:p>
        </w:tc>
      </w:tr>
      <w:tr w:rsidR="00280C6E" w:rsidRPr="00280C6E" w:rsidTr="00280C6E">
        <w:trPr>
          <w:trHeight w:val="353"/>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Volume</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1"/>
              <w:rPr>
                <w:rFonts w:ascii="Calibri" w:eastAsia="Calibri" w:hAnsi="Calibri" w:cs="Calibri"/>
                <w:color w:val="000000"/>
                <w:sz w:val="24"/>
                <w:szCs w:val="24"/>
              </w:rPr>
            </w:pPr>
            <w:r w:rsidRPr="00280C6E">
              <w:rPr>
                <w:rFonts w:ascii="Calibri" w:eastAsia="Calibri" w:hAnsi="Calibri" w:cs="Calibri"/>
                <w:color w:val="000000"/>
                <w:sz w:val="24"/>
                <w:szCs w:val="24"/>
              </w:rPr>
              <w:t xml:space="preserve">37.5 l </w:t>
            </w:r>
          </w:p>
        </w:tc>
      </w:tr>
      <w:tr w:rsidR="00280C6E" w:rsidRPr="00280C6E" w:rsidTr="00280C6E">
        <w:trPr>
          <w:trHeight w:val="35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Liquid level min.</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1"/>
              <w:rPr>
                <w:rFonts w:ascii="Calibri" w:eastAsia="Calibri" w:hAnsi="Calibri" w:cs="Calibri"/>
                <w:color w:val="000000"/>
                <w:sz w:val="24"/>
                <w:szCs w:val="24"/>
              </w:rPr>
            </w:pPr>
            <w:r w:rsidRPr="00280C6E">
              <w:rPr>
                <w:rFonts w:ascii="Calibri" w:eastAsia="Calibri" w:hAnsi="Calibri" w:cs="Calibri"/>
                <w:color w:val="000000"/>
                <w:sz w:val="24"/>
                <w:szCs w:val="24"/>
              </w:rPr>
              <w:t xml:space="preserve">20 mm </w:t>
            </w:r>
          </w:p>
        </w:tc>
      </w:tr>
      <w:tr w:rsidR="00280C6E" w:rsidRPr="00280C6E" w:rsidTr="00280C6E">
        <w:trPr>
          <w:trHeight w:val="353"/>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Liquid level max.</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1"/>
              <w:rPr>
                <w:rFonts w:ascii="Calibri" w:eastAsia="Calibri" w:hAnsi="Calibri" w:cs="Calibri"/>
                <w:color w:val="000000"/>
                <w:sz w:val="24"/>
                <w:szCs w:val="24"/>
              </w:rPr>
            </w:pPr>
            <w:r w:rsidRPr="00280C6E">
              <w:rPr>
                <w:rFonts w:ascii="Calibri" w:eastAsia="Calibri" w:hAnsi="Calibri" w:cs="Calibri"/>
                <w:color w:val="000000"/>
                <w:sz w:val="24"/>
                <w:szCs w:val="24"/>
              </w:rPr>
              <w:t xml:space="preserve">114 mm </w:t>
            </w:r>
          </w:p>
        </w:tc>
      </w:tr>
      <w:tr w:rsidR="00280C6E" w:rsidRPr="00280C6E" w:rsidTr="00280C6E">
        <w:trPr>
          <w:trHeight w:val="35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Dimensions</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1"/>
              <w:rPr>
                <w:rFonts w:ascii="Calibri" w:eastAsia="Calibri" w:hAnsi="Calibri" w:cs="Calibri"/>
                <w:color w:val="000000"/>
                <w:sz w:val="24"/>
                <w:szCs w:val="24"/>
              </w:rPr>
            </w:pPr>
            <w:r w:rsidRPr="00280C6E">
              <w:rPr>
                <w:rFonts w:ascii="Calibri" w:eastAsia="Calibri" w:hAnsi="Calibri" w:cs="Calibri"/>
                <w:color w:val="000000"/>
                <w:sz w:val="24"/>
                <w:szCs w:val="24"/>
              </w:rPr>
              <w:t xml:space="preserve">lx w x h: 868 x 554 x 375 mm </w:t>
            </w:r>
          </w:p>
        </w:tc>
      </w:tr>
      <w:tr w:rsidR="00280C6E" w:rsidRPr="00280C6E" w:rsidTr="00280C6E">
        <w:trPr>
          <w:trHeight w:val="697"/>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Voltage Electrical load</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1" w:right="5681"/>
              <w:jc w:val="both"/>
              <w:rPr>
                <w:rFonts w:ascii="Calibri" w:eastAsia="Calibri" w:hAnsi="Calibri" w:cs="Calibri"/>
                <w:color w:val="000000"/>
                <w:sz w:val="24"/>
                <w:szCs w:val="24"/>
              </w:rPr>
            </w:pPr>
            <w:r w:rsidRPr="00280C6E">
              <w:rPr>
                <w:rFonts w:ascii="Calibri" w:eastAsia="Calibri" w:hAnsi="Calibri" w:cs="Calibri"/>
                <w:color w:val="000000"/>
                <w:sz w:val="24"/>
                <w:szCs w:val="24"/>
              </w:rPr>
              <w:t xml:space="preserve">230 V, 50/60 Hz  </w:t>
            </w:r>
            <w:r w:rsidRPr="00280C6E">
              <w:rPr>
                <w:rFonts w:ascii="Calibri" w:eastAsia="Calibri" w:hAnsi="Calibri" w:cs="Calibri"/>
                <w:color w:val="000000"/>
                <w:sz w:val="24"/>
                <w:szCs w:val="24"/>
              </w:rPr>
              <w:lastRenderedPageBreak/>
              <w:t xml:space="preserve">approx. 2800 W </w:t>
            </w:r>
          </w:p>
        </w:tc>
      </w:tr>
      <w:tr w:rsidR="00280C6E" w:rsidRPr="00280C6E" w:rsidTr="00280C6E">
        <w:trPr>
          <w:trHeight w:val="348"/>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lastRenderedPageBreak/>
              <w:t>Ambient temperature</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1"/>
              <w:rPr>
                <w:rFonts w:ascii="Calibri" w:eastAsia="Calibri" w:hAnsi="Calibri" w:cs="Calibri"/>
                <w:color w:val="000000"/>
                <w:sz w:val="24"/>
                <w:szCs w:val="24"/>
              </w:rPr>
            </w:pPr>
            <w:r w:rsidRPr="00280C6E">
              <w:rPr>
                <w:rFonts w:ascii="Calibri" w:eastAsia="Calibri" w:hAnsi="Calibri" w:cs="Calibri"/>
                <w:color w:val="000000"/>
                <w:sz w:val="24"/>
                <w:szCs w:val="24"/>
              </w:rPr>
              <w:t xml:space="preserve">+5 °C to +40 °C </w:t>
            </w:r>
          </w:p>
        </w:tc>
      </w:tr>
      <w:tr w:rsidR="00280C6E" w:rsidRPr="00280C6E" w:rsidTr="00280C6E">
        <w:trPr>
          <w:trHeight w:val="355"/>
        </w:trPr>
        <w:tc>
          <w:tcPr>
            <w:tcW w:w="3229"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 xml:space="preserve">Humidity </w:t>
            </w:r>
            <w:proofErr w:type="spellStart"/>
            <w:r w:rsidRPr="00280C6E">
              <w:rPr>
                <w:rFonts w:ascii="Calibri" w:eastAsia="Calibri" w:hAnsi="Calibri" w:cs="Calibri"/>
                <w:b/>
                <w:color w:val="000000"/>
                <w:sz w:val="24"/>
                <w:szCs w:val="24"/>
              </w:rPr>
              <w:t>rh</w:t>
            </w:r>
            <w:proofErr w:type="spellEnd"/>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tcPr>
          <w:p w:rsidR="00280C6E" w:rsidRPr="00280C6E" w:rsidRDefault="00280C6E" w:rsidP="00280C6E">
            <w:pPr>
              <w:ind w:left="41"/>
              <w:rPr>
                <w:rFonts w:ascii="Calibri" w:eastAsia="Calibri" w:hAnsi="Calibri" w:cs="Calibri"/>
                <w:color w:val="000000"/>
                <w:sz w:val="24"/>
                <w:szCs w:val="24"/>
              </w:rPr>
            </w:pPr>
            <w:proofErr w:type="gramStart"/>
            <w:r w:rsidRPr="00280C6E">
              <w:rPr>
                <w:rFonts w:ascii="Calibri" w:eastAsia="Calibri" w:hAnsi="Calibri" w:cs="Calibri"/>
                <w:color w:val="000000"/>
                <w:sz w:val="24"/>
                <w:szCs w:val="24"/>
              </w:rPr>
              <w:t>max</w:t>
            </w:r>
            <w:proofErr w:type="gramEnd"/>
            <w:r w:rsidRPr="00280C6E">
              <w:rPr>
                <w:rFonts w:ascii="Calibri" w:eastAsia="Calibri" w:hAnsi="Calibri" w:cs="Calibri"/>
                <w:color w:val="000000"/>
                <w:sz w:val="24"/>
                <w:szCs w:val="24"/>
              </w:rPr>
              <w:t xml:space="preserve">. 80 %, non-condensing </w:t>
            </w:r>
          </w:p>
        </w:tc>
      </w:tr>
      <w:tr w:rsidR="00280C6E" w:rsidRPr="00280C6E" w:rsidTr="00280C6E">
        <w:trPr>
          <w:trHeight w:val="2400"/>
        </w:trPr>
        <w:tc>
          <w:tcPr>
            <w:tcW w:w="3229"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ind w:left="40"/>
              <w:rPr>
                <w:rFonts w:ascii="Calibri" w:eastAsia="Calibri" w:hAnsi="Calibri" w:cs="Calibri"/>
                <w:color w:val="000000"/>
                <w:sz w:val="24"/>
                <w:szCs w:val="24"/>
              </w:rPr>
            </w:pPr>
            <w:r w:rsidRPr="00280C6E">
              <w:rPr>
                <w:rFonts w:ascii="Calibri" w:eastAsia="Calibri" w:hAnsi="Calibri" w:cs="Calibri"/>
                <w:b/>
                <w:color w:val="000000"/>
                <w:sz w:val="24"/>
                <w:szCs w:val="24"/>
              </w:rPr>
              <w:t xml:space="preserve">Accessories </w:t>
            </w:r>
            <w:r w:rsidRPr="00280C6E">
              <w:rPr>
                <w:rFonts w:ascii="Calibri" w:eastAsia="Calibri" w:hAnsi="Calibri" w:cs="Calibri"/>
                <w:color w:val="000000"/>
                <w:sz w:val="24"/>
                <w:szCs w:val="24"/>
              </w:rPr>
              <w:t xml:space="preserve"> </w:t>
            </w:r>
          </w:p>
        </w:tc>
        <w:tc>
          <w:tcPr>
            <w:tcW w:w="6660" w:type="dxa"/>
            <w:tcBorders>
              <w:top w:val="single" w:sz="4" w:space="0" w:color="BFBFBF"/>
              <w:left w:val="single" w:sz="4" w:space="0" w:color="BFBFBF"/>
              <w:bottom w:val="single" w:sz="4" w:space="0" w:color="BFBFBF"/>
              <w:right w:val="single" w:sz="4" w:space="0" w:color="BFBFBF"/>
            </w:tcBorders>
            <w:shd w:val="clear" w:color="auto" w:fill="F2F2F2"/>
          </w:tcPr>
          <w:p w:rsidR="00280C6E" w:rsidRPr="00280C6E" w:rsidRDefault="00280C6E" w:rsidP="00280C6E">
            <w:pPr>
              <w:numPr>
                <w:ilvl w:val="0"/>
                <w:numId w:val="14"/>
              </w:numPr>
              <w:spacing w:after="41"/>
              <w:rPr>
                <w:rFonts w:ascii="Calibri" w:eastAsia="Calibri" w:hAnsi="Calibri" w:cs="Calibri"/>
                <w:color w:val="000000"/>
                <w:sz w:val="24"/>
                <w:szCs w:val="24"/>
              </w:rPr>
            </w:pPr>
            <w:r w:rsidRPr="00280C6E">
              <w:rPr>
                <w:rFonts w:ascii="Calibri" w:eastAsia="Calibri" w:hAnsi="Calibri" w:cs="Calibri"/>
                <w:color w:val="000000"/>
                <w:sz w:val="24"/>
                <w:szCs w:val="24"/>
              </w:rPr>
              <w:t xml:space="preserve">Flat stainless-steel cover with concentric ring sets for ring set openings: 8 openings / 107 mm diameter </w:t>
            </w:r>
          </w:p>
          <w:p w:rsidR="00280C6E" w:rsidRPr="00280C6E" w:rsidRDefault="00280C6E" w:rsidP="00280C6E">
            <w:pPr>
              <w:numPr>
                <w:ilvl w:val="0"/>
                <w:numId w:val="14"/>
              </w:numPr>
              <w:spacing w:after="45" w:line="239" w:lineRule="auto"/>
              <w:rPr>
                <w:rFonts w:ascii="Calibri" w:eastAsia="Calibri" w:hAnsi="Calibri" w:cs="Calibri"/>
                <w:color w:val="000000"/>
                <w:sz w:val="24"/>
                <w:szCs w:val="24"/>
              </w:rPr>
            </w:pPr>
            <w:r w:rsidRPr="00280C6E">
              <w:rPr>
                <w:rFonts w:ascii="Calibri" w:eastAsia="Calibri" w:hAnsi="Calibri" w:cs="Calibri"/>
                <w:color w:val="000000"/>
                <w:sz w:val="24"/>
                <w:szCs w:val="24"/>
              </w:rPr>
              <w:t xml:space="preserve">Perforated bottom shelf, reversible for 2 heights (30 or 60 mm), stainless steel </w:t>
            </w:r>
          </w:p>
          <w:p w:rsidR="00280C6E" w:rsidRPr="00280C6E" w:rsidRDefault="00280C6E" w:rsidP="00280C6E">
            <w:pPr>
              <w:numPr>
                <w:ilvl w:val="0"/>
                <w:numId w:val="14"/>
              </w:numPr>
              <w:rPr>
                <w:rFonts w:ascii="Calibri" w:eastAsia="Calibri" w:hAnsi="Calibri" w:cs="Calibri"/>
                <w:color w:val="000000"/>
                <w:sz w:val="24"/>
                <w:szCs w:val="24"/>
              </w:rPr>
            </w:pPr>
            <w:r w:rsidRPr="00280C6E">
              <w:rPr>
                <w:rFonts w:ascii="Calibri" w:eastAsia="Calibri" w:hAnsi="Calibri" w:cs="Calibri"/>
                <w:color w:val="000000"/>
                <w:sz w:val="24"/>
                <w:szCs w:val="24"/>
              </w:rPr>
              <w:t xml:space="preserve">Support basket with perforated mounting shelf (stainless steel) with grid perforations to take clips for conical </w:t>
            </w:r>
            <w:proofErr w:type="gramStart"/>
            <w:r w:rsidRPr="00280C6E">
              <w:rPr>
                <w:rFonts w:ascii="Calibri" w:eastAsia="Calibri" w:hAnsi="Calibri" w:cs="Calibri"/>
                <w:color w:val="000000"/>
                <w:sz w:val="24"/>
                <w:szCs w:val="24"/>
              </w:rPr>
              <w:t xml:space="preserve">flasks </w:t>
            </w:r>
            <w:r w:rsidRPr="00280C6E">
              <w:rPr>
                <w:rFonts w:ascii="Arial" w:eastAsia="Arial" w:hAnsi="Arial" w:cs="Arial"/>
                <w:color w:val="000000"/>
                <w:sz w:val="24"/>
                <w:szCs w:val="24"/>
              </w:rPr>
              <w:t xml:space="preserve"> </w:t>
            </w:r>
            <w:r w:rsidRPr="00280C6E">
              <w:rPr>
                <w:rFonts w:ascii="Calibri" w:eastAsia="Calibri" w:hAnsi="Calibri" w:cs="Calibri"/>
                <w:color w:val="000000"/>
                <w:sz w:val="24"/>
                <w:szCs w:val="24"/>
              </w:rPr>
              <w:t>4</w:t>
            </w:r>
            <w:proofErr w:type="gramEnd"/>
            <w:r w:rsidRPr="00280C6E">
              <w:rPr>
                <w:rFonts w:ascii="Calibri" w:eastAsia="Calibri" w:hAnsi="Calibri" w:cs="Calibri"/>
                <w:color w:val="000000"/>
                <w:sz w:val="24"/>
                <w:szCs w:val="24"/>
              </w:rPr>
              <w:t>.</w:t>
            </w:r>
            <w:r w:rsidRPr="00280C6E">
              <w:rPr>
                <w:rFonts w:ascii="Arial" w:eastAsia="Arial" w:hAnsi="Arial" w:cs="Arial"/>
                <w:color w:val="000000"/>
                <w:sz w:val="24"/>
                <w:szCs w:val="24"/>
              </w:rPr>
              <w:t xml:space="preserve"> </w:t>
            </w:r>
            <w:r w:rsidRPr="00280C6E">
              <w:rPr>
                <w:rFonts w:ascii="Calibri" w:eastAsia="Calibri" w:hAnsi="Calibri" w:cs="Calibri"/>
                <w:color w:val="000000"/>
                <w:sz w:val="24"/>
                <w:szCs w:val="24"/>
              </w:rPr>
              <w:t xml:space="preserve">8 Clips for 300 ml flask </w:t>
            </w:r>
          </w:p>
        </w:tc>
      </w:tr>
    </w:tbl>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Pr="00D36D2D" w:rsidRDefault="00280C6E" w:rsidP="00280C6E">
      <w:pPr>
        <w:jc w:val="center"/>
        <w:rPr>
          <w:b/>
          <w:bCs/>
          <w:sz w:val="48"/>
          <w:szCs w:val="48"/>
          <w:u w:val="single"/>
        </w:rPr>
      </w:pPr>
      <w:r>
        <w:rPr>
          <w:b/>
          <w:bCs/>
          <w:sz w:val="48"/>
          <w:szCs w:val="48"/>
          <w:u w:val="single"/>
        </w:rPr>
        <w:t xml:space="preserve">Item 14:   Climate chamber ICH stability </w:t>
      </w:r>
      <w:proofErr w:type="gramStart"/>
      <w:r>
        <w:rPr>
          <w:b/>
          <w:bCs/>
          <w:sz w:val="48"/>
          <w:szCs w:val="48"/>
          <w:u w:val="single"/>
        </w:rPr>
        <w:t>testing  Qty:1</w:t>
      </w:r>
      <w:proofErr w:type="gramEnd"/>
    </w:p>
    <w:p w:rsidR="00280C6E" w:rsidRPr="008A2219" w:rsidRDefault="00280C6E" w:rsidP="00280C6E">
      <w:pPr>
        <w:rPr>
          <w:b/>
          <w:bCs/>
          <w:sz w:val="28"/>
          <w:szCs w:val="28"/>
        </w:rPr>
      </w:pPr>
      <w:r w:rsidRPr="008A2219">
        <w:rPr>
          <w:b/>
          <w:bCs/>
          <w:sz w:val="28"/>
          <w:szCs w:val="28"/>
        </w:rPr>
        <w:t>I</w:t>
      </w:r>
      <w:r>
        <w:rPr>
          <w:b/>
          <w:bCs/>
          <w:sz w:val="28"/>
          <w:szCs w:val="28"/>
        </w:rPr>
        <w:t>deal for food and cosmetics, as well as quality tests and humidity-controlled storage.</w:t>
      </w:r>
    </w:p>
    <w:p w:rsidR="00280C6E" w:rsidRPr="008A2219" w:rsidRDefault="00280C6E" w:rsidP="00280C6E">
      <w:pPr>
        <w:rPr>
          <w:b/>
          <w:bCs/>
          <w:sz w:val="28"/>
          <w:szCs w:val="28"/>
        </w:rPr>
      </w:pPr>
      <w:r w:rsidRPr="008A2219">
        <w:rPr>
          <w:b/>
          <w:bCs/>
          <w:sz w:val="28"/>
          <w:szCs w:val="28"/>
        </w:rPr>
        <w:t>Temperature adjustment ranges: 0 to +70 °C</w:t>
      </w:r>
    </w:p>
    <w:p w:rsidR="00280C6E" w:rsidRPr="008A2219" w:rsidRDefault="00280C6E" w:rsidP="00280C6E">
      <w:pPr>
        <w:rPr>
          <w:b/>
          <w:bCs/>
          <w:sz w:val="28"/>
          <w:szCs w:val="28"/>
        </w:rPr>
      </w:pPr>
      <w:r w:rsidRPr="008A2219">
        <w:rPr>
          <w:b/>
          <w:bCs/>
          <w:sz w:val="28"/>
          <w:szCs w:val="28"/>
        </w:rPr>
        <w:t xml:space="preserve">Humidity adjustment ranges: 10 to 90 % </w:t>
      </w:r>
      <w:proofErr w:type="spellStart"/>
      <w:r w:rsidRPr="008A2219">
        <w:rPr>
          <w:b/>
          <w:bCs/>
          <w:sz w:val="28"/>
          <w:szCs w:val="28"/>
        </w:rPr>
        <w:t>rh</w:t>
      </w:r>
      <w:proofErr w:type="spellEnd"/>
    </w:p>
    <w:p w:rsidR="00280C6E" w:rsidRPr="00550511" w:rsidRDefault="00280C6E" w:rsidP="00280C6E">
      <w:pPr>
        <w:rPr>
          <w:b/>
          <w:bCs/>
          <w:color w:val="FF0000"/>
          <w:sz w:val="28"/>
          <w:szCs w:val="28"/>
          <w:u w:val="single"/>
        </w:rPr>
      </w:pPr>
      <w:r w:rsidRPr="00550511">
        <w:rPr>
          <w:b/>
          <w:bCs/>
          <w:color w:val="FF0000"/>
          <w:sz w:val="28"/>
          <w:szCs w:val="28"/>
          <w:u w:val="single"/>
        </w:rPr>
        <w:t>Temperature</w:t>
      </w:r>
    </w:p>
    <w:p w:rsidR="00280C6E" w:rsidRPr="00E33243" w:rsidRDefault="00280C6E" w:rsidP="00280C6E">
      <w:pPr>
        <w:pStyle w:val="ListParagraph"/>
        <w:numPr>
          <w:ilvl w:val="0"/>
          <w:numId w:val="15"/>
        </w:numPr>
        <w:bidi w:val="0"/>
        <w:rPr>
          <w:b/>
          <w:bCs/>
          <w:sz w:val="28"/>
          <w:szCs w:val="28"/>
        </w:rPr>
      </w:pPr>
      <w:r w:rsidRPr="00E5274A">
        <w:rPr>
          <w:b/>
          <w:bCs/>
          <w:sz w:val="28"/>
          <w:szCs w:val="28"/>
        </w:rPr>
        <w:t>Setting temperature range  : with light, with humidity: +5 to +70 °C</w:t>
      </w:r>
      <w:r>
        <w:rPr>
          <w:b/>
          <w:bCs/>
          <w:sz w:val="28"/>
          <w:szCs w:val="28"/>
          <w:lang w:val="en-US"/>
        </w:rPr>
        <w:t>.</w:t>
      </w:r>
    </w:p>
    <w:p w:rsidR="00280C6E" w:rsidRPr="00E33243" w:rsidRDefault="00280C6E" w:rsidP="00280C6E">
      <w:pPr>
        <w:pStyle w:val="ListParagraph"/>
        <w:numPr>
          <w:ilvl w:val="0"/>
          <w:numId w:val="15"/>
        </w:numPr>
        <w:bidi w:val="0"/>
        <w:rPr>
          <w:b/>
          <w:bCs/>
          <w:sz w:val="28"/>
          <w:szCs w:val="28"/>
        </w:rPr>
      </w:pPr>
      <w:r>
        <w:rPr>
          <w:rFonts w:ascii="Helvetica" w:hAnsi="Helvetica"/>
          <w:b/>
          <w:bCs/>
          <w:color w:val="333333"/>
          <w:sz w:val="21"/>
          <w:szCs w:val="21"/>
          <w:shd w:val="clear" w:color="auto" w:fill="FFFFFF"/>
        </w:rPr>
        <w:t>Working temperature range</w:t>
      </w:r>
      <w:r>
        <w:rPr>
          <w:rFonts w:ascii="Helvetica" w:hAnsi="Helvetica"/>
          <w:b/>
          <w:bCs/>
          <w:color w:val="333333"/>
          <w:sz w:val="21"/>
          <w:szCs w:val="21"/>
          <w:shd w:val="clear" w:color="auto" w:fill="FFFFFF"/>
          <w:lang w:val="en-US"/>
        </w:rPr>
        <w:t>:</w:t>
      </w:r>
      <w:r w:rsidRPr="00E3324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with light, without or with humidity: 15 to +40 °C</w:t>
      </w:r>
      <w:r>
        <w:rPr>
          <w:rFonts w:ascii="Helvetica" w:hAnsi="Helvetica"/>
          <w:color w:val="333333"/>
          <w:sz w:val="21"/>
          <w:szCs w:val="21"/>
          <w:shd w:val="clear" w:color="auto" w:fill="FFFFFF"/>
          <w:lang w:val="en-US"/>
        </w:rPr>
        <w:t>.</w:t>
      </w:r>
    </w:p>
    <w:p w:rsidR="00280C6E" w:rsidRPr="00E5274A" w:rsidRDefault="00280C6E" w:rsidP="00280C6E">
      <w:pPr>
        <w:pStyle w:val="ListParagraph"/>
        <w:numPr>
          <w:ilvl w:val="0"/>
          <w:numId w:val="15"/>
        </w:numPr>
        <w:bidi w:val="0"/>
        <w:rPr>
          <w:b/>
          <w:bCs/>
          <w:sz w:val="28"/>
          <w:szCs w:val="28"/>
        </w:rPr>
      </w:pPr>
      <w:r>
        <w:rPr>
          <w:rFonts w:ascii="Helvetica" w:hAnsi="Helvetica"/>
          <w:b/>
          <w:bCs/>
          <w:color w:val="333333"/>
          <w:sz w:val="21"/>
          <w:szCs w:val="21"/>
          <w:shd w:val="clear" w:color="auto" w:fill="FFFFFF"/>
        </w:rPr>
        <w:t>Temperature sensor</w:t>
      </w:r>
      <w:r>
        <w:rPr>
          <w:rFonts w:ascii="Helvetica" w:hAnsi="Helvetica"/>
          <w:b/>
          <w:bCs/>
          <w:color w:val="333333"/>
          <w:sz w:val="21"/>
          <w:szCs w:val="21"/>
          <w:shd w:val="clear" w:color="auto" w:fill="FFFFFF"/>
          <w:lang w:val="en-US"/>
        </w:rPr>
        <w:t>:</w:t>
      </w:r>
      <w:r w:rsidRPr="00E33243">
        <w:rPr>
          <w:rFonts w:ascii="Helvetica" w:hAnsi="Helvetica"/>
          <w:b/>
          <w:bCs/>
          <w:color w:val="333333"/>
          <w:sz w:val="21"/>
          <w:szCs w:val="21"/>
          <w:shd w:val="clear" w:color="auto" w:fill="FFFFFF"/>
        </w:rPr>
        <w:t xml:space="preserve"> </w:t>
      </w:r>
      <w:r>
        <w:rPr>
          <w:rFonts w:ascii="Helvetica" w:hAnsi="Helvetica"/>
          <w:color w:val="333333"/>
          <w:sz w:val="21"/>
          <w:szCs w:val="21"/>
          <w:shd w:val="clear" w:color="auto" w:fill="FFFFFF"/>
        </w:rPr>
        <w:t>2 Pt100 sensors DIN Class A in 4-wire-circuit for mutual monitoring, taking over functions in case of an error</w:t>
      </w:r>
      <w:r>
        <w:rPr>
          <w:rFonts w:ascii="Helvetica" w:hAnsi="Helvetica"/>
          <w:color w:val="333333"/>
          <w:sz w:val="21"/>
          <w:szCs w:val="21"/>
          <w:shd w:val="clear" w:color="auto" w:fill="FFFFFF"/>
          <w:lang w:val="en-US"/>
        </w:rPr>
        <w:t>.</w:t>
      </w:r>
    </w:p>
    <w:p w:rsidR="00280C6E" w:rsidRDefault="00280C6E" w:rsidP="00280C6E">
      <w:pPr>
        <w:pStyle w:val="ListParagraph"/>
        <w:numPr>
          <w:ilvl w:val="0"/>
          <w:numId w:val="15"/>
        </w:numPr>
        <w:bidi w:val="0"/>
        <w:rPr>
          <w:b/>
          <w:bCs/>
          <w:sz w:val="28"/>
          <w:szCs w:val="28"/>
        </w:rPr>
      </w:pPr>
      <w:r w:rsidRPr="00E5274A">
        <w:rPr>
          <w:b/>
          <w:bCs/>
          <w:sz w:val="28"/>
          <w:szCs w:val="28"/>
        </w:rPr>
        <w:t>Setting accuracy temperature : 0.1 °C</w:t>
      </w:r>
    </w:p>
    <w:p w:rsidR="00280C6E" w:rsidRDefault="00280C6E" w:rsidP="00280C6E">
      <w:pPr>
        <w:pStyle w:val="ListParagraph"/>
        <w:bidi w:val="0"/>
        <w:rPr>
          <w:b/>
          <w:bCs/>
          <w:sz w:val="28"/>
          <w:szCs w:val="28"/>
        </w:rPr>
      </w:pPr>
    </w:p>
    <w:p w:rsidR="00016A75" w:rsidRDefault="00016A75" w:rsidP="00016A75">
      <w:pPr>
        <w:pStyle w:val="ListParagraph"/>
        <w:bidi w:val="0"/>
        <w:rPr>
          <w:b/>
          <w:bCs/>
          <w:sz w:val="28"/>
          <w:szCs w:val="28"/>
        </w:rPr>
      </w:pPr>
    </w:p>
    <w:p w:rsidR="00016A75" w:rsidRDefault="00016A75" w:rsidP="00016A75">
      <w:pPr>
        <w:pStyle w:val="ListParagraph"/>
        <w:bidi w:val="0"/>
        <w:rPr>
          <w:b/>
          <w:bCs/>
          <w:sz w:val="28"/>
          <w:szCs w:val="28"/>
        </w:rPr>
      </w:pPr>
    </w:p>
    <w:p w:rsidR="00016A75" w:rsidRPr="00E5274A" w:rsidRDefault="00016A75" w:rsidP="00016A75">
      <w:pPr>
        <w:pStyle w:val="ListParagraph"/>
        <w:bidi w:val="0"/>
        <w:rPr>
          <w:b/>
          <w:bCs/>
          <w:sz w:val="28"/>
          <w:szCs w:val="28"/>
        </w:rPr>
      </w:pPr>
    </w:p>
    <w:p w:rsidR="00280C6E" w:rsidRPr="00550511" w:rsidRDefault="00280C6E" w:rsidP="00280C6E">
      <w:pPr>
        <w:rPr>
          <w:b/>
          <w:bCs/>
          <w:color w:val="FF0000"/>
          <w:sz w:val="28"/>
          <w:szCs w:val="28"/>
          <w:u w:val="single"/>
        </w:rPr>
      </w:pPr>
      <w:r w:rsidRPr="00550511">
        <w:rPr>
          <w:b/>
          <w:bCs/>
          <w:color w:val="FF0000"/>
          <w:sz w:val="28"/>
          <w:szCs w:val="28"/>
          <w:u w:val="single"/>
        </w:rPr>
        <w:lastRenderedPageBreak/>
        <w:t>Humidity</w:t>
      </w:r>
    </w:p>
    <w:p w:rsidR="00280C6E" w:rsidRPr="00E5274A" w:rsidRDefault="00280C6E" w:rsidP="00280C6E">
      <w:pPr>
        <w:pStyle w:val="ListParagraph"/>
        <w:numPr>
          <w:ilvl w:val="0"/>
          <w:numId w:val="16"/>
        </w:numPr>
        <w:bidi w:val="0"/>
        <w:rPr>
          <w:b/>
          <w:bCs/>
          <w:sz w:val="28"/>
          <w:szCs w:val="28"/>
        </w:rPr>
      </w:pPr>
      <w:r w:rsidRPr="00E5274A">
        <w:rPr>
          <w:b/>
          <w:bCs/>
          <w:sz w:val="28"/>
          <w:szCs w:val="28"/>
        </w:rPr>
        <w:t>Setting range humidity: 10 - 90 % </w:t>
      </w:r>
      <w:proofErr w:type="spellStart"/>
      <w:r w:rsidRPr="00E5274A">
        <w:rPr>
          <w:b/>
          <w:bCs/>
          <w:sz w:val="28"/>
          <w:szCs w:val="28"/>
        </w:rPr>
        <w:t>rh</w:t>
      </w:r>
      <w:proofErr w:type="spellEnd"/>
    </w:p>
    <w:p w:rsidR="00280C6E" w:rsidRPr="00E5274A" w:rsidRDefault="00280C6E" w:rsidP="00280C6E">
      <w:pPr>
        <w:pStyle w:val="ListParagraph"/>
        <w:numPr>
          <w:ilvl w:val="0"/>
          <w:numId w:val="16"/>
        </w:numPr>
        <w:bidi w:val="0"/>
        <w:rPr>
          <w:b/>
          <w:bCs/>
          <w:sz w:val="28"/>
          <w:szCs w:val="28"/>
        </w:rPr>
      </w:pPr>
      <w:r w:rsidRPr="00E5274A">
        <w:rPr>
          <w:b/>
          <w:bCs/>
          <w:sz w:val="28"/>
          <w:szCs w:val="28"/>
        </w:rPr>
        <w:t>Humidity: humidity supply with distilled water from external tank by self-priming pump</w:t>
      </w:r>
    </w:p>
    <w:p w:rsidR="00280C6E" w:rsidRPr="00E5274A" w:rsidRDefault="00280C6E" w:rsidP="00280C6E">
      <w:pPr>
        <w:pStyle w:val="ListParagraph"/>
        <w:numPr>
          <w:ilvl w:val="0"/>
          <w:numId w:val="16"/>
        </w:numPr>
        <w:bidi w:val="0"/>
        <w:rPr>
          <w:b/>
          <w:bCs/>
          <w:sz w:val="28"/>
          <w:szCs w:val="28"/>
        </w:rPr>
      </w:pPr>
      <w:r w:rsidRPr="00E5274A">
        <w:rPr>
          <w:b/>
          <w:bCs/>
          <w:sz w:val="28"/>
          <w:szCs w:val="28"/>
        </w:rPr>
        <w:t>Humidification: humidification by hot steam generator</w:t>
      </w:r>
    </w:p>
    <w:p w:rsidR="00280C6E" w:rsidRPr="00E5274A" w:rsidRDefault="00280C6E" w:rsidP="00280C6E">
      <w:pPr>
        <w:pStyle w:val="ListParagraph"/>
        <w:numPr>
          <w:ilvl w:val="0"/>
          <w:numId w:val="16"/>
        </w:numPr>
        <w:bidi w:val="0"/>
        <w:rPr>
          <w:b/>
          <w:bCs/>
          <w:sz w:val="28"/>
          <w:szCs w:val="28"/>
        </w:rPr>
      </w:pPr>
      <w:r w:rsidRPr="00E5274A">
        <w:rPr>
          <w:b/>
          <w:bCs/>
          <w:sz w:val="28"/>
          <w:szCs w:val="28"/>
        </w:rPr>
        <w:t>Dehumidification: dehumidification by cold trap using the Peltier technology</w:t>
      </w:r>
    </w:p>
    <w:p w:rsidR="00280C6E" w:rsidRPr="00E5274A" w:rsidRDefault="00280C6E" w:rsidP="00280C6E">
      <w:pPr>
        <w:pStyle w:val="ListParagraph"/>
        <w:numPr>
          <w:ilvl w:val="0"/>
          <w:numId w:val="16"/>
        </w:numPr>
        <w:bidi w:val="0"/>
        <w:rPr>
          <w:b/>
          <w:bCs/>
          <w:sz w:val="28"/>
          <w:szCs w:val="28"/>
        </w:rPr>
      </w:pPr>
      <w:r w:rsidRPr="00E5274A">
        <w:rPr>
          <w:b/>
          <w:bCs/>
          <w:sz w:val="28"/>
          <w:szCs w:val="28"/>
        </w:rPr>
        <w:t xml:space="preserve">Setting accuracy humidity: 0.5 % </w:t>
      </w:r>
      <w:proofErr w:type="spellStart"/>
      <w:r w:rsidRPr="00E5274A">
        <w:rPr>
          <w:b/>
          <w:bCs/>
          <w:sz w:val="28"/>
          <w:szCs w:val="28"/>
        </w:rPr>
        <w:t>rh</w:t>
      </w:r>
      <w:proofErr w:type="spellEnd"/>
    </w:p>
    <w:p w:rsidR="00280C6E" w:rsidRDefault="00280C6E" w:rsidP="00280C6E">
      <w:pPr>
        <w:rPr>
          <w:b/>
          <w:bCs/>
          <w:color w:val="FF0000"/>
          <w:sz w:val="28"/>
          <w:szCs w:val="28"/>
          <w:u w:val="single"/>
        </w:rPr>
      </w:pPr>
      <w:r w:rsidRPr="00B0232E">
        <w:rPr>
          <w:b/>
          <w:bCs/>
          <w:color w:val="FF0000"/>
          <w:sz w:val="28"/>
          <w:szCs w:val="28"/>
          <w:u w:val="single"/>
        </w:rPr>
        <w:t>Control technology</w:t>
      </w:r>
    </w:p>
    <w:p w:rsidR="00280C6E" w:rsidRPr="00E5274A" w:rsidRDefault="00280C6E" w:rsidP="00280C6E">
      <w:pPr>
        <w:pStyle w:val="ListParagraph"/>
        <w:numPr>
          <w:ilvl w:val="0"/>
          <w:numId w:val="17"/>
        </w:numPr>
        <w:bidi w:val="0"/>
        <w:rPr>
          <w:b/>
          <w:bCs/>
          <w:sz w:val="28"/>
          <w:szCs w:val="28"/>
        </w:rPr>
      </w:pPr>
      <w:r w:rsidRPr="00E5274A">
        <w:rPr>
          <w:b/>
          <w:bCs/>
          <w:sz w:val="28"/>
          <w:szCs w:val="28"/>
        </w:rPr>
        <w:t>Language setting: English</w:t>
      </w:r>
    </w:p>
    <w:p w:rsidR="00280C6E" w:rsidRPr="00E5274A" w:rsidRDefault="00280C6E" w:rsidP="00280C6E">
      <w:pPr>
        <w:pStyle w:val="ListParagraph"/>
        <w:numPr>
          <w:ilvl w:val="0"/>
          <w:numId w:val="17"/>
        </w:numPr>
        <w:bidi w:val="0"/>
        <w:rPr>
          <w:b/>
          <w:bCs/>
          <w:sz w:val="28"/>
          <w:szCs w:val="28"/>
        </w:rPr>
      </w:pPr>
      <w:r w:rsidRPr="00E5274A">
        <w:rPr>
          <w:b/>
          <w:bCs/>
          <w:sz w:val="28"/>
          <w:szCs w:val="28"/>
        </w:rPr>
        <w:t>adjustable parameters: temperature (Celsius or Fahrenheit), relative humidity, program time</w:t>
      </w:r>
      <w:r>
        <w:rPr>
          <w:b/>
          <w:bCs/>
          <w:sz w:val="28"/>
          <w:szCs w:val="28"/>
        </w:rPr>
        <w:t>.</w:t>
      </w:r>
    </w:p>
    <w:p w:rsidR="00280C6E" w:rsidRPr="00E5274A" w:rsidRDefault="00280C6E" w:rsidP="00280C6E">
      <w:pPr>
        <w:pStyle w:val="ListParagraph"/>
        <w:numPr>
          <w:ilvl w:val="0"/>
          <w:numId w:val="17"/>
        </w:numPr>
        <w:bidi w:val="0"/>
        <w:rPr>
          <w:b/>
          <w:bCs/>
          <w:sz w:val="28"/>
          <w:szCs w:val="28"/>
        </w:rPr>
      </w:pPr>
      <w:r w:rsidRPr="00E5274A">
        <w:rPr>
          <w:b/>
          <w:bCs/>
          <w:sz w:val="28"/>
          <w:szCs w:val="28"/>
        </w:rPr>
        <w:t>Timer: Digital backwards counter with target time setting, adjustable from 1 minute to 99 days</w:t>
      </w:r>
    </w:p>
    <w:p w:rsidR="00280C6E" w:rsidRPr="00E5274A" w:rsidRDefault="00280C6E" w:rsidP="00280C6E">
      <w:pPr>
        <w:pStyle w:val="ListParagraph"/>
        <w:numPr>
          <w:ilvl w:val="0"/>
          <w:numId w:val="17"/>
        </w:numPr>
        <w:bidi w:val="0"/>
        <w:rPr>
          <w:b/>
          <w:bCs/>
          <w:sz w:val="28"/>
          <w:szCs w:val="28"/>
        </w:rPr>
      </w:pPr>
      <w:r w:rsidRPr="00E5274A">
        <w:rPr>
          <w:b/>
          <w:bCs/>
          <w:sz w:val="28"/>
          <w:szCs w:val="28"/>
        </w:rPr>
        <w:t xml:space="preserve">Function </w:t>
      </w:r>
      <w:proofErr w:type="spellStart"/>
      <w:r w:rsidRPr="00E5274A">
        <w:rPr>
          <w:b/>
          <w:bCs/>
          <w:sz w:val="28"/>
          <w:szCs w:val="28"/>
        </w:rPr>
        <w:t>Setpoint</w:t>
      </w:r>
      <w:proofErr w:type="spellEnd"/>
      <w:r>
        <w:rPr>
          <w:b/>
          <w:bCs/>
          <w:sz w:val="28"/>
          <w:szCs w:val="28"/>
        </w:rPr>
        <w:t xml:space="preserve"> </w:t>
      </w:r>
      <w:r w:rsidRPr="00E5274A">
        <w:rPr>
          <w:b/>
          <w:bCs/>
          <w:sz w:val="28"/>
          <w:szCs w:val="28"/>
        </w:rPr>
        <w:t>WAIT: the process time does not start until the set temperature is reached</w:t>
      </w:r>
    </w:p>
    <w:p w:rsidR="00280C6E" w:rsidRPr="00E5274A" w:rsidRDefault="00280C6E" w:rsidP="00280C6E">
      <w:pPr>
        <w:pStyle w:val="ListParagraph"/>
        <w:numPr>
          <w:ilvl w:val="0"/>
          <w:numId w:val="17"/>
        </w:numPr>
        <w:bidi w:val="0"/>
        <w:rPr>
          <w:b/>
          <w:bCs/>
          <w:sz w:val="28"/>
          <w:szCs w:val="28"/>
        </w:rPr>
      </w:pPr>
      <w:r w:rsidRPr="00E5274A">
        <w:rPr>
          <w:b/>
          <w:bCs/>
          <w:sz w:val="28"/>
          <w:szCs w:val="28"/>
        </w:rPr>
        <w:t>Calibration: three freely selectable values each, temperature and humidity</w:t>
      </w:r>
    </w:p>
    <w:p w:rsidR="00280C6E" w:rsidRDefault="00280C6E" w:rsidP="00280C6E">
      <w:pPr>
        <w:rPr>
          <w:b/>
          <w:bCs/>
          <w:color w:val="FF0000"/>
          <w:sz w:val="28"/>
          <w:szCs w:val="28"/>
          <w:u w:val="single"/>
        </w:rPr>
      </w:pPr>
      <w:r w:rsidRPr="00B0232E">
        <w:rPr>
          <w:b/>
          <w:bCs/>
          <w:color w:val="FF0000"/>
          <w:sz w:val="28"/>
          <w:szCs w:val="28"/>
          <w:u w:val="single"/>
        </w:rPr>
        <w:t>Communication</w:t>
      </w:r>
    </w:p>
    <w:p w:rsidR="00280C6E" w:rsidRPr="000C2053" w:rsidRDefault="00280C6E" w:rsidP="00280C6E">
      <w:pPr>
        <w:pStyle w:val="ListParagraph"/>
        <w:numPr>
          <w:ilvl w:val="0"/>
          <w:numId w:val="18"/>
        </w:numPr>
        <w:bidi w:val="0"/>
        <w:rPr>
          <w:b/>
          <w:bCs/>
          <w:sz w:val="28"/>
          <w:szCs w:val="28"/>
        </w:rPr>
      </w:pPr>
      <w:r w:rsidRPr="000C2053">
        <w:rPr>
          <w:b/>
          <w:bCs/>
          <w:sz w:val="28"/>
          <w:szCs w:val="28"/>
        </w:rPr>
        <w:t>Interface: Ethernet LAN, USB</w:t>
      </w:r>
      <w:r>
        <w:rPr>
          <w:b/>
          <w:bCs/>
          <w:sz w:val="28"/>
          <w:szCs w:val="28"/>
        </w:rPr>
        <w:t>.</w:t>
      </w:r>
    </w:p>
    <w:p w:rsidR="00280C6E" w:rsidRPr="000C2053" w:rsidRDefault="00280C6E" w:rsidP="00280C6E">
      <w:pPr>
        <w:pStyle w:val="ListParagraph"/>
        <w:numPr>
          <w:ilvl w:val="0"/>
          <w:numId w:val="18"/>
        </w:numPr>
        <w:bidi w:val="0"/>
        <w:rPr>
          <w:b/>
          <w:bCs/>
          <w:sz w:val="28"/>
          <w:szCs w:val="28"/>
        </w:rPr>
      </w:pPr>
      <w:r w:rsidRPr="000C2053">
        <w:rPr>
          <w:b/>
          <w:bCs/>
          <w:sz w:val="28"/>
          <w:szCs w:val="28"/>
        </w:rPr>
        <w:t>Documentation: program stored in case of power failure</w:t>
      </w:r>
      <w:r>
        <w:rPr>
          <w:b/>
          <w:bCs/>
          <w:sz w:val="28"/>
          <w:szCs w:val="28"/>
        </w:rPr>
        <w:t>.</w:t>
      </w:r>
    </w:p>
    <w:p w:rsidR="00280C6E" w:rsidRPr="000C2053" w:rsidRDefault="00280C6E" w:rsidP="00280C6E">
      <w:pPr>
        <w:pStyle w:val="ListParagraph"/>
        <w:numPr>
          <w:ilvl w:val="0"/>
          <w:numId w:val="18"/>
        </w:numPr>
        <w:bidi w:val="0"/>
        <w:rPr>
          <w:b/>
          <w:bCs/>
          <w:color w:val="FF0000"/>
          <w:sz w:val="28"/>
          <w:szCs w:val="28"/>
          <w:u w:val="single"/>
        </w:rPr>
      </w:pPr>
      <w:r w:rsidRPr="000C2053">
        <w:rPr>
          <w:b/>
          <w:bCs/>
          <w:sz w:val="28"/>
          <w:szCs w:val="28"/>
        </w:rPr>
        <w:t>Programming: Auto-CONTROL software on a USB stick for programming, managing and transferring programs via Ethernet interface or USB port</w:t>
      </w:r>
      <w:r>
        <w:rPr>
          <w:b/>
          <w:bCs/>
          <w:sz w:val="28"/>
          <w:szCs w:val="28"/>
        </w:rPr>
        <w:t>.</w:t>
      </w:r>
    </w:p>
    <w:p w:rsidR="00280C6E" w:rsidRDefault="00280C6E" w:rsidP="00280C6E">
      <w:pPr>
        <w:rPr>
          <w:b/>
          <w:bCs/>
          <w:color w:val="FF0000"/>
          <w:sz w:val="28"/>
          <w:szCs w:val="28"/>
          <w:u w:val="single"/>
        </w:rPr>
      </w:pPr>
    </w:p>
    <w:p w:rsidR="00280C6E" w:rsidRDefault="00280C6E" w:rsidP="00280C6E">
      <w:pPr>
        <w:rPr>
          <w:b/>
          <w:bCs/>
          <w:color w:val="FF0000"/>
          <w:sz w:val="28"/>
          <w:szCs w:val="28"/>
          <w:u w:val="single"/>
        </w:rPr>
      </w:pPr>
    </w:p>
    <w:p w:rsidR="00280C6E" w:rsidRDefault="00280C6E" w:rsidP="00280C6E">
      <w:pPr>
        <w:rPr>
          <w:b/>
          <w:bCs/>
          <w:color w:val="FF0000"/>
          <w:sz w:val="28"/>
          <w:szCs w:val="28"/>
          <w:u w:val="single"/>
        </w:rPr>
      </w:pPr>
    </w:p>
    <w:p w:rsidR="00280C6E" w:rsidRDefault="00280C6E" w:rsidP="00280C6E">
      <w:pPr>
        <w:rPr>
          <w:b/>
          <w:bCs/>
          <w:color w:val="FF0000"/>
          <w:sz w:val="28"/>
          <w:szCs w:val="28"/>
          <w:u w:val="single"/>
        </w:rPr>
      </w:pPr>
    </w:p>
    <w:p w:rsidR="00280C6E" w:rsidRPr="00E5274A" w:rsidRDefault="00280C6E" w:rsidP="00280C6E">
      <w:pPr>
        <w:rPr>
          <w:b/>
          <w:bCs/>
          <w:color w:val="FF0000"/>
          <w:sz w:val="28"/>
          <w:szCs w:val="28"/>
          <w:u w:val="single"/>
        </w:rPr>
      </w:pPr>
    </w:p>
    <w:p w:rsidR="00280C6E" w:rsidRDefault="00280C6E" w:rsidP="00280C6E">
      <w:pPr>
        <w:rPr>
          <w:b/>
          <w:bCs/>
          <w:color w:val="FF0000"/>
          <w:sz w:val="28"/>
          <w:szCs w:val="28"/>
          <w:u w:val="single"/>
        </w:rPr>
      </w:pPr>
      <w:r w:rsidRPr="00B0232E">
        <w:rPr>
          <w:b/>
          <w:bCs/>
          <w:color w:val="FF0000"/>
          <w:sz w:val="28"/>
          <w:szCs w:val="28"/>
          <w:u w:val="single"/>
        </w:rPr>
        <w:lastRenderedPageBreak/>
        <w:t>Safety</w:t>
      </w:r>
    </w:p>
    <w:p w:rsidR="00280C6E" w:rsidRDefault="00280C6E" w:rsidP="00280C6E">
      <w:pPr>
        <w:rPr>
          <w:b/>
          <w:bCs/>
          <w:color w:val="FF0000"/>
          <w:sz w:val="28"/>
          <w:szCs w:val="28"/>
          <w:u w:val="single"/>
        </w:rPr>
      </w:pPr>
    </w:p>
    <w:p w:rsidR="00280C6E" w:rsidRPr="000C2053" w:rsidRDefault="00280C6E" w:rsidP="00280C6E">
      <w:pPr>
        <w:pStyle w:val="ListParagraph"/>
        <w:numPr>
          <w:ilvl w:val="0"/>
          <w:numId w:val="19"/>
        </w:numPr>
        <w:bidi w:val="0"/>
        <w:rPr>
          <w:b/>
          <w:bCs/>
          <w:sz w:val="28"/>
          <w:szCs w:val="28"/>
        </w:rPr>
      </w:pPr>
      <w:r w:rsidRPr="000C2053">
        <w:rPr>
          <w:b/>
          <w:bCs/>
          <w:sz w:val="28"/>
          <w:szCs w:val="28"/>
        </w:rPr>
        <w:t>Temperature control: over- and under temperature monitor TWW, protection class 3.3 or adjustable temperature limiter TWB, protection class 2, selectable on display.</w:t>
      </w:r>
    </w:p>
    <w:p w:rsidR="00280C6E" w:rsidRPr="000C2053" w:rsidRDefault="00280C6E" w:rsidP="00280C6E">
      <w:pPr>
        <w:pStyle w:val="ListParagraph"/>
        <w:numPr>
          <w:ilvl w:val="0"/>
          <w:numId w:val="19"/>
        </w:numPr>
        <w:bidi w:val="0"/>
        <w:rPr>
          <w:b/>
          <w:bCs/>
          <w:sz w:val="28"/>
          <w:szCs w:val="28"/>
        </w:rPr>
      </w:pPr>
      <w:r w:rsidRPr="000C2053">
        <w:rPr>
          <w:b/>
          <w:bCs/>
          <w:sz w:val="28"/>
          <w:szCs w:val="28"/>
        </w:rPr>
        <w:t xml:space="preserve">Auto SAFETY: additionally integrated over- and under temperature protection "ASF", automatically following the </w:t>
      </w:r>
      <w:proofErr w:type="spellStart"/>
      <w:r w:rsidRPr="000C2053">
        <w:rPr>
          <w:b/>
          <w:bCs/>
          <w:sz w:val="28"/>
          <w:szCs w:val="28"/>
        </w:rPr>
        <w:t>setpoint</w:t>
      </w:r>
      <w:proofErr w:type="spellEnd"/>
      <w:r w:rsidRPr="000C2053">
        <w:rPr>
          <w:b/>
          <w:bCs/>
          <w:sz w:val="28"/>
          <w:szCs w:val="28"/>
        </w:rPr>
        <w:t xml:space="preserve"> value at a preset tolerance range, alarm in case of over- or under temperature, heating function is switched off in case of over temperature, cooling function in case of under temperature.</w:t>
      </w:r>
    </w:p>
    <w:p w:rsidR="00280C6E" w:rsidRPr="000C2053" w:rsidRDefault="00280C6E" w:rsidP="00280C6E">
      <w:pPr>
        <w:pStyle w:val="ListParagraph"/>
        <w:numPr>
          <w:ilvl w:val="0"/>
          <w:numId w:val="19"/>
        </w:numPr>
        <w:bidi w:val="0"/>
        <w:rPr>
          <w:b/>
          <w:bCs/>
          <w:sz w:val="28"/>
          <w:szCs w:val="28"/>
        </w:rPr>
      </w:pPr>
      <w:r w:rsidRPr="000C2053">
        <w:rPr>
          <w:b/>
          <w:bCs/>
          <w:sz w:val="28"/>
          <w:szCs w:val="28"/>
        </w:rPr>
        <w:t>Auto diagnostic system: integral fault diagnostics for temperature and humidity control.</w:t>
      </w:r>
    </w:p>
    <w:p w:rsidR="00280C6E" w:rsidRPr="000C2053" w:rsidRDefault="00280C6E" w:rsidP="00280C6E">
      <w:pPr>
        <w:pStyle w:val="ListParagraph"/>
        <w:numPr>
          <w:ilvl w:val="0"/>
          <w:numId w:val="19"/>
        </w:numPr>
        <w:bidi w:val="0"/>
        <w:rPr>
          <w:b/>
          <w:bCs/>
          <w:color w:val="FF0000"/>
          <w:sz w:val="28"/>
          <w:szCs w:val="28"/>
          <w:u w:val="single"/>
        </w:rPr>
      </w:pPr>
      <w:r w:rsidRPr="000C2053">
        <w:rPr>
          <w:b/>
          <w:bCs/>
          <w:sz w:val="28"/>
          <w:szCs w:val="28"/>
        </w:rPr>
        <w:t>Alarm: visual and acoustic</w:t>
      </w:r>
    </w:p>
    <w:p w:rsidR="00280C6E" w:rsidRPr="00D36D2D" w:rsidRDefault="00280C6E" w:rsidP="00280C6E">
      <w:pPr>
        <w:rPr>
          <w:b/>
          <w:bCs/>
          <w:sz w:val="2"/>
          <w:szCs w:val="2"/>
        </w:rPr>
      </w:pPr>
    </w:p>
    <w:p w:rsidR="00280C6E" w:rsidRDefault="00280C6E" w:rsidP="00280C6E">
      <w:pPr>
        <w:rPr>
          <w:b/>
          <w:bCs/>
          <w:color w:val="FF0000"/>
          <w:sz w:val="28"/>
          <w:szCs w:val="28"/>
          <w:u w:val="single"/>
        </w:rPr>
      </w:pPr>
      <w:r w:rsidRPr="000A5F34">
        <w:rPr>
          <w:b/>
          <w:bCs/>
          <w:color w:val="FF0000"/>
          <w:sz w:val="28"/>
          <w:szCs w:val="28"/>
          <w:u w:val="single"/>
        </w:rPr>
        <w:t>Standard equipment</w:t>
      </w:r>
    </w:p>
    <w:p w:rsidR="00280C6E" w:rsidRDefault="00280C6E" w:rsidP="00280C6E">
      <w:pPr>
        <w:rPr>
          <w:b/>
          <w:bCs/>
          <w:color w:val="FF0000"/>
          <w:sz w:val="28"/>
          <w:szCs w:val="28"/>
          <w:u w:val="single"/>
        </w:rPr>
      </w:pPr>
    </w:p>
    <w:p w:rsidR="00280C6E" w:rsidRPr="00BC2BB4" w:rsidRDefault="00280C6E" w:rsidP="00280C6E">
      <w:pPr>
        <w:pStyle w:val="ListParagraph"/>
        <w:numPr>
          <w:ilvl w:val="0"/>
          <w:numId w:val="21"/>
        </w:numPr>
        <w:bidi w:val="0"/>
        <w:rPr>
          <w:b/>
          <w:bCs/>
          <w:sz w:val="28"/>
          <w:szCs w:val="28"/>
        </w:rPr>
      </w:pPr>
      <w:r w:rsidRPr="00BC2BB4">
        <w:rPr>
          <w:b/>
          <w:bCs/>
          <w:sz w:val="28"/>
          <w:szCs w:val="28"/>
        </w:rPr>
        <w:t xml:space="preserve">Standard works calibration certificate : +25 °C / 60 % </w:t>
      </w:r>
      <w:proofErr w:type="spellStart"/>
      <w:r w:rsidRPr="00BC2BB4">
        <w:rPr>
          <w:b/>
          <w:bCs/>
          <w:sz w:val="28"/>
          <w:szCs w:val="28"/>
        </w:rPr>
        <w:t>rh</w:t>
      </w:r>
      <w:proofErr w:type="spellEnd"/>
      <w:r w:rsidRPr="00BC2BB4">
        <w:rPr>
          <w:b/>
          <w:bCs/>
          <w:sz w:val="28"/>
          <w:szCs w:val="28"/>
        </w:rPr>
        <w:t xml:space="preserve">, +40 °C / 75 % </w:t>
      </w:r>
      <w:proofErr w:type="spellStart"/>
      <w:r w:rsidRPr="00BC2BB4">
        <w:rPr>
          <w:b/>
          <w:bCs/>
          <w:sz w:val="28"/>
          <w:szCs w:val="28"/>
        </w:rPr>
        <w:t>rh</w:t>
      </w:r>
      <w:proofErr w:type="spellEnd"/>
    </w:p>
    <w:p w:rsidR="00280C6E" w:rsidRPr="00BC2BB4" w:rsidRDefault="00280C6E" w:rsidP="00280C6E">
      <w:pPr>
        <w:pStyle w:val="ListParagraph"/>
        <w:numPr>
          <w:ilvl w:val="0"/>
          <w:numId w:val="21"/>
        </w:numPr>
        <w:bidi w:val="0"/>
        <w:rPr>
          <w:b/>
          <w:bCs/>
          <w:sz w:val="28"/>
          <w:szCs w:val="28"/>
        </w:rPr>
      </w:pPr>
      <w:r w:rsidRPr="00BC2BB4">
        <w:rPr>
          <w:b/>
          <w:bCs/>
          <w:sz w:val="28"/>
          <w:szCs w:val="28"/>
        </w:rPr>
        <w:t>Door : fully insulated stainless steel door with 2-point locking (compression door lock)</w:t>
      </w:r>
    </w:p>
    <w:p w:rsidR="00280C6E" w:rsidRPr="00BC2BB4" w:rsidRDefault="00280C6E" w:rsidP="00280C6E">
      <w:pPr>
        <w:pStyle w:val="ListParagraph"/>
        <w:numPr>
          <w:ilvl w:val="0"/>
          <w:numId w:val="21"/>
        </w:numPr>
        <w:bidi w:val="0"/>
        <w:rPr>
          <w:b/>
          <w:bCs/>
          <w:sz w:val="28"/>
          <w:szCs w:val="28"/>
        </w:rPr>
      </w:pPr>
      <w:r w:rsidRPr="00BC2BB4">
        <w:rPr>
          <w:b/>
          <w:bCs/>
          <w:sz w:val="28"/>
          <w:szCs w:val="28"/>
        </w:rPr>
        <w:t>Door: inner glass door .</w:t>
      </w:r>
    </w:p>
    <w:p w:rsidR="00280C6E" w:rsidRPr="00BC2BB4" w:rsidRDefault="00280C6E" w:rsidP="00280C6E">
      <w:pPr>
        <w:pStyle w:val="ListParagraph"/>
        <w:numPr>
          <w:ilvl w:val="0"/>
          <w:numId w:val="21"/>
        </w:numPr>
        <w:bidi w:val="0"/>
        <w:rPr>
          <w:b/>
          <w:bCs/>
          <w:sz w:val="28"/>
          <w:szCs w:val="28"/>
        </w:rPr>
      </w:pPr>
      <w:r w:rsidRPr="00BC2BB4">
        <w:rPr>
          <w:b/>
          <w:bCs/>
          <w:sz w:val="28"/>
          <w:szCs w:val="28"/>
        </w:rPr>
        <w:t>Entry Port: Entry port (silicone), 18 mm clear diameter, moisture tight, can be closed by silicone stopper, in the side panel, center left</w:t>
      </w:r>
    </w:p>
    <w:p w:rsidR="00280C6E" w:rsidRPr="00BC2BB4" w:rsidRDefault="00280C6E" w:rsidP="00280C6E">
      <w:pPr>
        <w:pStyle w:val="ListParagraph"/>
        <w:numPr>
          <w:ilvl w:val="0"/>
          <w:numId w:val="21"/>
        </w:numPr>
        <w:bidi w:val="0"/>
        <w:rPr>
          <w:b/>
          <w:bCs/>
          <w:sz w:val="28"/>
          <w:szCs w:val="28"/>
        </w:rPr>
      </w:pPr>
      <w:r w:rsidRPr="00BC2BB4">
        <w:rPr>
          <w:b/>
          <w:bCs/>
          <w:sz w:val="28"/>
          <w:szCs w:val="28"/>
        </w:rPr>
        <w:t xml:space="preserve">Internals: 2 stainless steel grid(s), </w:t>
      </w:r>
      <w:proofErr w:type="spellStart"/>
      <w:r w:rsidRPr="00BC2BB4">
        <w:rPr>
          <w:b/>
          <w:bCs/>
          <w:sz w:val="28"/>
          <w:szCs w:val="28"/>
        </w:rPr>
        <w:t>electropolished</w:t>
      </w:r>
      <w:proofErr w:type="spellEnd"/>
      <w:r w:rsidRPr="00BC2BB4">
        <w:rPr>
          <w:b/>
          <w:bCs/>
          <w:sz w:val="28"/>
          <w:szCs w:val="28"/>
        </w:rPr>
        <w:t>.</w:t>
      </w:r>
    </w:p>
    <w:p w:rsidR="00280C6E" w:rsidRPr="00E33243" w:rsidRDefault="00280C6E" w:rsidP="00280C6E">
      <w:pPr>
        <w:pStyle w:val="ListParagraph"/>
        <w:numPr>
          <w:ilvl w:val="0"/>
          <w:numId w:val="22"/>
        </w:numPr>
        <w:bidi w:val="0"/>
        <w:rPr>
          <w:b/>
          <w:bCs/>
          <w:sz w:val="28"/>
          <w:szCs w:val="28"/>
        </w:rPr>
      </w:pPr>
      <w:r w:rsidRPr="00BC2BB4">
        <w:rPr>
          <w:b/>
          <w:bCs/>
          <w:sz w:val="28"/>
          <w:szCs w:val="28"/>
        </w:rPr>
        <w:t>Standard accessories: Water tank including connection hose , Stainless steel grids, electro polished</w:t>
      </w:r>
      <w:r>
        <w:rPr>
          <w:b/>
          <w:bCs/>
          <w:sz w:val="28"/>
          <w:szCs w:val="28"/>
        </w:rPr>
        <w:t>.</w:t>
      </w:r>
    </w:p>
    <w:p w:rsidR="00280C6E" w:rsidRPr="00886B96" w:rsidRDefault="00280C6E" w:rsidP="00280C6E">
      <w:pPr>
        <w:pStyle w:val="ListParagraph"/>
        <w:numPr>
          <w:ilvl w:val="0"/>
          <w:numId w:val="22"/>
        </w:numPr>
        <w:bidi w:val="0"/>
        <w:rPr>
          <w:b/>
          <w:bCs/>
          <w:sz w:val="28"/>
          <w:szCs w:val="28"/>
        </w:rPr>
      </w:pPr>
      <w:r>
        <w:rPr>
          <w:b/>
          <w:bCs/>
          <w:sz w:val="28"/>
          <w:szCs w:val="28"/>
          <w:lang w:val="en-US"/>
        </w:rPr>
        <w:t xml:space="preserve">Stainless steel </w:t>
      </w:r>
      <w:r w:rsidRPr="00D36D2D">
        <w:rPr>
          <w:b/>
          <w:bCs/>
          <w:sz w:val="24"/>
          <w:szCs w:val="24"/>
          <w:lang w:val="en-US"/>
        </w:rPr>
        <w:t>interior</w:t>
      </w:r>
      <w:r>
        <w:rPr>
          <w:b/>
          <w:bCs/>
          <w:sz w:val="28"/>
          <w:szCs w:val="28"/>
          <w:lang w:val="en-US"/>
        </w:rPr>
        <w:t xml:space="preserve"> (Dimensions</w:t>
      </w:r>
      <w:r>
        <w:rPr>
          <w:rFonts w:ascii="Helvetica" w:hAnsi="Helvetica"/>
          <w:b/>
          <w:bCs/>
          <w:color w:val="333333"/>
          <w:sz w:val="21"/>
          <w:szCs w:val="21"/>
          <w:shd w:val="clear" w:color="auto" w:fill="FFFFFF"/>
          <w:lang w:val="en-US"/>
        </w:rPr>
        <w:t>:</w:t>
      </w:r>
      <w:r w:rsidRPr="00E33243">
        <w:rPr>
          <w:rFonts w:ascii="Helvetica" w:hAnsi="Helvetica"/>
          <w:color w:val="333333"/>
          <w:sz w:val="21"/>
          <w:szCs w:val="21"/>
          <w:shd w:val="clear" w:color="auto" w:fill="FFFFFF"/>
        </w:rPr>
        <w:t xml:space="preserve"> </w:t>
      </w:r>
      <w:proofErr w:type="gramStart"/>
      <w:r>
        <w:rPr>
          <w:rFonts w:ascii="Helvetica" w:hAnsi="Helvetica"/>
          <w:color w:val="333333"/>
          <w:sz w:val="21"/>
          <w:szCs w:val="21"/>
          <w:shd w:val="clear" w:color="auto" w:fill="FFFFFF"/>
        </w:rPr>
        <w:t>w</w:t>
      </w:r>
      <w:r>
        <w:rPr>
          <w:rFonts w:ascii="Helvetica" w:hAnsi="Helvetica"/>
          <w:color w:val="333333"/>
          <w:sz w:val="16"/>
          <w:szCs w:val="16"/>
          <w:shd w:val="clear" w:color="auto" w:fill="FFFFFF"/>
          <w:vertAlign w:val="subscript"/>
        </w:rPr>
        <w:t>(</w:t>
      </w:r>
      <w:proofErr w:type="gramEnd"/>
      <w:r>
        <w:rPr>
          <w:rFonts w:ascii="Helvetica" w:hAnsi="Helvetica"/>
          <w:color w:val="333333"/>
          <w:sz w:val="16"/>
          <w:szCs w:val="16"/>
          <w:shd w:val="clear" w:color="auto" w:fill="FFFFFF"/>
          <w:vertAlign w:val="subscript"/>
        </w:rPr>
        <w:t>A)</w:t>
      </w:r>
      <w:r>
        <w:rPr>
          <w:rFonts w:ascii="Helvetica" w:hAnsi="Helvetica"/>
          <w:color w:val="333333"/>
          <w:sz w:val="21"/>
          <w:szCs w:val="21"/>
          <w:shd w:val="clear" w:color="auto" w:fill="FFFFFF"/>
        </w:rPr>
        <w:t> x h</w:t>
      </w:r>
      <w:r>
        <w:rPr>
          <w:rFonts w:ascii="Helvetica" w:hAnsi="Helvetica"/>
          <w:color w:val="333333"/>
          <w:sz w:val="16"/>
          <w:szCs w:val="16"/>
          <w:shd w:val="clear" w:color="auto" w:fill="FFFFFF"/>
          <w:vertAlign w:val="subscript"/>
        </w:rPr>
        <w:t>(B)</w:t>
      </w:r>
      <w:r>
        <w:rPr>
          <w:rFonts w:ascii="Helvetica" w:hAnsi="Helvetica"/>
          <w:color w:val="333333"/>
          <w:sz w:val="21"/>
          <w:szCs w:val="21"/>
          <w:shd w:val="clear" w:color="auto" w:fill="FFFFFF"/>
        </w:rPr>
        <w:t> x d</w:t>
      </w:r>
      <w:r>
        <w:rPr>
          <w:rFonts w:ascii="Helvetica" w:hAnsi="Helvetica"/>
          <w:color w:val="333333"/>
          <w:sz w:val="16"/>
          <w:szCs w:val="16"/>
          <w:shd w:val="clear" w:color="auto" w:fill="FFFFFF"/>
          <w:vertAlign w:val="subscript"/>
        </w:rPr>
        <w:t>(C)</w:t>
      </w:r>
      <w:r>
        <w:rPr>
          <w:rFonts w:ascii="Helvetica" w:hAnsi="Helvetica"/>
          <w:color w:val="333333"/>
          <w:sz w:val="21"/>
          <w:szCs w:val="21"/>
          <w:shd w:val="clear" w:color="auto" w:fill="FFFFFF"/>
        </w:rPr>
        <w:t>: 560 x 480 x 400 mm (d less 32 mm for fan – Peltier</w:t>
      </w:r>
      <w:r>
        <w:rPr>
          <w:rFonts w:ascii="Helvetica" w:hAnsi="Helvetica"/>
          <w:color w:val="333333"/>
          <w:sz w:val="21"/>
          <w:szCs w:val="21"/>
          <w:shd w:val="clear" w:color="auto" w:fill="FFFFFF"/>
          <w:lang w:val="en-US"/>
        </w:rPr>
        <w:t>), (</w:t>
      </w:r>
      <w:r w:rsidRPr="00E33243">
        <w:rPr>
          <w:rFonts w:ascii="Helvetica" w:hAnsi="Helvetica"/>
          <w:b/>
          <w:bCs/>
          <w:color w:val="333333"/>
          <w:sz w:val="21"/>
          <w:szCs w:val="21"/>
          <w:shd w:val="clear" w:color="auto" w:fill="FFFFFF"/>
        </w:rPr>
        <w:t>Volume</w:t>
      </w:r>
      <w:r>
        <w:rPr>
          <w:rFonts w:ascii="Helvetica" w:hAnsi="Helvetica"/>
          <w:b/>
          <w:bCs/>
          <w:color w:val="333333"/>
          <w:sz w:val="21"/>
          <w:szCs w:val="21"/>
          <w:shd w:val="clear" w:color="auto" w:fill="FFFFFF"/>
          <w:lang w:val="en-US"/>
        </w:rPr>
        <w:t>:</w:t>
      </w:r>
      <w:r w:rsidRPr="00E3324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108 l</w:t>
      </w:r>
      <w:r>
        <w:rPr>
          <w:rFonts w:ascii="Helvetica" w:hAnsi="Helvetica"/>
          <w:color w:val="333333"/>
          <w:sz w:val="21"/>
          <w:szCs w:val="21"/>
          <w:shd w:val="clear" w:color="auto" w:fill="FFFFFF"/>
          <w:lang w:val="en-US"/>
        </w:rPr>
        <w:t>), (</w:t>
      </w:r>
      <w:r w:rsidRPr="00E33243">
        <w:rPr>
          <w:rFonts w:ascii="Helvetica" w:hAnsi="Helvetica"/>
          <w:b/>
          <w:bCs/>
          <w:color w:val="333333"/>
          <w:sz w:val="21"/>
          <w:szCs w:val="21"/>
          <w:shd w:val="clear" w:color="auto" w:fill="FFFFFF"/>
        </w:rPr>
        <w:t>Max.</w:t>
      </w:r>
      <w:r>
        <w:rPr>
          <w:rFonts w:ascii="Helvetica" w:hAnsi="Helvetica"/>
          <w:b/>
          <w:bCs/>
          <w:color w:val="333333"/>
          <w:sz w:val="21"/>
          <w:szCs w:val="21"/>
          <w:shd w:val="clear" w:color="auto" w:fill="FFFFFF"/>
        </w:rPr>
        <w:t xml:space="preserve"> number of internals</w:t>
      </w:r>
      <w:r>
        <w:rPr>
          <w:rFonts w:ascii="Helvetica" w:hAnsi="Helvetica"/>
          <w:b/>
          <w:bCs/>
          <w:color w:val="333333"/>
          <w:sz w:val="21"/>
          <w:szCs w:val="21"/>
          <w:shd w:val="clear" w:color="auto" w:fill="FFFFFF"/>
          <w:lang w:val="en-US"/>
        </w:rPr>
        <w:t>:</w:t>
      </w:r>
      <w:r w:rsidRPr="00E3324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5</w:t>
      </w:r>
      <w:r>
        <w:rPr>
          <w:rFonts w:ascii="Helvetica" w:hAnsi="Helvetica"/>
          <w:color w:val="333333"/>
          <w:sz w:val="21"/>
          <w:szCs w:val="21"/>
          <w:shd w:val="clear" w:color="auto" w:fill="FFFFFF"/>
          <w:lang w:val="en-US"/>
        </w:rPr>
        <w:t>),(</w:t>
      </w:r>
      <w:r w:rsidRPr="00E33243">
        <w:rPr>
          <w:rFonts w:ascii="Helvetica" w:hAnsi="Helvetica"/>
          <w:b/>
          <w:bCs/>
          <w:color w:val="333333"/>
          <w:sz w:val="21"/>
          <w:szCs w:val="21"/>
          <w:shd w:val="clear" w:color="auto" w:fill="FFFFFF"/>
        </w:rPr>
        <w:t xml:space="preserve"> </w:t>
      </w:r>
      <w:r>
        <w:rPr>
          <w:rFonts w:ascii="Helvetica" w:hAnsi="Helvetica"/>
          <w:b/>
          <w:bCs/>
          <w:color w:val="333333"/>
          <w:sz w:val="21"/>
          <w:szCs w:val="21"/>
          <w:shd w:val="clear" w:color="auto" w:fill="FFFFFF"/>
        </w:rPr>
        <w:t>Max. loading of chamber</w:t>
      </w:r>
      <w:r>
        <w:rPr>
          <w:rFonts w:ascii="Helvetica" w:hAnsi="Helvetica"/>
          <w:b/>
          <w:bCs/>
          <w:color w:val="333333"/>
          <w:sz w:val="21"/>
          <w:szCs w:val="21"/>
          <w:shd w:val="clear" w:color="auto" w:fill="FFFFFF"/>
          <w:lang w:val="en-US"/>
        </w:rPr>
        <w:t>:</w:t>
      </w:r>
      <w:r w:rsidRPr="00E3324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150 kg</w:t>
      </w:r>
      <w:r>
        <w:rPr>
          <w:rFonts w:ascii="Helvetica" w:hAnsi="Helvetica"/>
          <w:color w:val="333333"/>
          <w:sz w:val="21"/>
          <w:szCs w:val="21"/>
          <w:shd w:val="clear" w:color="auto" w:fill="FFFFFF"/>
          <w:lang w:val="en-US"/>
        </w:rPr>
        <w:t>),(</w:t>
      </w:r>
      <w:r w:rsidRPr="00E33243">
        <w:rPr>
          <w:rFonts w:ascii="Helvetica" w:hAnsi="Helvetica"/>
          <w:b/>
          <w:bCs/>
          <w:color w:val="333333"/>
          <w:sz w:val="21"/>
          <w:szCs w:val="21"/>
          <w:shd w:val="clear" w:color="auto" w:fill="FFFFFF"/>
        </w:rPr>
        <w:t xml:space="preserve"> </w:t>
      </w:r>
      <w:r>
        <w:rPr>
          <w:rFonts w:ascii="Helvetica" w:hAnsi="Helvetica"/>
          <w:b/>
          <w:bCs/>
          <w:color w:val="333333"/>
          <w:sz w:val="21"/>
          <w:szCs w:val="21"/>
          <w:shd w:val="clear" w:color="auto" w:fill="FFFFFF"/>
        </w:rPr>
        <w:t>Max. loading per internal</w:t>
      </w:r>
      <w:r>
        <w:rPr>
          <w:rFonts w:ascii="Helvetica" w:hAnsi="Helvetica"/>
          <w:b/>
          <w:bCs/>
          <w:color w:val="333333"/>
          <w:sz w:val="21"/>
          <w:szCs w:val="21"/>
          <w:shd w:val="clear" w:color="auto" w:fill="FFFFFF"/>
          <w:lang w:val="en-US"/>
        </w:rPr>
        <w:t>:</w:t>
      </w:r>
      <w:r w:rsidRPr="00E33243">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20 kg</w:t>
      </w:r>
      <w:r>
        <w:rPr>
          <w:rFonts w:ascii="Helvetica" w:hAnsi="Helvetica"/>
          <w:color w:val="333333"/>
          <w:sz w:val="21"/>
          <w:szCs w:val="21"/>
          <w:shd w:val="clear" w:color="auto" w:fill="FFFFFF"/>
          <w:lang w:val="en-US"/>
        </w:rPr>
        <w:t>).</w:t>
      </w:r>
    </w:p>
    <w:p w:rsidR="00280C6E" w:rsidRPr="00016A75" w:rsidRDefault="00280C6E" w:rsidP="00280C6E">
      <w:pPr>
        <w:pStyle w:val="ListParagraph"/>
        <w:numPr>
          <w:ilvl w:val="0"/>
          <w:numId w:val="22"/>
        </w:numPr>
        <w:bidi w:val="0"/>
        <w:rPr>
          <w:b/>
          <w:bCs/>
          <w:sz w:val="28"/>
          <w:szCs w:val="28"/>
        </w:rPr>
      </w:pPr>
      <w:r>
        <w:rPr>
          <w:b/>
          <w:bCs/>
          <w:sz w:val="28"/>
          <w:szCs w:val="28"/>
          <w:lang w:val="en-US"/>
        </w:rPr>
        <w:t>Small foot print.</w:t>
      </w:r>
    </w:p>
    <w:p w:rsidR="00016A75" w:rsidRDefault="00016A75" w:rsidP="00016A75">
      <w:pPr>
        <w:rPr>
          <w:b/>
          <w:bCs/>
          <w:sz w:val="28"/>
          <w:szCs w:val="28"/>
        </w:rPr>
      </w:pPr>
    </w:p>
    <w:p w:rsidR="00016A75" w:rsidRPr="00016A75" w:rsidRDefault="00016A75" w:rsidP="00016A75">
      <w:pPr>
        <w:rPr>
          <w:b/>
          <w:bCs/>
          <w:sz w:val="28"/>
          <w:szCs w:val="28"/>
        </w:rPr>
      </w:pPr>
    </w:p>
    <w:p w:rsidR="00280C6E" w:rsidRPr="00D36D2D" w:rsidRDefault="00280C6E" w:rsidP="00280C6E">
      <w:pPr>
        <w:rPr>
          <w:b/>
          <w:bCs/>
          <w:color w:val="C00000"/>
          <w:sz w:val="2"/>
          <w:szCs w:val="2"/>
          <w:u w:val="single"/>
        </w:rPr>
      </w:pPr>
    </w:p>
    <w:p w:rsidR="00280C6E" w:rsidRPr="00BC2BB4" w:rsidRDefault="00280C6E" w:rsidP="00280C6E">
      <w:pPr>
        <w:rPr>
          <w:b/>
          <w:bCs/>
          <w:color w:val="C00000"/>
          <w:sz w:val="28"/>
          <w:szCs w:val="28"/>
          <w:u w:val="single"/>
        </w:rPr>
      </w:pPr>
      <w:r w:rsidRPr="00BC2BB4">
        <w:rPr>
          <w:b/>
          <w:bCs/>
          <w:color w:val="C00000"/>
          <w:sz w:val="28"/>
          <w:szCs w:val="28"/>
          <w:u w:val="single"/>
        </w:rPr>
        <w:t>Services</w:t>
      </w:r>
    </w:p>
    <w:p w:rsidR="00280C6E" w:rsidRPr="00D36D2D" w:rsidRDefault="00280C6E" w:rsidP="00280C6E">
      <w:pPr>
        <w:rPr>
          <w:b/>
          <w:bCs/>
          <w:sz w:val="2"/>
          <w:szCs w:val="2"/>
        </w:rPr>
      </w:pPr>
    </w:p>
    <w:tbl>
      <w:tblPr>
        <w:tblW w:w="6892" w:type="dxa"/>
        <w:tblCellSpacing w:w="15" w:type="dxa"/>
        <w:tblCellMar>
          <w:left w:w="0" w:type="dxa"/>
          <w:right w:w="0" w:type="dxa"/>
        </w:tblCellMar>
        <w:tblLook w:val="04A0" w:firstRow="1" w:lastRow="0" w:firstColumn="1" w:lastColumn="0" w:noHBand="0" w:noVBand="1"/>
      </w:tblPr>
      <w:tblGrid>
        <w:gridCol w:w="54"/>
        <w:gridCol w:w="6838"/>
      </w:tblGrid>
      <w:tr w:rsidR="00280C6E" w:rsidRPr="008A2219" w:rsidTr="00280C6E">
        <w:trPr>
          <w:trHeight w:val="662"/>
          <w:tblCellSpacing w:w="15" w:type="dxa"/>
        </w:trPr>
        <w:tc>
          <w:tcPr>
            <w:tcW w:w="0" w:type="auto"/>
            <w:vAlign w:val="center"/>
            <w:hideMark/>
          </w:tcPr>
          <w:p w:rsidR="00280C6E" w:rsidRPr="00BC2BB4" w:rsidRDefault="00280C6E" w:rsidP="00280C6E">
            <w:pPr>
              <w:pStyle w:val="ListParagraph"/>
              <w:numPr>
                <w:ilvl w:val="0"/>
                <w:numId w:val="20"/>
              </w:numPr>
              <w:bidi w:val="0"/>
              <w:rPr>
                <w:b/>
                <w:bCs/>
                <w:sz w:val="28"/>
                <w:szCs w:val="28"/>
              </w:rPr>
            </w:pPr>
          </w:p>
        </w:tc>
        <w:tc>
          <w:tcPr>
            <w:tcW w:w="0" w:type="auto"/>
            <w:vAlign w:val="center"/>
            <w:hideMark/>
          </w:tcPr>
          <w:p w:rsidR="00280C6E" w:rsidRPr="00BC2BB4" w:rsidRDefault="00280C6E" w:rsidP="00280C6E">
            <w:pPr>
              <w:pStyle w:val="ListParagraph"/>
              <w:numPr>
                <w:ilvl w:val="0"/>
                <w:numId w:val="20"/>
              </w:numPr>
              <w:bidi w:val="0"/>
              <w:spacing w:after="0"/>
              <w:rPr>
                <w:b/>
                <w:bCs/>
                <w:sz w:val="28"/>
                <w:szCs w:val="28"/>
              </w:rPr>
            </w:pPr>
            <w:r w:rsidRPr="00BC2BB4">
              <w:rPr>
                <w:b/>
                <w:bCs/>
                <w:sz w:val="28"/>
                <w:szCs w:val="28"/>
              </w:rPr>
              <w:t xml:space="preserve">Guarantee extension by </w:t>
            </w:r>
            <w:r>
              <w:rPr>
                <w:b/>
                <w:bCs/>
                <w:sz w:val="28"/>
                <w:szCs w:val="28"/>
                <w:lang w:val="en-US"/>
              </w:rPr>
              <w:t>3</w:t>
            </w:r>
            <w:r w:rsidRPr="00BC2BB4">
              <w:rPr>
                <w:b/>
                <w:bCs/>
                <w:sz w:val="28"/>
                <w:szCs w:val="28"/>
              </w:rPr>
              <w:t xml:space="preserve"> year</w:t>
            </w:r>
            <w:r>
              <w:rPr>
                <w:b/>
                <w:bCs/>
                <w:sz w:val="28"/>
                <w:szCs w:val="28"/>
                <w:lang w:val="en-US"/>
              </w:rPr>
              <w:t>.</w:t>
            </w:r>
          </w:p>
        </w:tc>
      </w:tr>
    </w:tbl>
    <w:p w:rsidR="00280C6E" w:rsidRPr="00BC2BB4" w:rsidRDefault="00280C6E" w:rsidP="00280C6E">
      <w:pPr>
        <w:pStyle w:val="ListParagraph"/>
        <w:numPr>
          <w:ilvl w:val="0"/>
          <w:numId w:val="20"/>
        </w:numPr>
        <w:bidi w:val="0"/>
        <w:rPr>
          <w:b/>
          <w:bCs/>
          <w:sz w:val="28"/>
          <w:szCs w:val="28"/>
        </w:rPr>
      </w:pPr>
      <w:r w:rsidRPr="00BC2BB4">
        <w:rPr>
          <w:b/>
          <w:bCs/>
          <w:sz w:val="28"/>
          <w:szCs w:val="28"/>
        </w:rPr>
        <w:t>calibration for a selectable temperature and humidity value .</w:t>
      </w:r>
    </w:p>
    <w:tbl>
      <w:tblPr>
        <w:tblW w:w="10991" w:type="dxa"/>
        <w:tblCellSpacing w:w="15" w:type="dxa"/>
        <w:tblCellMar>
          <w:left w:w="0" w:type="dxa"/>
          <w:right w:w="0" w:type="dxa"/>
        </w:tblCellMar>
        <w:tblLook w:val="04A0" w:firstRow="1" w:lastRow="0" w:firstColumn="1" w:lastColumn="0" w:noHBand="0" w:noVBand="1"/>
      </w:tblPr>
      <w:tblGrid>
        <w:gridCol w:w="57"/>
        <w:gridCol w:w="10934"/>
      </w:tblGrid>
      <w:tr w:rsidR="00280C6E" w:rsidRPr="008A2219" w:rsidTr="00280C6E">
        <w:trPr>
          <w:trHeight w:val="753"/>
          <w:tblCellSpacing w:w="15" w:type="dxa"/>
        </w:trPr>
        <w:tc>
          <w:tcPr>
            <w:tcW w:w="0" w:type="auto"/>
            <w:vAlign w:val="center"/>
            <w:hideMark/>
          </w:tcPr>
          <w:p w:rsidR="00280C6E" w:rsidRPr="00BC2BB4" w:rsidRDefault="00280C6E" w:rsidP="00280C6E">
            <w:pPr>
              <w:pStyle w:val="ListParagraph"/>
              <w:numPr>
                <w:ilvl w:val="0"/>
                <w:numId w:val="20"/>
              </w:numPr>
              <w:bidi w:val="0"/>
              <w:rPr>
                <w:b/>
                <w:bCs/>
                <w:sz w:val="28"/>
                <w:szCs w:val="28"/>
              </w:rPr>
            </w:pPr>
          </w:p>
        </w:tc>
        <w:tc>
          <w:tcPr>
            <w:tcW w:w="0" w:type="auto"/>
            <w:vAlign w:val="center"/>
            <w:hideMark/>
          </w:tcPr>
          <w:p w:rsidR="00280C6E" w:rsidRDefault="00280C6E" w:rsidP="00280C6E">
            <w:pPr>
              <w:pStyle w:val="ListParagraph"/>
              <w:numPr>
                <w:ilvl w:val="0"/>
                <w:numId w:val="20"/>
              </w:numPr>
              <w:bidi w:val="0"/>
              <w:rPr>
                <w:b/>
                <w:bCs/>
                <w:sz w:val="28"/>
                <w:szCs w:val="28"/>
              </w:rPr>
            </w:pPr>
            <w:r w:rsidRPr="00BC2BB4">
              <w:rPr>
                <w:b/>
                <w:bCs/>
                <w:sz w:val="28"/>
                <w:szCs w:val="28"/>
              </w:rPr>
              <w:t xml:space="preserve">Maintenance minimum duration 3 years </w:t>
            </w:r>
            <w:r>
              <w:rPr>
                <w:b/>
                <w:bCs/>
                <w:sz w:val="28"/>
                <w:szCs w:val="28"/>
              </w:rPr>
              <w:t>.</w:t>
            </w:r>
          </w:p>
          <w:p w:rsidR="00280C6E" w:rsidRPr="00BC2BB4" w:rsidRDefault="00280C6E" w:rsidP="00280C6E">
            <w:pPr>
              <w:pStyle w:val="ListParagraph"/>
              <w:bidi w:val="0"/>
              <w:rPr>
                <w:b/>
                <w:bCs/>
                <w:sz w:val="28"/>
                <w:szCs w:val="28"/>
              </w:rPr>
            </w:pPr>
          </w:p>
        </w:tc>
      </w:tr>
    </w:tbl>
    <w:p w:rsidR="00280C6E" w:rsidRPr="008A2219" w:rsidRDefault="00280C6E" w:rsidP="00280C6E">
      <w:pPr>
        <w:rPr>
          <w:b/>
          <w:bCs/>
          <w:sz w:val="28"/>
          <w:szCs w:val="28"/>
        </w:rPr>
      </w:pPr>
    </w:p>
    <w:p w:rsidR="00280C6E" w:rsidRDefault="00280C6E" w:rsidP="00280C6E">
      <w:pPr>
        <w:bidi/>
        <w:rPr>
          <w:sz w:val="24"/>
          <w:szCs w:val="24"/>
        </w:rPr>
      </w:pPr>
    </w:p>
    <w:p w:rsidR="00280C6E" w:rsidRDefault="00280C6E" w:rsidP="00280C6E">
      <w:pPr>
        <w:bidi/>
        <w:rPr>
          <w:sz w:val="24"/>
          <w:szCs w:val="24"/>
        </w:rPr>
      </w:pPr>
    </w:p>
    <w:p w:rsidR="00280C6E" w:rsidRDefault="00280C6E" w:rsidP="00280C6E">
      <w:pPr>
        <w:bidi/>
        <w:rPr>
          <w:sz w:val="24"/>
          <w:szCs w:val="24"/>
        </w:rPr>
      </w:pPr>
    </w:p>
    <w:p w:rsidR="00280C6E" w:rsidRPr="004033DD" w:rsidRDefault="00280C6E" w:rsidP="00016A75">
      <w:pPr>
        <w:spacing w:line="240" w:lineRule="auto"/>
        <w:ind w:left="-810" w:right="-540"/>
        <w:jc w:val="center"/>
        <w:rPr>
          <w:rFonts w:asciiTheme="minorBidi" w:hAnsiTheme="minorBidi"/>
          <w:b/>
          <w:bCs/>
          <w:sz w:val="52"/>
          <w:szCs w:val="52"/>
          <w:u w:val="single"/>
        </w:rPr>
      </w:pPr>
      <w:r>
        <w:rPr>
          <w:rFonts w:asciiTheme="minorBidi" w:hAnsiTheme="minorBidi"/>
          <w:b/>
          <w:bCs/>
          <w:sz w:val="52"/>
          <w:szCs w:val="52"/>
          <w:u w:val="single"/>
        </w:rPr>
        <w:t xml:space="preserve"> Item 15: </w:t>
      </w:r>
      <w:r w:rsidRPr="004033DD">
        <w:rPr>
          <w:rFonts w:asciiTheme="minorBidi" w:hAnsiTheme="minorBidi"/>
          <w:b/>
          <w:bCs/>
          <w:sz w:val="52"/>
          <w:szCs w:val="52"/>
          <w:u w:val="single"/>
        </w:rPr>
        <w:t>HPLC System Specifications</w:t>
      </w:r>
      <w:r>
        <w:rPr>
          <w:rFonts w:asciiTheme="minorBidi" w:hAnsiTheme="minorBidi"/>
          <w:b/>
          <w:bCs/>
          <w:sz w:val="52"/>
          <w:szCs w:val="52"/>
          <w:u w:val="single"/>
        </w:rPr>
        <w:t xml:space="preserve">   Qty</w:t>
      </w:r>
      <w:proofErr w:type="gramStart"/>
      <w:r>
        <w:rPr>
          <w:rFonts w:asciiTheme="minorBidi" w:hAnsiTheme="minorBidi"/>
          <w:b/>
          <w:bCs/>
          <w:sz w:val="52"/>
          <w:szCs w:val="52"/>
          <w:u w:val="single"/>
        </w:rPr>
        <w:t>:</w:t>
      </w:r>
      <w:r w:rsidR="00016A75">
        <w:rPr>
          <w:rFonts w:asciiTheme="minorBidi" w:hAnsiTheme="minorBidi"/>
          <w:b/>
          <w:bCs/>
          <w:sz w:val="52"/>
          <w:szCs w:val="52"/>
          <w:u w:val="single"/>
        </w:rPr>
        <w:t>1</w:t>
      </w:r>
      <w:proofErr w:type="gramEnd"/>
    </w:p>
    <w:p w:rsidR="00280C6E" w:rsidRPr="00D43F72" w:rsidRDefault="00280C6E" w:rsidP="00280C6E">
      <w:pPr>
        <w:tabs>
          <w:tab w:val="left" w:pos="360"/>
        </w:tabs>
        <w:spacing w:line="240" w:lineRule="auto"/>
        <w:ind w:left="360" w:hanging="270"/>
        <w:rPr>
          <w:rFonts w:asciiTheme="minorBidi" w:hAnsiTheme="minorBidi"/>
          <w:b/>
          <w:bCs/>
          <w:sz w:val="28"/>
          <w:szCs w:val="28"/>
        </w:rPr>
      </w:pPr>
      <w:r w:rsidRPr="00D43F72">
        <w:rPr>
          <w:rFonts w:asciiTheme="minorBidi" w:hAnsiTheme="minorBidi"/>
          <w:b/>
          <w:bCs/>
          <w:sz w:val="28"/>
          <w:szCs w:val="28"/>
        </w:rPr>
        <w:t>1. Pump</w:t>
      </w:r>
    </w:p>
    <w:p w:rsidR="00280C6E" w:rsidRPr="006F0321" w:rsidRDefault="00280C6E" w:rsidP="00280C6E">
      <w:pPr>
        <w:pStyle w:val="ListParagraph"/>
        <w:numPr>
          <w:ilvl w:val="0"/>
          <w:numId w:val="23"/>
        </w:numPr>
        <w:bidi w:val="0"/>
        <w:spacing w:line="240" w:lineRule="auto"/>
        <w:rPr>
          <w:rFonts w:asciiTheme="minorBidi" w:hAnsiTheme="minorBidi"/>
          <w:sz w:val="24"/>
          <w:szCs w:val="24"/>
        </w:rPr>
      </w:pPr>
      <w:r w:rsidRPr="006F0321">
        <w:rPr>
          <w:rFonts w:asciiTheme="minorBidi" w:hAnsiTheme="minorBidi"/>
          <w:sz w:val="24"/>
          <w:szCs w:val="24"/>
        </w:rPr>
        <w:t>Type: Binary Gradient or Quaternary Gradient, depending on application</w:t>
      </w:r>
    </w:p>
    <w:p w:rsidR="00280C6E" w:rsidRPr="006F0321" w:rsidRDefault="00280C6E" w:rsidP="00280C6E">
      <w:pPr>
        <w:pStyle w:val="ListParagraph"/>
        <w:numPr>
          <w:ilvl w:val="0"/>
          <w:numId w:val="23"/>
        </w:numPr>
        <w:bidi w:val="0"/>
        <w:spacing w:line="240" w:lineRule="auto"/>
        <w:rPr>
          <w:rFonts w:asciiTheme="minorBidi" w:hAnsiTheme="minorBidi"/>
          <w:sz w:val="24"/>
          <w:szCs w:val="24"/>
        </w:rPr>
      </w:pPr>
      <w:r w:rsidRPr="006F0321">
        <w:rPr>
          <w:rFonts w:asciiTheme="minorBidi" w:hAnsiTheme="minorBidi"/>
          <w:sz w:val="24"/>
          <w:szCs w:val="24"/>
        </w:rPr>
        <w:t>Flow Rate Range: 0.001 – 10 mL/min</w:t>
      </w:r>
    </w:p>
    <w:p w:rsidR="00280C6E" w:rsidRPr="00C10FB6" w:rsidRDefault="00280C6E" w:rsidP="00280C6E">
      <w:pPr>
        <w:pStyle w:val="ListParagraph"/>
        <w:numPr>
          <w:ilvl w:val="0"/>
          <w:numId w:val="23"/>
        </w:numPr>
        <w:bidi w:val="0"/>
        <w:spacing w:line="240" w:lineRule="auto"/>
        <w:rPr>
          <w:rFonts w:asciiTheme="minorBidi" w:hAnsiTheme="minorBidi"/>
          <w:sz w:val="24"/>
          <w:szCs w:val="24"/>
        </w:rPr>
      </w:pPr>
      <w:r w:rsidRPr="006F0321">
        <w:rPr>
          <w:rFonts w:asciiTheme="minorBidi" w:hAnsiTheme="minorBidi"/>
          <w:sz w:val="24"/>
          <w:szCs w:val="24"/>
        </w:rPr>
        <w:t>Maximum Operating Pressure:</w:t>
      </w:r>
    </w:p>
    <w:p w:rsidR="00280C6E" w:rsidRPr="00C10FB6" w:rsidRDefault="00280C6E" w:rsidP="00280C6E">
      <w:pPr>
        <w:pStyle w:val="ListParagraph"/>
        <w:numPr>
          <w:ilvl w:val="0"/>
          <w:numId w:val="24"/>
        </w:numPr>
        <w:bidi w:val="0"/>
        <w:spacing w:line="240" w:lineRule="auto"/>
        <w:ind w:left="1170"/>
        <w:rPr>
          <w:rFonts w:asciiTheme="minorBidi" w:hAnsiTheme="minorBidi"/>
          <w:sz w:val="24"/>
          <w:szCs w:val="24"/>
        </w:rPr>
      </w:pPr>
      <w:r w:rsidRPr="006F0321">
        <w:rPr>
          <w:rFonts w:asciiTheme="minorBidi" w:hAnsiTheme="minorBidi"/>
          <w:sz w:val="24"/>
          <w:szCs w:val="24"/>
        </w:rPr>
        <w:t>600 bar for general applications</w:t>
      </w:r>
    </w:p>
    <w:p w:rsidR="00280C6E" w:rsidRPr="006F0321" w:rsidRDefault="00280C6E" w:rsidP="00280C6E">
      <w:pPr>
        <w:pStyle w:val="ListParagraph"/>
        <w:numPr>
          <w:ilvl w:val="0"/>
          <w:numId w:val="24"/>
        </w:numPr>
        <w:bidi w:val="0"/>
        <w:spacing w:line="240" w:lineRule="auto"/>
        <w:ind w:left="1170"/>
        <w:rPr>
          <w:rFonts w:asciiTheme="minorBidi" w:hAnsiTheme="minorBidi"/>
          <w:sz w:val="24"/>
          <w:szCs w:val="24"/>
        </w:rPr>
      </w:pPr>
      <w:r w:rsidRPr="006F0321">
        <w:rPr>
          <w:rFonts w:asciiTheme="minorBidi" w:hAnsiTheme="minorBidi"/>
          <w:sz w:val="24"/>
          <w:szCs w:val="24"/>
        </w:rPr>
        <w:t>1000 bar for UHPLC applications</w:t>
      </w:r>
    </w:p>
    <w:p w:rsidR="00280C6E" w:rsidRPr="00C10FB6" w:rsidRDefault="00280C6E" w:rsidP="00280C6E">
      <w:pPr>
        <w:pStyle w:val="ListParagraph"/>
        <w:numPr>
          <w:ilvl w:val="0"/>
          <w:numId w:val="23"/>
        </w:numPr>
        <w:bidi w:val="0"/>
        <w:spacing w:line="240" w:lineRule="auto"/>
        <w:rPr>
          <w:rFonts w:asciiTheme="minorBidi" w:hAnsiTheme="minorBidi"/>
          <w:sz w:val="24"/>
          <w:szCs w:val="24"/>
        </w:rPr>
      </w:pPr>
      <w:r w:rsidRPr="00C10FB6">
        <w:rPr>
          <w:rFonts w:asciiTheme="minorBidi" w:hAnsiTheme="minorBidi"/>
          <w:sz w:val="24"/>
          <w:szCs w:val="24"/>
        </w:rPr>
        <w:t>Flow Rate Accuracy: ±1%</w:t>
      </w:r>
    </w:p>
    <w:p w:rsidR="00280C6E" w:rsidRPr="00C10FB6" w:rsidRDefault="00280C6E" w:rsidP="00280C6E">
      <w:pPr>
        <w:pStyle w:val="ListParagraph"/>
        <w:numPr>
          <w:ilvl w:val="0"/>
          <w:numId w:val="23"/>
        </w:numPr>
        <w:bidi w:val="0"/>
        <w:spacing w:line="240" w:lineRule="auto"/>
        <w:rPr>
          <w:rFonts w:asciiTheme="minorBidi" w:hAnsiTheme="minorBidi"/>
          <w:sz w:val="24"/>
          <w:szCs w:val="24"/>
        </w:rPr>
      </w:pPr>
      <w:r w:rsidRPr="00C10FB6">
        <w:rPr>
          <w:rFonts w:asciiTheme="minorBidi" w:hAnsiTheme="minorBidi"/>
          <w:sz w:val="24"/>
          <w:szCs w:val="24"/>
        </w:rPr>
        <w:t>Flow Rate Precision: ≤0.1% RSD</w:t>
      </w:r>
    </w:p>
    <w:p w:rsidR="00280C6E" w:rsidRPr="00C10FB6" w:rsidRDefault="00280C6E" w:rsidP="00280C6E">
      <w:pPr>
        <w:pStyle w:val="ListParagraph"/>
        <w:numPr>
          <w:ilvl w:val="0"/>
          <w:numId w:val="23"/>
        </w:numPr>
        <w:bidi w:val="0"/>
        <w:spacing w:line="240" w:lineRule="auto"/>
        <w:rPr>
          <w:rFonts w:asciiTheme="minorBidi" w:hAnsiTheme="minorBidi"/>
          <w:sz w:val="24"/>
          <w:szCs w:val="24"/>
        </w:rPr>
      </w:pPr>
      <w:r w:rsidRPr="00C10FB6">
        <w:rPr>
          <w:rFonts w:asciiTheme="minorBidi" w:hAnsiTheme="minorBidi"/>
          <w:sz w:val="24"/>
          <w:szCs w:val="24"/>
        </w:rPr>
        <w:t>Pump Head Material:</w:t>
      </w:r>
    </w:p>
    <w:p w:rsidR="00280C6E" w:rsidRPr="00C10FB6" w:rsidRDefault="00280C6E" w:rsidP="00280C6E">
      <w:pPr>
        <w:pStyle w:val="ListParagraph"/>
        <w:numPr>
          <w:ilvl w:val="0"/>
          <w:numId w:val="25"/>
        </w:numPr>
        <w:bidi w:val="0"/>
        <w:spacing w:line="240" w:lineRule="auto"/>
        <w:ind w:left="1170"/>
        <w:rPr>
          <w:rFonts w:asciiTheme="minorBidi" w:hAnsiTheme="minorBidi"/>
          <w:sz w:val="24"/>
          <w:szCs w:val="24"/>
        </w:rPr>
      </w:pPr>
      <w:r w:rsidRPr="00C10FB6">
        <w:rPr>
          <w:rFonts w:asciiTheme="minorBidi" w:hAnsiTheme="minorBidi"/>
          <w:sz w:val="24"/>
          <w:szCs w:val="24"/>
        </w:rPr>
        <w:t>Stainless Steel for non-reactive compounds</w:t>
      </w:r>
    </w:p>
    <w:p w:rsidR="00280C6E" w:rsidRPr="00C10FB6" w:rsidRDefault="00280C6E" w:rsidP="00280C6E">
      <w:pPr>
        <w:pStyle w:val="ListParagraph"/>
        <w:numPr>
          <w:ilvl w:val="0"/>
          <w:numId w:val="25"/>
        </w:numPr>
        <w:bidi w:val="0"/>
        <w:spacing w:line="240" w:lineRule="auto"/>
        <w:ind w:left="1170"/>
        <w:rPr>
          <w:rFonts w:asciiTheme="minorBidi" w:hAnsiTheme="minorBidi"/>
          <w:sz w:val="24"/>
          <w:szCs w:val="24"/>
        </w:rPr>
      </w:pPr>
      <w:r w:rsidRPr="00C10FB6">
        <w:rPr>
          <w:rFonts w:asciiTheme="minorBidi" w:hAnsiTheme="minorBidi"/>
          <w:sz w:val="24"/>
          <w:szCs w:val="24"/>
        </w:rPr>
        <w:t>PEEK for pharmaceuticals and sensitive compounds</w:t>
      </w:r>
    </w:p>
    <w:p w:rsidR="00280C6E" w:rsidRPr="00C10FB6" w:rsidRDefault="00280C6E" w:rsidP="00280C6E">
      <w:pPr>
        <w:pStyle w:val="ListParagraph"/>
        <w:numPr>
          <w:ilvl w:val="0"/>
          <w:numId w:val="23"/>
        </w:numPr>
        <w:bidi w:val="0"/>
        <w:spacing w:line="240" w:lineRule="auto"/>
        <w:rPr>
          <w:rFonts w:asciiTheme="minorBidi" w:hAnsiTheme="minorBidi"/>
          <w:sz w:val="24"/>
          <w:szCs w:val="24"/>
        </w:rPr>
      </w:pPr>
      <w:r w:rsidRPr="00C10FB6">
        <w:rPr>
          <w:rFonts w:asciiTheme="minorBidi" w:hAnsiTheme="minorBidi"/>
          <w:sz w:val="24"/>
          <w:szCs w:val="24"/>
        </w:rPr>
        <w:t xml:space="preserve"> Degassing System: Integrated with at least 4 channels, using membrane-based degassing technology</w:t>
      </w:r>
    </w:p>
    <w:p w:rsidR="00280C6E" w:rsidRPr="00C10FB6" w:rsidRDefault="00280C6E" w:rsidP="00280C6E">
      <w:pPr>
        <w:pStyle w:val="ListParagraph"/>
        <w:numPr>
          <w:ilvl w:val="0"/>
          <w:numId w:val="23"/>
        </w:numPr>
        <w:bidi w:val="0"/>
        <w:spacing w:line="240" w:lineRule="auto"/>
        <w:rPr>
          <w:rFonts w:asciiTheme="minorBidi" w:hAnsiTheme="minorBidi"/>
          <w:sz w:val="24"/>
          <w:szCs w:val="24"/>
        </w:rPr>
      </w:pPr>
      <w:r w:rsidRPr="00C10FB6">
        <w:rPr>
          <w:rFonts w:asciiTheme="minorBidi" w:hAnsiTheme="minorBidi"/>
          <w:sz w:val="24"/>
          <w:szCs w:val="24"/>
        </w:rPr>
        <w:t xml:space="preserve"> Safety Features: Leak detection, automatic shutdown in case of overpressure</w:t>
      </w:r>
    </w:p>
    <w:p w:rsidR="00280C6E" w:rsidRDefault="00280C6E" w:rsidP="00280C6E">
      <w:pPr>
        <w:spacing w:line="240" w:lineRule="auto"/>
        <w:rPr>
          <w:rFonts w:asciiTheme="minorBidi" w:hAnsiTheme="minorBidi"/>
          <w:sz w:val="24"/>
          <w:szCs w:val="24"/>
        </w:rPr>
      </w:pPr>
    </w:p>
    <w:p w:rsidR="00016A75" w:rsidRDefault="00016A75" w:rsidP="00280C6E">
      <w:pPr>
        <w:spacing w:line="240" w:lineRule="auto"/>
        <w:rPr>
          <w:rFonts w:asciiTheme="minorBidi" w:hAnsiTheme="minorBidi"/>
          <w:sz w:val="24"/>
          <w:szCs w:val="24"/>
        </w:rPr>
      </w:pPr>
    </w:p>
    <w:p w:rsidR="00016A75" w:rsidRDefault="00016A75" w:rsidP="00280C6E">
      <w:pPr>
        <w:spacing w:line="240" w:lineRule="auto"/>
        <w:rPr>
          <w:rFonts w:asciiTheme="minorBidi" w:hAnsiTheme="minorBidi"/>
          <w:sz w:val="24"/>
          <w:szCs w:val="24"/>
        </w:rPr>
      </w:pPr>
    </w:p>
    <w:p w:rsidR="00016A75" w:rsidRPr="006F0321" w:rsidRDefault="00016A75" w:rsidP="00280C6E">
      <w:pPr>
        <w:spacing w:line="240" w:lineRule="auto"/>
        <w:rPr>
          <w:rFonts w:asciiTheme="minorBidi" w:hAnsiTheme="minorBidi"/>
          <w:sz w:val="24"/>
          <w:szCs w:val="24"/>
        </w:rPr>
      </w:pPr>
    </w:p>
    <w:p w:rsidR="00280C6E" w:rsidRPr="006F0321" w:rsidRDefault="00280C6E" w:rsidP="00280C6E">
      <w:pPr>
        <w:spacing w:line="240" w:lineRule="auto"/>
        <w:rPr>
          <w:rFonts w:asciiTheme="minorBidi" w:hAnsiTheme="minorBidi"/>
          <w:sz w:val="24"/>
          <w:szCs w:val="24"/>
        </w:rPr>
      </w:pPr>
    </w:p>
    <w:p w:rsidR="00280C6E" w:rsidRPr="00D43F72" w:rsidRDefault="00280C6E" w:rsidP="00280C6E">
      <w:pPr>
        <w:tabs>
          <w:tab w:val="left" w:pos="360"/>
        </w:tabs>
        <w:spacing w:line="240" w:lineRule="auto"/>
        <w:ind w:left="360" w:hanging="270"/>
        <w:rPr>
          <w:rFonts w:asciiTheme="minorBidi" w:hAnsiTheme="minorBidi"/>
          <w:b/>
          <w:bCs/>
          <w:sz w:val="28"/>
          <w:szCs w:val="28"/>
        </w:rPr>
      </w:pPr>
      <w:r w:rsidRPr="00D43F72">
        <w:rPr>
          <w:rFonts w:asciiTheme="minorBidi" w:hAnsiTheme="minorBidi"/>
          <w:b/>
          <w:bCs/>
          <w:sz w:val="28"/>
          <w:szCs w:val="28"/>
        </w:rPr>
        <w:lastRenderedPageBreak/>
        <w:t>2. Auto</w:t>
      </w:r>
      <w:r>
        <w:rPr>
          <w:rFonts w:asciiTheme="minorBidi" w:hAnsiTheme="minorBidi"/>
          <w:b/>
          <w:bCs/>
          <w:sz w:val="28"/>
          <w:szCs w:val="28"/>
        </w:rPr>
        <w:t>-</w:t>
      </w:r>
      <w:r w:rsidRPr="00D43F72">
        <w:rPr>
          <w:rFonts w:asciiTheme="minorBidi" w:hAnsiTheme="minorBidi"/>
          <w:b/>
          <w:bCs/>
          <w:sz w:val="28"/>
          <w:szCs w:val="28"/>
        </w:rPr>
        <w:t>sampler</w:t>
      </w:r>
    </w:p>
    <w:p w:rsidR="00280C6E" w:rsidRPr="006F0321" w:rsidRDefault="00280C6E" w:rsidP="00280C6E">
      <w:pPr>
        <w:spacing w:line="240" w:lineRule="auto"/>
        <w:rPr>
          <w:rFonts w:asciiTheme="minorBidi" w:hAnsiTheme="minorBidi"/>
          <w:sz w:val="24"/>
          <w:szCs w:val="24"/>
        </w:rPr>
      </w:pPr>
    </w:p>
    <w:p w:rsidR="00280C6E" w:rsidRPr="00C10FB6" w:rsidRDefault="00280C6E" w:rsidP="00280C6E">
      <w:pPr>
        <w:pStyle w:val="ListParagraph"/>
        <w:numPr>
          <w:ilvl w:val="1"/>
          <w:numId w:val="28"/>
        </w:numPr>
        <w:bidi w:val="0"/>
        <w:spacing w:line="240" w:lineRule="auto"/>
        <w:ind w:left="720"/>
        <w:rPr>
          <w:rFonts w:asciiTheme="minorBidi" w:hAnsiTheme="minorBidi"/>
          <w:sz w:val="24"/>
          <w:szCs w:val="24"/>
        </w:rPr>
      </w:pPr>
      <w:r w:rsidRPr="00C10FB6">
        <w:rPr>
          <w:rFonts w:asciiTheme="minorBidi" w:hAnsiTheme="minorBidi"/>
          <w:sz w:val="24"/>
          <w:szCs w:val="24"/>
        </w:rPr>
        <w:t>Injection Volume Range: 0.1 – 100 µL, expandable up to 500 µL</w:t>
      </w:r>
    </w:p>
    <w:p w:rsidR="00280C6E" w:rsidRPr="00C10FB6" w:rsidRDefault="00280C6E" w:rsidP="00280C6E">
      <w:pPr>
        <w:pStyle w:val="ListParagraph"/>
        <w:numPr>
          <w:ilvl w:val="0"/>
          <w:numId w:val="28"/>
        </w:numPr>
        <w:bidi w:val="0"/>
        <w:spacing w:line="240" w:lineRule="auto"/>
        <w:rPr>
          <w:rFonts w:asciiTheme="minorBidi" w:hAnsiTheme="minorBidi"/>
          <w:sz w:val="24"/>
          <w:szCs w:val="24"/>
        </w:rPr>
      </w:pPr>
      <w:r w:rsidRPr="00C10FB6">
        <w:rPr>
          <w:rFonts w:asciiTheme="minorBidi" w:hAnsiTheme="minorBidi"/>
          <w:sz w:val="24"/>
          <w:szCs w:val="24"/>
        </w:rPr>
        <w:t>Injection Precision: ≤0.3% RSD</w:t>
      </w:r>
    </w:p>
    <w:p w:rsidR="00280C6E" w:rsidRPr="00C10FB6" w:rsidRDefault="00280C6E" w:rsidP="00280C6E">
      <w:pPr>
        <w:pStyle w:val="ListParagraph"/>
        <w:numPr>
          <w:ilvl w:val="0"/>
          <w:numId w:val="28"/>
        </w:numPr>
        <w:bidi w:val="0"/>
        <w:spacing w:line="240" w:lineRule="auto"/>
        <w:rPr>
          <w:rFonts w:asciiTheme="minorBidi" w:hAnsiTheme="minorBidi"/>
          <w:sz w:val="24"/>
          <w:szCs w:val="24"/>
        </w:rPr>
      </w:pPr>
      <w:r w:rsidRPr="00C10FB6">
        <w:rPr>
          <w:rFonts w:asciiTheme="minorBidi" w:hAnsiTheme="minorBidi"/>
          <w:sz w:val="24"/>
          <w:szCs w:val="24"/>
        </w:rPr>
        <w:t>Injection Cycle Time:</w:t>
      </w:r>
    </w:p>
    <w:p w:rsidR="00280C6E" w:rsidRPr="00C10FB6" w:rsidRDefault="00280C6E" w:rsidP="00280C6E">
      <w:pPr>
        <w:pStyle w:val="ListParagraph"/>
        <w:numPr>
          <w:ilvl w:val="0"/>
          <w:numId w:val="26"/>
        </w:numPr>
        <w:bidi w:val="0"/>
        <w:spacing w:line="240" w:lineRule="auto"/>
        <w:ind w:left="1170"/>
        <w:rPr>
          <w:rFonts w:asciiTheme="minorBidi" w:hAnsiTheme="minorBidi"/>
          <w:sz w:val="24"/>
          <w:szCs w:val="24"/>
        </w:rPr>
      </w:pPr>
      <w:r w:rsidRPr="00C10FB6">
        <w:rPr>
          <w:rFonts w:asciiTheme="minorBidi" w:hAnsiTheme="minorBidi"/>
          <w:sz w:val="24"/>
          <w:szCs w:val="24"/>
        </w:rPr>
        <w:t>≤10 sec for small volume injections</w:t>
      </w:r>
    </w:p>
    <w:p w:rsidR="00280C6E" w:rsidRPr="00C10FB6" w:rsidRDefault="00280C6E" w:rsidP="00280C6E">
      <w:pPr>
        <w:pStyle w:val="ListParagraph"/>
        <w:numPr>
          <w:ilvl w:val="0"/>
          <w:numId w:val="26"/>
        </w:numPr>
        <w:bidi w:val="0"/>
        <w:spacing w:line="240" w:lineRule="auto"/>
        <w:ind w:left="1170"/>
        <w:rPr>
          <w:rFonts w:asciiTheme="minorBidi" w:hAnsiTheme="minorBidi"/>
          <w:sz w:val="24"/>
          <w:szCs w:val="24"/>
        </w:rPr>
      </w:pPr>
      <w:r w:rsidRPr="00C10FB6">
        <w:rPr>
          <w:rFonts w:asciiTheme="minorBidi" w:hAnsiTheme="minorBidi"/>
          <w:sz w:val="24"/>
          <w:szCs w:val="24"/>
        </w:rPr>
        <w:t>≤30 sec for large volume injections</w:t>
      </w:r>
    </w:p>
    <w:p w:rsidR="00280C6E" w:rsidRPr="00C10FB6" w:rsidRDefault="00280C6E" w:rsidP="00280C6E">
      <w:pPr>
        <w:pStyle w:val="ListParagraph"/>
        <w:numPr>
          <w:ilvl w:val="0"/>
          <w:numId w:val="28"/>
        </w:numPr>
        <w:bidi w:val="0"/>
        <w:spacing w:line="240" w:lineRule="auto"/>
        <w:rPr>
          <w:rFonts w:asciiTheme="minorBidi" w:hAnsiTheme="minorBidi"/>
          <w:sz w:val="24"/>
          <w:szCs w:val="24"/>
        </w:rPr>
      </w:pPr>
      <w:r w:rsidRPr="00C10FB6">
        <w:rPr>
          <w:rFonts w:asciiTheme="minorBidi" w:hAnsiTheme="minorBidi"/>
          <w:sz w:val="24"/>
          <w:szCs w:val="24"/>
        </w:rPr>
        <w:t>Needle Washing System:</w:t>
      </w:r>
    </w:p>
    <w:p w:rsidR="00280C6E" w:rsidRPr="00C10FB6" w:rsidRDefault="00280C6E" w:rsidP="00280C6E">
      <w:pPr>
        <w:pStyle w:val="ListParagraph"/>
        <w:numPr>
          <w:ilvl w:val="0"/>
          <w:numId w:val="27"/>
        </w:numPr>
        <w:bidi w:val="0"/>
        <w:spacing w:line="240" w:lineRule="auto"/>
        <w:ind w:left="1170"/>
        <w:rPr>
          <w:rFonts w:asciiTheme="minorBidi" w:hAnsiTheme="minorBidi"/>
          <w:sz w:val="24"/>
          <w:szCs w:val="24"/>
        </w:rPr>
      </w:pPr>
      <w:r w:rsidRPr="00C10FB6">
        <w:rPr>
          <w:rFonts w:asciiTheme="minorBidi" w:hAnsiTheme="minorBidi"/>
          <w:sz w:val="24"/>
          <w:szCs w:val="24"/>
        </w:rPr>
        <w:t>Internal and external washing to prevent carryover</w:t>
      </w:r>
    </w:p>
    <w:p w:rsidR="00280C6E" w:rsidRPr="00C10FB6" w:rsidRDefault="00280C6E" w:rsidP="00280C6E">
      <w:pPr>
        <w:pStyle w:val="ListParagraph"/>
        <w:numPr>
          <w:ilvl w:val="0"/>
          <w:numId w:val="27"/>
        </w:numPr>
        <w:bidi w:val="0"/>
        <w:spacing w:line="240" w:lineRule="auto"/>
        <w:ind w:left="1170"/>
        <w:rPr>
          <w:rFonts w:asciiTheme="minorBidi" w:hAnsiTheme="minorBidi"/>
          <w:sz w:val="24"/>
          <w:szCs w:val="24"/>
        </w:rPr>
      </w:pPr>
      <w:r w:rsidRPr="00C10FB6">
        <w:rPr>
          <w:rFonts w:asciiTheme="minorBidi" w:hAnsiTheme="minorBidi"/>
          <w:sz w:val="24"/>
          <w:szCs w:val="24"/>
        </w:rPr>
        <w:t>Configurable solvent selection</w:t>
      </w:r>
    </w:p>
    <w:p w:rsidR="00280C6E" w:rsidRPr="0009034E" w:rsidRDefault="00280C6E" w:rsidP="00280C6E">
      <w:pPr>
        <w:pStyle w:val="ListParagraph"/>
        <w:numPr>
          <w:ilvl w:val="0"/>
          <w:numId w:val="28"/>
        </w:numPr>
        <w:bidi w:val="0"/>
        <w:spacing w:line="240" w:lineRule="auto"/>
        <w:rPr>
          <w:rFonts w:asciiTheme="minorBidi" w:hAnsiTheme="minorBidi"/>
          <w:sz w:val="24"/>
          <w:szCs w:val="24"/>
        </w:rPr>
      </w:pPr>
      <w:r w:rsidRPr="00C10FB6">
        <w:rPr>
          <w:rFonts w:asciiTheme="minorBidi" w:hAnsiTheme="minorBidi"/>
          <w:sz w:val="24"/>
          <w:szCs w:val="24"/>
        </w:rPr>
        <w:t>Sample Capacity: Up to 100 vials (1.5 mL and 2 mL compatible)</w:t>
      </w:r>
    </w:p>
    <w:p w:rsidR="00280C6E" w:rsidRPr="006F0321" w:rsidRDefault="00280C6E" w:rsidP="00280C6E">
      <w:pPr>
        <w:spacing w:line="240" w:lineRule="auto"/>
        <w:rPr>
          <w:rFonts w:asciiTheme="minorBidi" w:hAnsiTheme="minorBidi"/>
          <w:sz w:val="24"/>
          <w:szCs w:val="24"/>
        </w:rPr>
      </w:pPr>
    </w:p>
    <w:p w:rsidR="00280C6E" w:rsidRPr="00D43F72" w:rsidRDefault="00280C6E" w:rsidP="00280C6E">
      <w:pPr>
        <w:spacing w:line="240" w:lineRule="auto"/>
        <w:ind w:left="360" w:hanging="270"/>
        <w:rPr>
          <w:rFonts w:asciiTheme="minorBidi" w:hAnsiTheme="minorBidi"/>
          <w:b/>
          <w:bCs/>
          <w:sz w:val="28"/>
          <w:szCs w:val="28"/>
        </w:rPr>
      </w:pPr>
      <w:r w:rsidRPr="00D43F72">
        <w:rPr>
          <w:rFonts w:asciiTheme="minorBidi" w:hAnsiTheme="minorBidi"/>
          <w:b/>
          <w:bCs/>
          <w:sz w:val="28"/>
          <w:szCs w:val="28"/>
        </w:rPr>
        <w:t>3. Detectors</w:t>
      </w:r>
    </w:p>
    <w:p w:rsidR="00280C6E" w:rsidRPr="0009034E" w:rsidRDefault="00280C6E" w:rsidP="00280C6E">
      <w:pPr>
        <w:pStyle w:val="ListParagraph"/>
        <w:numPr>
          <w:ilvl w:val="1"/>
          <w:numId w:val="32"/>
        </w:numPr>
        <w:bidi w:val="0"/>
        <w:spacing w:line="240" w:lineRule="auto"/>
        <w:ind w:left="720"/>
        <w:rPr>
          <w:rFonts w:asciiTheme="minorBidi" w:hAnsiTheme="minorBidi"/>
          <w:sz w:val="24"/>
          <w:szCs w:val="24"/>
        </w:rPr>
      </w:pPr>
      <w:r w:rsidRPr="0009034E">
        <w:rPr>
          <w:rFonts w:asciiTheme="minorBidi" w:hAnsiTheme="minorBidi"/>
          <w:sz w:val="24"/>
          <w:szCs w:val="24"/>
        </w:rPr>
        <w:t>UV-Vis DAD/PDA Detector</w:t>
      </w:r>
    </w:p>
    <w:p w:rsidR="00280C6E" w:rsidRPr="0009034E"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Wavelength Range: 190 – 700 nm</w:t>
      </w:r>
    </w:p>
    <w:p w:rsidR="00280C6E" w:rsidRPr="0009034E"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Simultaneous Wavelengths: At least 8</w:t>
      </w:r>
    </w:p>
    <w:p w:rsidR="00280C6E" w:rsidRPr="0009034E"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Light Source:</w:t>
      </w:r>
    </w:p>
    <w:p w:rsidR="00280C6E" w:rsidRPr="0009034E"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Deuterium lamp (D2) for UV</w:t>
      </w:r>
    </w:p>
    <w:p w:rsidR="00280C6E" w:rsidRPr="00C10FB6"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Tungsten lamp for visible wavelengths</w:t>
      </w:r>
    </w:p>
    <w:p w:rsidR="00280C6E" w:rsidRPr="00C10FB6"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Wavelength Accuracy: ±1 nm</w:t>
      </w:r>
    </w:p>
    <w:p w:rsidR="00280C6E" w:rsidRPr="00C10FB6" w:rsidRDefault="00280C6E" w:rsidP="00280C6E">
      <w:pPr>
        <w:pStyle w:val="ListParagraph"/>
        <w:numPr>
          <w:ilvl w:val="0"/>
          <w:numId w:val="29"/>
        </w:numPr>
        <w:tabs>
          <w:tab w:val="left" w:pos="0"/>
        </w:tabs>
        <w:bidi w:val="0"/>
        <w:spacing w:line="240" w:lineRule="auto"/>
        <w:ind w:left="1170"/>
        <w:rPr>
          <w:rFonts w:asciiTheme="minorBidi" w:hAnsiTheme="minorBidi"/>
          <w:sz w:val="24"/>
          <w:szCs w:val="24"/>
        </w:rPr>
      </w:pPr>
      <w:r w:rsidRPr="00C10FB6">
        <w:rPr>
          <w:rFonts w:asciiTheme="minorBidi" w:hAnsiTheme="minorBidi"/>
          <w:sz w:val="24"/>
          <w:szCs w:val="24"/>
        </w:rPr>
        <w:t>Signal-to-Noise Ratio: ≥250 at 254 nm</w:t>
      </w:r>
    </w:p>
    <w:p w:rsidR="00280C6E" w:rsidRPr="006F0321" w:rsidRDefault="00280C6E" w:rsidP="00280C6E">
      <w:pPr>
        <w:spacing w:line="240" w:lineRule="auto"/>
        <w:rPr>
          <w:rFonts w:asciiTheme="minorBidi" w:hAnsiTheme="minorBidi"/>
          <w:sz w:val="24"/>
          <w:szCs w:val="24"/>
        </w:rPr>
      </w:pPr>
    </w:p>
    <w:p w:rsidR="00280C6E" w:rsidRPr="006F0321" w:rsidRDefault="00280C6E" w:rsidP="00280C6E">
      <w:pPr>
        <w:spacing w:line="240" w:lineRule="auto"/>
        <w:rPr>
          <w:rFonts w:asciiTheme="minorBidi" w:hAnsiTheme="minorBidi"/>
          <w:sz w:val="24"/>
          <w:szCs w:val="24"/>
        </w:rPr>
      </w:pPr>
    </w:p>
    <w:p w:rsidR="00280C6E" w:rsidRPr="0009034E" w:rsidRDefault="00280C6E" w:rsidP="00280C6E">
      <w:pPr>
        <w:pStyle w:val="ListParagraph"/>
        <w:numPr>
          <w:ilvl w:val="0"/>
          <w:numId w:val="32"/>
        </w:numPr>
        <w:bidi w:val="0"/>
        <w:spacing w:line="240" w:lineRule="auto"/>
        <w:rPr>
          <w:rFonts w:asciiTheme="minorBidi" w:hAnsiTheme="minorBidi"/>
          <w:sz w:val="24"/>
          <w:szCs w:val="24"/>
        </w:rPr>
      </w:pPr>
      <w:r w:rsidRPr="0009034E">
        <w:rPr>
          <w:rFonts w:asciiTheme="minorBidi" w:hAnsiTheme="minorBidi"/>
          <w:sz w:val="24"/>
          <w:szCs w:val="24"/>
        </w:rPr>
        <w:t>Fluorescence Detector (FLD)</w:t>
      </w:r>
    </w:p>
    <w:p w:rsidR="00280C6E" w:rsidRPr="0009034E" w:rsidRDefault="00280C6E" w:rsidP="00280C6E">
      <w:pPr>
        <w:pStyle w:val="ListParagraph"/>
        <w:numPr>
          <w:ilvl w:val="0"/>
          <w:numId w:val="30"/>
        </w:numPr>
        <w:bidi w:val="0"/>
        <w:spacing w:line="240" w:lineRule="auto"/>
        <w:ind w:left="1170"/>
        <w:rPr>
          <w:rFonts w:asciiTheme="minorBidi" w:hAnsiTheme="minorBidi"/>
          <w:sz w:val="24"/>
          <w:szCs w:val="24"/>
        </w:rPr>
      </w:pPr>
      <w:r w:rsidRPr="0009034E">
        <w:rPr>
          <w:rFonts w:asciiTheme="minorBidi" w:hAnsiTheme="minorBidi"/>
          <w:sz w:val="24"/>
          <w:szCs w:val="24"/>
        </w:rPr>
        <w:t>Excitation/Emission Range: 200 – 800 nm</w:t>
      </w:r>
    </w:p>
    <w:p w:rsidR="00280C6E" w:rsidRPr="0009034E" w:rsidRDefault="00280C6E" w:rsidP="00280C6E">
      <w:pPr>
        <w:pStyle w:val="ListParagraph"/>
        <w:numPr>
          <w:ilvl w:val="0"/>
          <w:numId w:val="30"/>
        </w:numPr>
        <w:bidi w:val="0"/>
        <w:spacing w:line="240" w:lineRule="auto"/>
        <w:ind w:left="1170"/>
        <w:rPr>
          <w:rFonts w:asciiTheme="minorBidi" w:hAnsiTheme="minorBidi"/>
          <w:sz w:val="24"/>
          <w:szCs w:val="24"/>
        </w:rPr>
      </w:pPr>
      <w:r w:rsidRPr="0009034E">
        <w:rPr>
          <w:rFonts w:asciiTheme="minorBidi" w:hAnsiTheme="minorBidi"/>
          <w:sz w:val="24"/>
          <w:szCs w:val="24"/>
        </w:rPr>
        <w:t>Light Source: Long-life Xenon lamp</w:t>
      </w:r>
    </w:p>
    <w:p w:rsidR="00280C6E" w:rsidRPr="0009034E" w:rsidRDefault="00280C6E" w:rsidP="00280C6E">
      <w:pPr>
        <w:pStyle w:val="ListParagraph"/>
        <w:numPr>
          <w:ilvl w:val="0"/>
          <w:numId w:val="30"/>
        </w:numPr>
        <w:bidi w:val="0"/>
        <w:spacing w:line="240" w:lineRule="auto"/>
        <w:ind w:left="1170"/>
        <w:rPr>
          <w:rFonts w:asciiTheme="minorBidi" w:hAnsiTheme="minorBidi"/>
          <w:sz w:val="24"/>
          <w:szCs w:val="24"/>
        </w:rPr>
      </w:pPr>
      <w:r w:rsidRPr="0009034E">
        <w:rPr>
          <w:rFonts w:asciiTheme="minorBidi" w:hAnsiTheme="minorBidi"/>
          <w:sz w:val="24"/>
          <w:szCs w:val="24"/>
        </w:rPr>
        <w:t xml:space="preserve">Sensitivity: ≤0.5 </w:t>
      </w:r>
      <w:proofErr w:type="spellStart"/>
      <w:r w:rsidRPr="0009034E">
        <w:rPr>
          <w:rFonts w:asciiTheme="minorBidi" w:hAnsiTheme="minorBidi"/>
          <w:sz w:val="24"/>
          <w:szCs w:val="24"/>
        </w:rPr>
        <w:t>fmol</w:t>
      </w:r>
      <w:proofErr w:type="spellEnd"/>
      <w:r w:rsidRPr="0009034E">
        <w:rPr>
          <w:rFonts w:asciiTheme="minorBidi" w:hAnsiTheme="minorBidi"/>
          <w:sz w:val="24"/>
          <w:szCs w:val="24"/>
        </w:rPr>
        <w:t xml:space="preserve"> for anthracene</w:t>
      </w:r>
    </w:p>
    <w:p w:rsidR="00280C6E" w:rsidRPr="006F0321" w:rsidRDefault="00280C6E" w:rsidP="00280C6E">
      <w:pPr>
        <w:spacing w:line="240" w:lineRule="auto"/>
        <w:ind w:left="1170"/>
        <w:rPr>
          <w:rFonts w:asciiTheme="minorBidi" w:hAnsiTheme="minorBidi"/>
          <w:sz w:val="24"/>
          <w:szCs w:val="24"/>
        </w:rPr>
      </w:pPr>
    </w:p>
    <w:p w:rsidR="00280C6E" w:rsidRPr="0009034E" w:rsidRDefault="00280C6E" w:rsidP="00280C6E">
      <w:pPr>
        <w:pStyle w:val="ListParagraph"/>
        <w:numPr>
          <w:ilvl w:val="0"/>
          <w:numId w:val="32"/>
        </w:numPr>
        <w:bidi w:val="0"/>
        <w:spacing w:line="240" w:lineRule="auto"/>
        <w:rPr>
          <w:rFonts w:asciiTheme="minorBidi" w:hAnsiTheme="minorBidi"/>
          <w:sz w:val="24"/>
          <w:szCs w:val="24"/>
        </w:rPr>
      </w:pPr>
      <w:r w:rsidRPr="0009034E">
        <w:rPr>
          <w:rFonts w:asciiTheme="minorBidi" w:hAnsiTheme="minorBidi"/>
          <w:sz w:val="24"/>
          <w:szCs w:val="24"/>
        </w:rPr>
        <w:t>Refractive Index Detector (RI)</w:t>
      </w:r>
    </w:p>
    <w:p w:rsidR="00280C6E" w:rsidRPr="0009034E" w:rsidRDefault="00280C6E" w:rsidP="00280C6E">
      <w:pPr>
        <w:pStyle w:val="ListParagraph"/>
        <w:numPr>
          <w:ilvl w:val="0"/>
          <w:numId w:val="31"/>
        </w:numPr>
        <w:bidi w:val="0"/>
        <w:spacing w:line="240" w:lineRule="auto"/>
        <w:ind w:left="1170"/>
        <w:rPr>
          <w:rFonts w:asciiTheme="minorBidi" w:hAnsiTheme="minorBidi"/>
          <w:sz w:val="24"/>
          <w:szCs w:val="24"/>
        </w:rPr>
      </w:pPr>
      <w:r w:rsidRPr="0009034E">
        <w:rPr>
          <w:rFonts w:asciiTheme="minorBidi" w:hAnsiTheme="minorBidi"/>
          <w:sz w:val="24"/>
          <w:szCs w:val="24"/>
        </w:rPr>
        <w:t>RI Range: 1.00 – 1.75 RIU</w:t>
      </w:r>
    </w:p>
    <w:p w:rsidR="00280C6E" w:rsidRPr="0009034E" w:rsidRDefault="00280C6E" w:rsidP="00280C6E">
      <w:pPr>
        <w:pStyle w:val="ListParagraph"/>
        <w:numPr>
          <w:ilvl w:val="0"/>
          <w:numId w:val="31"/>
        </w:numPr>
        <w:bidi w:val="0"/>
        <w:spacing w:line="240" w:lineRule="auto"/>
        <w:ind w:left="1170"/>
        <w:rPr>
          <w:rFonts w:asciiTheme="minorBidi" w:hAnsiTheme="minorBidi"/>
          <w:sz w:val="24"/>
          <w:szCs w:val="24"/>
        </w:rPr>
      </w:pPr>
      <w:r w:rsidRPr="0009034E">
        <w:rPr>
          <w:rFonts w:asciiTheme="minorBidi" w:hAnsiTheme="minorBidi"/>
          <w:sz w:val="24"/>
          <w:szCs w:val="24"/>
        </w:rPr>
        <w:t>Accuracy: ±0.0001 RIU</w:t>
      </w:r>
    </w:p>
    <w:p w:rsidR="00280C6E" w:rsidRPr="006F0321" w:rsidRDefault="00280C6E" w:rsidP="00280C6E">
      <w:pPr>
        <w:spacing w:line="240" w:lineRule="auto"/>
        <w:rPr>
          <w:rFonts w:asciiTheme="minorBidi" w:hAnsiTheme="minorBidi"/>
          <w:sz w:val="24"/>
          <w:szCs w:val="24"/>
        </w:rPr>
      </w:pPr>
    </w:p>
    <w:p w:rsidR="00280C6E" w:rsidRPr="006F0321" w:rsidRDefault="00280C6E" w:rsidP="00280C6E">
      <w:pPr>
        <w:spacing w:line="240" w:lineRule="auto"/>
        <w:ind w:left="720" w:hanging="360"/>
        <w:rPr>
          <w:rFonts w:asciiTheme="minorBidi" w:hAnsiTheme="minorBidi"/>
          <w:sz w:val="24"/>
          <w:szCs w:val="24"/>
        </w:rPr>
      </w:pPr>
      <w:r w:rsidRPr="006F0321">
        <w:rPr>
          <w:rFonts w:asciiTheme="minorBidi" w:hAnsiTheme="minorBidi"/>
          <w:sz w:val="24"/>
          <w:szCs w:val="24"/>
        </w:rPr>
        <w:t>d. Conductivity Detector</w:t>
      </w:r>
    </w:p>
    <w:p w:rsidR="00280C6E" w:rsidRPr="0009034E" w:rsidRDefault="00280C6E" w:rsidP="00280C6E">
      <w:pPr>
        <w:pStyle w:val="ListParagraph"/>
        <w:numPr>
          <w:ilvl w:val="0"/>
          <w:numId w:val="33"/>
        </w:numPr>
        <w:bidi w:val="0"/>
        <w:spacing w:line="240" w:lineRule="auto"/>
        <w:ind w:left="1170"/>
        <w:rPr>
          <w:rFonts w:asciiTheme="minorBidi" w:hAnsiTheme="minorBidi"/>
          <w:sz w:val="24"/>
          <w:szCs w:val="24"/>
        </w:rPr>
      </w:pPr>
      <w:r w:rsidRPr="0009034E">
        <w:rPr>
          <w:rFonts w:asciiTheme="minorBidi" w:hAnsiTheme="minorBidi"/>
          <w:sz w:val="24"/>
          <w:szCs w:val="24"/>
        </w:rPr>
        <w:t>Conductivity Range: 0.1 – 1000 µS/cm</w:t>
      </w:r>
    </w:p>
    <w:p w:rsidR="00280C6E" w:rsidRPr="0009034E" w:rsidRDefault="00280C6E" w:rsidP="00280C6E">
      <w:pPr>
        <w:pStyle w:val="ListParagraph"/>
        <w:numPr>
          <w:ilvl w:val="0"/>
          <w:numId w:val="33"/>
        </w:numPr>
        <w:bidi w:val="0"/>
        <w:spacing w:line="240" w:lineRule="auto"/>
        <w:ind w:left="1170"/>
        <w:rPr>
          <w:rFonts w:asciiTheme="minorBidi" w:hAnsiTheme="minorBidi"/>
          <w:sz w:val="24"/>
          <w:szCs w:val="24"/>
        </w:rPr>
      </w:pPr>
      <w:r w:rsidRPr="0009034E">
        <w:rPr>
          <w:rFonts w:asciiTheme="minorBidi" w:hAnsiTheme="minorBidi"/>
          <w:sz w:val="24"/>
          <w:szCs w:val="24"/>
        </w:rPr>
        <w:t xml:space="preserve">Sensitivity: 0.1 </w:t>
      </w:r>
      <w:proofErr w:type="spellStart"/>
      <w:r w:rsidRPr="0009034E">
        <w:rPr>
          <w:rFonts w:asciiTheme="minorBidi" w:hAnsiTheme="minorBidi"/>
          <w:sz w:val="24"/>
          <w:szCs w:val="24"/>
        </w:rPr>
        <w:t>nS</w:t>
      </w:r>
      <w:proofErr w:type="spellEnd"/>
      <w:r w:rsidRPr="0009034E">
        <w:rPr>
          <w:rFonts w:asciiTheme="minorBidi" w:hAnsiTheme="minorBidi"/>
          <w:sz w:val="24"/>
          <w:szCs w:val="24"/>
        </w:rPr>
        <w:t>/cm</w:t>
      </w:r>
    </w:p>
    <w:p w:rsidR="00280C6E" w:rsidRPr="006F0321" w:rsidRDefault="00280C6E" w:rsidP="00280C6E">
      <w:pPr>
        <w:spacing w:line="240" w:lineRule="auto"/>
        <w:rPr>
          <w:rFonts w:asciiTheme="minorBidi" w:hAnsiTheme="minorBidi"/>
          <w:sz w:val="24"/>
          <w:szCs w:val="24"/>
        </w:rPr>
      </w:pPr>
    </w:p>
    <w:p w:rsidR="00280C6E" w:rsidRPr="00D43F72" w:rsidRDefault="00280C6E" w:rsidP="00280C6E">
      <w:pPr>
        <w:spacing w:line="240" w:lineRule="auto"/>
        <w:ind w:left="360" w:hanging="270"/>
        <w:rPr>
          <w:rFonts w:asciiTheme="minorBidi" w:hAnsiTheme="minorBidi"/>
          <w:b/>
          <w:bCs/>
          <w:sz w:val="28"/>
          <w:szCs w:val="28"/>
        </w:rPr>
      </w:pPr>
      <w:r w:rsidRPr="00D43F72">
        <w:rPr>
          <w:rFonts w:asciiTheme="minorBidi" w:hAnsiTheme="minorBidi"/>
          <w:b/>
          <w:bCs/>
          <w:sz w:val="28"/>
          <w:szCs w:val="28"/>
        </w:rPr>
        <w:lastRenderedPageBreak/>
        <w:t>4. Column Oven</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Temperature Range: 10 – 85°C</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Temperature Accuracy: ±0.2°C</w:t>
      </w:r>
    </w:p>
    <w:p w:rsidR="00280C6E" w:rsidRPr="0009034E" w:rsidRDefault="00280C6E" w:rsidP="00280C6E">
      <w:pPr>
        <w:pStyle w:val="ListParagraph"/>
        <w:numPr>
          <w:ilvl w:val="0"/>
          <w:numId w:val="34"/>
        </w:numPr>
        <w:bidi w:val="0"/>
        <w:spacing w:line="240" w:lineRule="auto"/>
        <w:rPr>
          <w:rFonts w:asciiTheme="minorBidi" w:hAnsiTheme="minorBidi"/>
          <w:sz w:val="24"/>
          <w:szCs w:val="24"/>
        </w:rPr>
      </w:pPr>
      <w:r w:rsidRPr="0009034E">
        <w:rPr>
          <w:rFonts w:asciiTheme="minorBidi" w:hAnsiTheme="minorBidi"/>
          <w:sz w:val="24"/>
          <w:szCs w:val="24"/>
        </w:rPr>
        <w:t>Thermal Stability: ±0.1°C</w:t>
      </w:r>
    </w:p>
    <w:p w:rsidR="00280C6E" w:rsidRPr="0009034E" w:rsidRDefault="00280C6E" w:rsidP="00280C6E">
      <w:pPr>
        <w:pStyle w:val="ListParagraph"/>
        <w:numPr>
          <w:ilvl w:val="0"/>
          <w:numId w:val="34"/>
        </w:numPr>
        <w:bidi w:val="0"/>
        <w:spacing w:line="240" w:lineRule="auto"/>
        <w:rPr>
          <w:rFonts w:asciiTheme="minorBidi" w:hAnsiTheme="minorBidi"/>
          <w:sz w:val="24"/>
          <w:szCs w:val="24"/>
        </w:rPr>
      </w:pPr>
      <w:r w:rsidRPr="0009034E">
        <w:rPr>
          <w:rFonts w:asciiTheme="minorBidi" w:hAnsiTheme="minorBidi"/>
          <w:sz w:val="24"/>
          <w:szCs w:val="24"/>
        </w:rPr>
        <w:t>Column Capacity: Up to 3 columns (max 300 mm length)</w:t>
      </w:r>
    </w:p>
    <w:p w:rsidR="00280C6E" w:rsidRPr="006F0321" w:rsidRDefault="00280C6E" w:rsidP="00280C6E">
      <w:pPr>
        <w:spacing w:line="240" w:lineRule="auto"/>
        <w:rPr>
          <w:rFonts w:asciiTheme="minorBidi" w:hAnsiTheme="minorBidi"/>
          <w:sz w:val="24"/>
          <w:szCs w:val="24"/>
        </w:rPr>
      </w:pPr>
    </w:p>
    <w:p w:rsidR="00280C6E" w:rsidRPr="00D43F72" w:rsidRDefault="00280C6E" w:rsidP="00280C6E">
      <w:pPr>
        <w:spacing w:line="240" w:lineRule="auto"/>
        <w:ind w:left="360" w:hanging="270"/>
        <w:rPr>
          <w:rFonts w:asciiTheme="minorBidi" w:hAnsiTheme="minorBidi"/>
          <w:b/>
          <w:bCs/>
          <w:sz w:val="28"/>
          <w:szCs w:val="28"/>
        </w:rPr>
      </w:pPr>
      <w:r w:rsidRPr="00D43F72">
        <w:rPr>
          <w:rFonts w:asciiTheme="minorBidi" w:hAnsiTheme="minorBidi"/>
          <w:b/>
          <w:bCs/>
          <w:sz w:val="28"/>
          <w:szCs w:val="28"/>
        </w:rPr>
        <w:t>5. Columns</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For Vitamins, Preservatives, Pesticides: C18 (150 × 4.6 mm, 3 µm particle size)</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For Lipids, Cosmetics: C8 (150 × 4.6 mm, 5 µm particle size)</w:t>
      </w:r>
    </w:p>
    <w:p w:rsidR="00280C6E" w:rsidRPr="0009034E" w:rsidRDefault="00280C6E" w:rsidP="00280C6E">
      <w:pPr>
        <w:pStyle w:val="ListParagraph"/>
        <w:numPr>
          <w:ilvl w:val="0"/>
          <w:numId w:val="34"/>
        </w:numPr>
        <w:bidi w:val="0"/>
        <w:spacing w:line="240" w:lineRule="auto"/>
        <w:rPr>
          <w:rFonts w:asciiTheme="minorBidi" w:hAnsiTheme="minorBidi"/>
          <w:sz w:val="24"/>
          <w:szCs w:val="24"/>
        </w:rPr>
      </w:pPr>
      <w:r w:rsidRPr="0009034E">
        <w:rPr>
          <w:rFonts w:asciiTheme="minorBidi" w:hAnsiTheme="minorBidi"/>
          <w:sz w:val="24"/>
          <w:szCs w:val="24"/>
        </w:rPr>
        <w:t>For Sugars, Carbohydrates: HILIC Column</w:t>
      </w:r>
    </w:p>
    <w:p w:rsidR="00280C6E" w:rsidRPr="0009034E" w:rsidRDefault="00280C6E" w:rsidP="00280C6E">
      <w:pPr>
        <w:pStyle w:val="ListParagraph"/>
        <w:numPr>
          <w:ilvl w:val="0"/>
          <w:numId w:val="34"/>
        </w:numPr>
        <w:bidi w:val="0"/>
        <w:spacing w:line="240" w:lineRule="auto"/>
        <w:rPr>
          <w:rFonts w:asciiTheme="minorBidi" w:hAnsiTheme="minorBidi"/>
          <w:sz w:val="24"/>
          <w:szCs w:val="24"/>
        </w:rPr>
      </w:pPr>
      <w:r w:rsidRPr="0009034E">
        <w:rPr>
          <w:rFonts w:asciiTheme="minorBidi" w:hAnsiTheme="minorBidi"/>
          <w:sz w:val="24"/>
          <w:szCs w:val="24"/>
        </w:rPr>
        <w:t>For Polymers and Organic Solvents: Silica Column</w:t>
      </w:r>
    </w:p>
    <w:p w:rsidR="00280C6E" w:rsidRPr="0009034E" w:rsidRDefault="00280C6E" w:rsidP="00280C6E">
      <w:pPr>
        <w:pStyle w:val="ListParagraph"/>
        <w:numPr>
          <w:ilvl w:val="0"/>
          <w:numId w:val="34"/>
        </w:numPr>
        <w:bidi w:val="0"/>
        <w:spacing w:line="240" w:lineRule="auto"/>
        <w:rPr>
          <w:rFonts w:asciiTheme="minorBidi" w:hAnsiTheme="minorBidi"/>
          <w:sz w:val="24"/>
          <w:szCs w:val="24"/>
        </w:rPr>
      </w:pPr>
      <w:r w:rsidRPr="0009034E">
        <w:rPr>
          <w:rFonts w:asciiTheme="minorBidi" w:hAnsiTheme="minorBidi"/>
          <w:sz w:val="24"/>
          <w:szCs w:val="24"/>
        </w:rPr>
        <w:t>For Pharmaceuticals and Plant Extracts: Reverse Phase C18</w:t>
      </w:r>
    </w:p>
    <w:p w:rsidR="00280C6E" w:rsidRPr="006F0321" w:rsidRDefault="00280C6E" w:rsidP="00280C6E">
      <w:pPr>
        <w:spacing w:line="240" w:lineRule="auto"/>
        <w:rPr>
          <w:rFonts w:asciiTheme="minorBidi" w:hAnsiTheme="minorBidi"/>
          <w:sz w:val="24"/>
          <w:szCs w:val="24"/>
        </w:rPr>
      </w:pPr>
    </w:p>
    <w:p w:rsidR="00280C6E" w:rsidRPr="00D43F72" w:rsidRDefault="00280C6E" w:rsidP="00280C6E">
      <w:pPr>
        <w:spacing w:line="240" w:lineRule="auto"/>
        <w:ind w:left="360" w:hanging="270"/>
        <w:rPr>
          <w:rFonts w:asciiTheme="minorBidi" w:hAnsiTheme="minorBidi"/>
          <w:b/>
          <w:bCs/>
          <w:sz w:val="28"/>
          <w:szCs w:val="28"/>
        </w:rPr>
      </w:pPr>
      <w:r w:rsidRPr="00D43F72">
        <w:rPr>
          <w:rFonts w:asciiTheme="minorBidi" w:hAnsiTheme="minorBidi"/>
          <w:b/>
          <w:bCs/>
          <w:sz w:val="28"/>
          <w:szCs w:val="28"/>
        </w:rPr>
        <w:t>6. Software &amp; Data Management</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Compliance: FDA 21 CFR Part 11</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Functions: Data processing, peak integration, concentration calculations, automatic error correction</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Connectivity: LAN and USB, LIMS compatibility</w:t>
      </w:r>
    </w:p>
    <w:p w:rsidR="00280C6E" w:rsidRPr="0009034E" w:rsidRDefault="00280C6E" w:rsidP="00280C6E">
      <w:pPr>
        <w:pStyle w:val="ListParagraph"/>
        <w:numPr>
          <w:ilvl w:val="1"/>
          <w:numId w:val="34"/>
        </w:numPr>
        <w:bidi w:val="0"/>
        <w:spacing w:line="240" w:lineRule="auto"/>
        <w:ind w:left="720"/>
        <w:rPr>
          <w:rFonts w:asciiTheme="minorBidi" w:hAnsiTheme="minorBidi"/>
          <w:sz w:val="24"/>
          <w:szCs w:val="24"/>
        </w:rPr>
      </w:pPr>
      <w:r w:rsidRPr="0009034E">
        <w:rPr>
          <w:rFonts w:asciiTheme="minorBidi" w:hAnsiTheme="minorBidi"/>
          <w:sz w:val="24"/>
          <w:szCs w:val="24"/>
        </w:rPr>
        <w:t>User Management: Multi-level access control</w:t>
      </w:r>
    </w:p>
    <w:p w:rsidR="00280C6E" w:rsidRDefault="00280C6E" w:rsidP="00280C6E">
      <w:pPr>
        <w:spacing w:line="240" w:lineRule="auto"/>
        <w:rPr>
          <w:rFonts w:asciiTheme="minorBidi" w:hAnsiTheme="minorBidi"/>
          <w:sz w:val="24"/>
          <w:szCs w:val="24"/>
          <w:rtl/>
        </w:rPr>
      </w:pPr>
    </w:p>
    <w:p w:rsidR="00280C6E" w:rsidRDefault="00280C6E" w:rsidP="00280C6E">
      <w:pPr>
        <w:spacing w:line="240" w:lineRule="auto"/>
        <w:rPr>
          <w:rFonts w:asciiTheme="minorBidi" w:hAnsiTheme="minorBidi"/>
          <w:sz w:val="24"/>
          <w:szCs w:val="24"/>
        </w:rPr>
      </w:pPr>
    </w:p>
    <w:p w:rsidR="00280C6E" w:rsidRPr="006F0321" w:rsidRDefault="00280C6E" w:rsidP="00280C6E">
      <w:pPr>
        <w:spacing w:line="240" w:lineRule="auto"/>
        <w:rPr>
          <w:rFonts w:asciiTheme="minorBidi" w:hAnsiTheme="minorBidi"/>
          <w:sz w:val="24"/>
          <w:szCs w:val="24"/>
        </w:rPr>
      </w:pPr>
    </w:p>
    <w:p w:rsidR="00280C6E" w:rsidRPr="00D43F72" w:rsidRDefault="00280C6E" w:rsidP="00280C6E">
      <w:pPr>
        <w:spacing w:line="240" w:lineRule="auto"/>
        <w:ind w:left="360" w:hanging="270"/>
        <w:rPr>
          <w:rFonts w:asciiTheme="minorBidi" w:hAnsiTheme="minorBidi"/>
          <w:b/>
          <w:bCs/>
          <w:sz w:val="28"/>
          <w:szCs w:val="28"/>
        </w:rPr>
      </w:pPr>
      <w:r w:rsidRPr="00D43F72">
        <w:rPr>
          <w:rFonts w:asciiTheme="minorBidi" w:hAnsiTheme="minorBidi"/>
          <w:b/>
          <w:bCs/>
          <w:sz w:val="28"/>
          <w:szCs w:val="28"/>
        </w:rPr>
        <w:t>7. Accessories &amp; Consumables</w:t>
      </w:r>
    </w:p>
    <w:p w:rsidR="00280C6E" w:rsidRPr="006F0321" w:rsidRDefault="00280C6E" w:rsidP="00280C6E">
      <w:pPr>
        <w:spacing w:line="240" w:lineRule="auto"/>
        <w:rPr>
          <w:rFonts w:asciiTheme="minorBidi" w:hAnsiTheme="minorBidi"/>
          <w:sz w:val="24"/>
          <w:szCs w:val="24"/>
        </w:rPr>
      </w:pPr>
    </w:p>
    <w:p w:rsidR="00280C6E" w:rsidRPr="0009034E" w:rsidRDefault="00280C6E" w:rsidP="00280C6E">
      <w:pPr>
        <w:pStyle w:val="ListParagraph"/>
        <w:numPr>
          <w:ilvl w:val="0"/>
          <w:numId w:val="36"/>
        </w:numPr>
        <w:bidi w:val="0"/>
        <w:spacing w:line="240" w:lineRule="auto"/>
        <w:rPr>
          <w:rFonts w:asciiTheme="minorBidi" w:hAnsiTheme="minorBidi"/>
          <w:sz w:val="24"/>
          <w:szCs w:val="24"/>
        </w:rPr>
      </w:pPr>
      <w:r w:rsidRPr="0009034E">
        <w:rPr>
          <w:rFonts w:asciiTheme="minorBidi" w:hAnsiTheme="minorBidi"/>
          <w:sz w:val="24"/>
          <w:szCs w:val="24"/>
        </w:rPr>
        <w:t>Solvent Bottles: 4 × 1L with air separation system</w:t>
      </w:r>
    </w:p>
    <w:p w:rsidR="00280C6E" w:rsidRPr="0009034E" w:rsidRDefault="00280C6E" w:rsidP="00280C6E">
      <w:pPr>
        <w:pStyle w:val="ListParagraph"/>
        <w:numPr>
          <w:ilvl w:val="0"/>
          <w:numId w:val="36"/>
        </w:numPr>
        <w:bidi w:val="0"/>
        <w:spacing w:line="240" w:lineRule="auto"/>
        <w:rPr>
          <w:rFonts w:asciiTheme="minorBidi" w:hAnsiTheme="minorBidi"/>
          <w:sz w:val="24"/>
          <w:szCs w:val="24"/>
        </w:rPr>
      </w:pPr>
      <w:r w:rsidRPr="0009034E">
        <w:rPr>
          <w:rFonts w:asciiTheme="minorBidi" w:hAnsiTheme="minorBidi"/>
          <w:sz w:val="24"/>
          <w:szCs w:val="24"/>
        </w:rPr>
        <w:t>b. Filters:</w:t>
      </w:r>
    </w:p>
    <w:p w:rsidR="00280C6E" w:rsidRPr="0009034E" w:rsidRDefault="00280C6E" w:rsidP="00280C6E">
      <w:pPr>
        <w:pStyle w:val="ListParagraph"/>
        <w:numPr>
          <w:ilvl w:val="0"/>
          <w:numId w:val="35"/>
        </w:numPr>
        <w:bidi w:val="0"/>
        <w:spacing w:line="240" w:lineRule="auto"/>
        <w:ind w:left="1080"/>
        <w:rPr>
          <w:rFonts w:asciiTheme="minorBidi" w:hAnsiTheme="minorBidi"/>
          <w:sz w:val="24"/>
          <w:szCs w:val="24"/>
        </w:rPr>
      </w:pPr>
      <w:r w:rsidRPr="0009034E">
        <w:rPr>
          <w:rFonts w:asciiTheme="minorBidi" w:hAnsiTheme="minorBidi"/>
          <w:sz w:val="24"/>
          <w:szCs w:val="24"/>
        </w:rPr>
        <w:t>0.22 µm for sample filtration</w:t>
      </w:r>
    </w:p>
    <w:p w:rsidR="00280C6E" w:rsidRPr="0009034E" w:rsidRDefault="00280C6E" w:rsidP="00280C6E">
      <w:pPr>
        <w:pStyle w:val="ListParagraph"/>
        <w:numPr>
          <w:ilvl w:val="0"/>
          <w:numId w:val="35"/>
        </w:numPr>
        <w:bidi w:val="0"/>
        <w:spacing w:line="240" w:lineRule="auto"/>
        <w:ind w:left="1080"/>
        <w:rPr>
          <w:rFonts w:asciiTheme="minorBidi" w:hAnsiTheme="minorBidi"/>
          <w:sz w:val="24"/>
          <w:szCs w:val="24"/>
        </w:rPr>
      </w:pPr>
      <w:r w:rsidRPr="0009034E">
        <w:rPr>
          <w:rFonts w:asciiTheme="minorBidi" w:hAnsiTheme="minorBidi"/>
          <w:sz w:val="24"/>
          <w:szCs w:val="24"/>
        </w:rPr>
        <w:t>0.45 µm for solvent filtration</w:t>
      </w:r>
    </w:p>
    <w:p w:rsidR="00280C6E" w:rsidRPr="0009034E" w:rsidRDefault="00280C6E" w:rsidP="00280C6E">
      <w:pPr>
        <w:pStyle w:val="ListParagraph"/>
        <w:numPr>
          <w:ilvl w:val="0"/>
          <w:numId w:val="36"/>
        </w:numPr>
        <w:bidi w:val="0"/>
        <w:spacing w:line="240" w:lineRule="auto"/>
        <w:rPr>
          <w:rFonts w:asciiTheme="minorBidi" w:hAnsiTheme="minorBidi"/>
          <w:sz w:val="24"/>
          <w:szCs w:val="24"/>
        </w:rPr>
      </w:pPr>
      <w:r w:rsidRPr="0009034E">
        <w:rPr>
          <w:rFonts w:asciiTheme="minorBidi" w:hAnsiTheme="minorBidi"/>
          <w:sz w:val="24"/>
          <w:szCs w:val="24"/>
        </w:rPr>
        <w:t>Maintenance Kit: Pump seals, pressure gauge, and flow verification tools</w:t>
      </w:r>
    </w:p>
    <w:p w:rsidR="00280C6E" w:rsidRDefault="00280C6E" w:rsidP="00280C6E">
      <w:pPr>
        <w:pStyle w:val="ListParagraph"/>
        <w:numPr>
          <w:ilvl w:val="0"/>
          <w:numId w:val="36"/>
        </w:numPr>
        <w:bidi w:val="0"/>
        <w:spacing w:line="240" w:lineRule="auto"/>
        <w:rPr>
          <w:rFonts w:asciiTheme="minorBidi" w:hAnsiTheme="minorBidi"/>
          <w:sz w:val="24"/>
          <w:szCs w:val="24"/>
        </w:rPr>
      </w:pPr>
      <w:r w:rsidRPr="0009034E">
        <w:rPr>
          <w:rFonts w:asciiTheme="minorBidi" w:hAnsiTheme="minorBidi"/>
          <w:sz w:val="24"/>
          <w:szCs w:val="24"/>
        </w:rPr>
        <w:t>Calibration &amp; Diagnostics Kit: Certified reference standards</w:t>
      </w:r>
    </w:p>
    <w:p w:rsidR="00280C6E" w:rsidRPr="0009034E" w:rsidRDefault="00280C6E" w:rsidP="00280C6E">
      <w:pPr>
        <w:pStyle w:val="ListParagraph"/>
        <w:numPr>
          <w:ilvl w:val="0"/>
          <w:numId w:val="36"/>
        </w:numPr>
        <w:bidi w:val="0"/>
        <w:spacing w:line="240" w:lineRule="auto"/>
        <w:rPr>
          <w:rFonts w:asciiTheme="minorBidi" w:hAnsiTheme="minorBidi"/>
          <w:sz w:val="24"/>
          <w:szCs w:val="24"/>
        </w:rPr>
      </w:pPr>
      <w:r w:rsidRPr="00310474">
        <w:rPr>
          <w:rFonts w:asciiTheme="minorBidi" w:hAnsiTheme="minorBidi"/>
          <w:sz w:val="24"/>
          <w:szCs w:val="24"/>
        </w:rPr>
        <w:t>PC (Lenovo, Dell, or HP) + LED 22"</w:t>
      </w:r>
    </w:p>
    <w:p w:rsidR="00280C6E" w:rsidRPr="006F0321" w:rsidRDefault="00280C6E" w:rsidP="00280C6E">
      <w:pPr>
        <w:spacing w:line="240" w:lineRule="auto"/>
        <w:rPr>
          <w:rFonts w:asciiTheme="minorBidi" w:hAnsiTheme="minorBidi"/>
          <w:sz w:val="24"/>
          <w:szCs w:val="24"/>
        </w:rPr>
      </w:pPr>
    </w:p>
    <w:p w:rsidR="00280C6E" w:rsidRDefault="00280C6E" w:rsidP="00280C6E">
      <w:pPr>
        <w:spacing w:line="240" w:lineRule="auto"/>
        <w:rPr>
          <w:rFonts w:asciiTheme="minorBidi" w:hAnsiTheme="minorBidi"/>
          <w:sz w:val="24"/>
          <w:szCs w:val="24"/>
        </w:rPr>
      </w:pPr>
    </w:p>
    <w:p w:rsidR="00016A75" w:rsidRDefault="00016A75" w:rsidP="00280C6E">
      <w:pPr>
        <w:spacing w:line="240" w:lineRule="auto"/>
        <w:rPr>
          <w:rFonts w:asciiTheme="minorBidi" w:hAnsiTheme="minorBidi"/>
          <w:sz w:val="24"/>
          <w:szCs w:val="24"/>
        </w:rPr>
      </w:pPr>
    </w:p>
    <w:p w:rsidR="00016A75" w:rsidRPr="006F0321" w:rsidRDefault="00016A75" w:rsidP="00280C6E">
      <w:pPr>
        <w:spacing w:line="240" w:lineRule="auto"/>
        <w:rPr>
          <w:rFonts w:asciiTheme="minorBidi" w:hAnsiTheme="minorBidi"/>
          <w:sz w:val="24"/>
          <w:szCs w:val="24"/>
        </w:rPr>
      </w:pPr>
    </w:p>
    <w:p w:rsidR="00280C6E" w:rsidRPr="00D43F72" w:rsidRDefault="00280C6E" w:rsidP="00280C6E">
      <w:pPr>
        <w:spacing w:line="240" w:lineRule="auto"/>
        <w:ind w:left="360" w:hanging="270"/>
        <w:rPr>
          <w:rFonts w:asciiTheme="minorBidi" w:hAnsiTheme="minorBidi"/>
          <w:b/>
          <w:bCs/>
          <w:sz w:val="28"/>
          <w:szCs w:val="28"/>
        </w:rPr>
      </w:pPr>
      <w:r w:rsidRPr="00D43F72">
        <w:rPr>
          <w:rFonts w:asciiTheme="minorBidi" w:hAnsiTheme="minorBidi"/>
          <w:b/>
          <w:bCs/>
          <w:sz w:val="28"/>
          <w:szCs w:val="28"/>
        </w:rPr>
        <w:lastRenderedPageBreak/>
        <w:t>8. Training &amp; Technical Support</w:t>
      </w:r>
    </w:p>
    <w:p w:rsidR="00280C6E" w:rsidRPr="00D43F72" w:rsidRDefault="00280C6E" w:rsidP="00280C6E">
      <w:pPr>
        <w:pStyle w:val="ListParagraph"/>
        <w:numPr>
          <w:ilvl w:val="1"/>
          <w:numId w:val="36"/>
        </w:numPr>
        <w:bidi w:val="0"/>
        <w:spacing w:line="240" w:lineRule="auto"/>
        <w:ind w:left="720"/>
        <w:rPr>
          <w:rFonts w:asciiTheme="minorBidi" w:hAnsiTheme="minorBidi"/>
          <w:sz w:val="24"/>
          <w:szCs w:val="24"/>
        </w:rPr>
      </w:pPr>
      <w:r w:rsidRPr="00D43F72">
        <w:rPr>
          <w:rFonts w:asciiTheme="minorBidi" w:hAnsiTheme="minorBidi"/>
          <w:sz w:val="24"/>
          <w:szCs w:val="24"/>
        </w:rPr>
        <w:t>Training: Theoretical and practical sessions on system operation, data analysis, and reporting</w:t>
      </w:r>
    </w:p>
    <w:p w:rsidR="00280C6E" w:rsidRPr="00D43F72" w:rsidRDefault="00280C6E" w:rsidP="00280C6E">
      <w:pPr>
        <w:pStyle w:val="ListParagraph"/>
        <w:numPr>
          <w:ilvl w:val="1"/>
          <w:numId w:val="36"/>
        </w:numPr>
        <w:bidi w:val="0"/>
        <w:spacing w:line="240" w:lineRule="auto"/>
        <w:ind w:left="720"/>
        <w:rPr>
          <w:rFonts w:asciiTheme="minorBidi" w:hAnsiTheme="minorBidi"/>
          <w:sz w:val="24"/>
          <w:szCs w:val="24"/>
        </w:rPr>
      </w:pPr>
      <w:r w:rsidRPr="00D43F72">
        <w:rPr>
          <w:rFonts w:asciiTheme="minorBidi" w:hAnsiTheme="minorBidi"/>
          <w:sz w:val="24"/>
          <w:szCs w:val="24"/>
        </w:rPr>
        <w:t>Technical Support:</w:t>
      </w:r>
    </w:p>
    <w:p w:rsidR="00280C6E" w:rsidRPr="00D43F72" w:rsidRDefault="00280C6E" w:rsidP="00280C6E">
      <w:pPr>
        <w:pStyle w:val="ListParagraph"/>
        <w:numPr>
          <w:ilvl w:val="0"/>
          <w:numId w:val="37"/>
        </w:numPr>
        <w:bidi w:val="0"/>
        <w:spacing w:line="240" w:lineRule="auto"/>
        <w:ind w:left="1170"/>
        <w:rPr>
          <w:rFonts w:asciiTheme="minorBidi" w:hAnsiTheme="minorBidi"/>
          <w:sz w:val="24"/>
          <w:szCs w:val="24"/>
        </w:rPr>
      </w:pPr>
      <w:r w:rsidRPr="00D43F72">
        <w:rPr>
          <w:rFonts w:asciiTheme="minorBidi" w:hAnsiTheme="minorBidi"/>
          <w:sz w:val="24"/>
          <w:szCs w:val="24"/>
        </w:rPr>
        <w:t>2-year warranty</w:t>
      </w:r>
    </w:p>
    <w:p w:rsidR="00280C6E" w:rsidRPr="00D43F72" w:rsidRDefault="00280C6E" w:rsidP="00280C6E">
      <w:pPr>
        <w:pStyle w:val="ListParagraph"/>
        <w:numPr>
          <w:ilvl w:val="0"/>
          <w:numId w:val="37"/>
        </w:numPr>
        <w:bidi w:val="0"/>
        <w:spacing w:line="240" w:lineRule="auto"/>
        <w:ind w:left="1170"/>
        <w:rPr>
          <w:rFonts w:asciiTheme="minorBidi" w:hAnsiTheme="minorBidi"/>
          <w:sz w:val="24"/>
          <w:szCs w:val="24"/>
        </w:rPr>
      </w:pPr>
      <w:r w:rsidRPr="00D43F72">
        <w:rPr>
          <w:rFonts w:asciiTheme="minorBidi" w:hAnsiTheme="minorBidi"/>
          <w:sz w:val="24"/>
          <w:szCs w:val="24"/>
        </w:rPr>
        <w:t>Local technical support with spare parts availability</w:t>
      </w:r>
    </w:p>
    <w:p w:rsidR="00280C6E" w:rsidRPr="006F0321" w:rsidRDefault="00280C6E" w:rsidP="00280C6E">
      <w:pPr>
        <w:pStyle w:val="ListParagraph"/>
        <w:numPr>
          <w:ilvl w:val="0"/>
          <w:numId w:val="37"/>
        </w:numPr>
        <w:bidi w:val="0"/>
        <w:spacing w:line="240" w:lineRule="auto"/>
        <w:ind w:left="1170"/>
      </w:pPr>
      <w:r w:rsidRPr="00D43F72">
        <w:rPr>
          <w:rFonts w:asciiTheme="minorBidi" w:hAnsiTheme="minorBidi"/>
          <w:sz w:val="24"/>
          <w:szCs w:val="24"/>
        </w:rPr>
        <w:t>Free software updates for 3 years</w:t>
      </w:r>
    </w:p>
    <w:p w:rsidR="00A05A35" w:rsidRDefault="00A05A35" w:rsidP="00A05A35">
      <w:pPr>
        <w:tabs>
          <w:tab w:val="left" w:pos="7069"/>
        </w:tabs>
        <w:bidi/>
        <w:rPr>
          <w:rFonts w:asciiTheme="majorBidi" w:hAnsiTheme="majorBidi" w:cstheme="majorBidi"/>
          <w:b/>
          <w:bCs/>
          <w:color w:val="000000" w:themeColor="text1"/>
          <w:sz w:val="40"/>
          <w:szCs w:val="40"/>
          <w:u w:val="single"/>
          <w:rtl/>
          <w:lang w:bidi="ar-JO"/>
        </w:rPr>
      </w:pPr>
    </w:p>
    <w:p w:rsidR="00B07777" w:rsidRPr="00505EC7" w:rsidRDefault="00B07777" w:rsidP="00A05A35">
      <w:pPr>
        <w:tabs>
          <w:tab w:val="left" w:pos="7069"/>
        </w:tabs>
        <w:bidi/>
        <w:rPr>
          <w:rFonts w:asciiTheme="majorBidi" w:hAnsiTheme="majorBidi" w:cstheme="majorBidi"/>
          <w:b/>
          <w:bCs/>
          <w:color w:val="000000" w:themeColor="text1"/>
          <w:sz w:val="40"/>
          <w:szCs w:val="40"/>
          <w:u w:val="single"/>
          <w:rtl/>
          <w:lang w:bidi="ar-JO"/>
        </w:rPr>
      </w:pPr>
      <w:r w:rsidRPr="00505EC7">
        <w:rPr>
          <w:rFonts w:asciiTheme="majorBidi" w:hAnsiTheme="majorBidi" w:cstheme="majorBidi" w:hint="cs"/>
          <w:b/>
          <w:bCs/>
          <w:color w:val="000000" w:themeColor="text1"/>
          <w:sz w:val="40"/>
          <w:szCs w:val="40"/>
          <w:u w:val="single"/>
          <w:rtl/>
          <w:lang w:bidi="ar-JO"/>
        </w:rPr>
        <w:t xml:space="preserve">الشروط الخاصة </w:t>
      </w:r>
      <w:r>
        <w:rPr>
          <w:rFonts w:asciiTheme="majorBidi" w:hAnsiTheme="majorBidi" w:cstheme="majorBidi"/>
          <w:b/>
          <w:bCs/>
          <w:color w:val="000000" w:themeColor="text1"/>
          <w:sz w:val="40"/>
          <w:szCs w:val="40"/>
          <w:u w:val="single"/>
          <w:lang w:bidi="ar-JO"/>
        </w:rPr>
        <w:t>:</w:t>
      </w:r>
    </w:p>
    <w:p w:rsidR="00B07777" w:rsidRPr="00A05A35" w:rsidRDefault="00B07777"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val="en-US" w:bidi="ar-JO"/>
        </w:rPr>
        <w:t xml:space="preserve">على </w:t>
      </w:r>
      <w:r w:rsidR="00A05A35" w:rsidRPr="00A05A35">
        <w:rPr>
          <w:rFonts w:asciiTheme="majorBidi" w:hAnsiTheme="majorBidi" w:cstheme="majorBidi"/>
          <w:b/>
          <w:bCs/>
          <w:color w:val="000000" w:themeColor="text1"/>
          <w:sz w:val="24"/>
          <w:szCs w:val="24"/>
          <w:rtl/>
          <w:lang w:val="en-US" w:bidi="ar-JO"/>
        </w:rPr>
        <w:t xml:space="preserve">الشركة </w:t>
      </w:r>
      <w:r w:rsidRPr="00A05A35">
        <w:rPr>
          <w:rFonts w:asciiTheme="majorBidi" w:hAnsiTheme="majorBidi" w:cstheme="majorBidi"/>
          <w:b/>
          <w:bCs/>
          <w:color w:val="000000" w:themeColor="text1"/>
          <w:sz w:val="24"/>
          <w:szCs w:val="24"/>
          <w:rtl/>
          <w:lang w:bidi="ar-JO"/>
        </w:rPr>
        <w:t>تقديم كتالوجات حديثة وأصلية من الشركة الصانعة مع العرض.</w:t>
      </w:r>
    </w:p>
    <w:p w:rsidR="00B07777" w:rsidRPr="00A05A35" w:rsidRDefault="00A05A35"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rtl/>
          <w:lang w:bidi="ar-JO"/>
        </w:rPr>
      </w:pPr>
      <w:r w:rsidRPr="00A05A35">
        <w:rPr>
          <w:rFonts w:asciiTheme="majorBidi" w:hAnsiTheme="majorBidi" w:cstheme="majorBidi"/>
          <w:b/>
          <w:bCs/>
          <w:color w:val="000000" w:themeColor="text1"/>
          <w:sz w:val="24"/>
          <w:szCs w:val="24"/>
          <w:rtl/>
          <w:lang w:bidi="ar-JO"/>
        </w:rPr>
        <w:t xml:space="preserve">على الشركة ارفاق </w:t>
      </w:r>
      <w:r w:rsidR="00B07777" w:rsidRPr="00A05A35">
        <w:rPr>
          <w:rFonts w:asciiTheme="majorBidi" w:hAnsiTheme="majorBidi" w:cstheme="majorBidi"/>
          <w:b/>
          <w:bCs/>
          <w:color w:val="000000" w:themeColor="text1"/>
          <w:sz w:val="24"/>
          <w:szCs w:val="24"/>
          <w:rtl/>
          <w:lang w:bidi="ar-JO"/>
        </w:rPr>
        <w:t>قائمة مطابقة الشروط لمواصفات الأجهزة</w:t>
      </w:r>
      <w:r>
        <w:rPr>
          <w:rFonts w:asciiTheme="majorBidi" w:hAnsiTheme="majorBidi" w:cstheme="majorBidi" w:hint="cs"/>
          <w:b/>
          <w:bCs/>
          <w:color w:val="000000" w:themeColor="text1"/>
          <w:sz w:val="24"/>
          <w:szCs w:val="24"/>
          <w:rtl/>
          <w:lang w:bidi="ar-JO"/>
        </w:rPr>
        <w:t xml:space="preserve"> </w:t>
      </w:r>
      <w:r w:rsidR="00B07777" w:rsidRPr="00A05A35">
        <w:rPr>
          <w:rFonts w:asciiTheme="majorBidi" w:hAnsiTheme="majorBidi" w:cstheme="majorBidi"/>
          <w:b/>
          <w:bCs/>
          <w:color w:val="000000" w:themeColor="text1"/>
          <w:sz w:val="24"/>
          <w:szCs w:val="24"/>
          <w:rtl/>
          <w:lang w:bidi="ar-JO"/>
        </w:rPr>
        <w:t xml:space="preserve">مدعومة برقم الصفحة ومظللة بشكل واضح على كتالوج الجهاز . </w:t>
      </w:r>
    </w:p>
    <w:p w:rsidR="00B07777" w:rsidRPr="00A05A35" w:rsidRDefault="00A05A35"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rtl/>
          <w:lang w:bidi="ar-JO"/>
        </w:rPr>
      </w:pPr>
      <w:r w:rsidRPr="00A05A35">
        <w:rPr>
          <w:rFonts w:asciiTheme="majorBidi" w:hAnsiTheme="majorBidi" w:cstheme="majorBidi"/>
          <w:b/>
          <w:bCs/>
          <w:color w:val="000000" w:themeColor="text1"/>
          <w:sz w:val="24"/>
          <w:szCs w:val="24"/>
          <w:rtl/>
          <w:lang w:bidi="ar-JO"/>
        </w:rPr>
        <w:t>على الشركة</w:t>
      </w:r>
      <w:r w:rsidR="00B07777" w:rsidRPr="00A05A35">
        <w:rPr>
          <w:rFonts w:asciiTheme="majorBidi" w:hAnsiTheme="majorBidi" w:cstheme="majorBidi"/>
          <w:b/>
          <w:bCs/>
          <w:color w:val="000000" w:themeColor="text1"/>
          <w:sz w:val="24"/>
          <w:szCs w:val="24"/>
          <w:rtl/>
          <w:lang w:bidi="ar-JO"/>
        </w:rPr>
        <w:t xml:space="preserve"> تقديم العروض الفنية والمالية على نسختين متطابقتين منفصلتين</w:t>
      </w:r>
      <w:r w:rsidRPr="00A05A35">
        <w:rPr>
          <w:rFonts w:asciiTheme="majorBidi" w:hAnsiTheme="majorBidi" w:cstheme="majorBidi"/>
          <w:b/>
          <w:bCs/>
          <w:color w:val="000000" w:themeColor="text1"/>
          <w:sz w:val="24"/>
          <w:szCs w:val="24"/>
          <w:rtl/>
          <w:lang w:bidi="ar-JO"/>
        </w:rPr>
        <w:t xml:space="preserve"> مع ضرورة عدم ذكر اية معلومة مالية في العرض المالي وعد ذكر اية تفصيلات فنية في العرض المالي</w:t>
      </w:r>
      <w:r w:rsidR="00B07777" w:rsidRPr="00A05A35">
        <w:rPr>
          <w:rFonts w:asciiTheme="majorBidi" w:hAnsiTheme="majorBidi" w:cstheme="majorBidi"/>
          <w:b/>
          <w:bCs/>
          <w:color w:val="000000" w:themeColor="text1"/>
          <w:sz w:val="24"/>
          <w:szCs w:val="24"/>
          <w:rtl/>
          <w:lang w:bidi="ar-JO"/>
        </w:rPr>
        <w:t xml:space="preserve"> .</w:t>
      </w:r>
    </w:p>
    <w:p w:rsidR="00B07777" w:rsidRPr="00A05A35" w:rsidRDefault="00A05A35"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 xml:space="preserve">يجب ان تكون </w:t>
      </w:r>
      <w:r w:rsidR="00B07777" w:rsidRPr="00A05A35">
        <w:rPr>
          <w:rFonts w:asciiTheme="majorBidi" w:hAnsiTheme="majorBidi" w:cstheme="majorBidi"/>
          <w:b/>
          <w:bCs/>
          <w:color w:val="000000" w:themeColor="text1"/>
          <w:sz w:val="24"/>
          <w:szCs w:val="24"/>
          <w:rtl/>
          <w:lang w:bidi="ar-JO"/>
        </w:rPr>
        <w:t>جميع الأسعار خاضعة لنسبة (الصفر ) من قانون الضريبة العامة على المبيعات .</w:t>
      </w:r>
    </w:p>
    <w:p w:rsidR="00B07777" w:rsidRPr="00A05A35" w:rsidRDefault="00A05A35"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 xml:space="preserve">يجب أن تكون الاسعار على اساس الاجهزة </w:t>
      </w:r>
      <w:r w:rsidR="00B07777" w:rsidRPr="00A05A35">
        <w:rPr>
          <w:rFonts w:asciiTheme="majorBidi" w:hAnsiTheme="majorBidi" w:cstheme="majorBidi"/>
          <w:b/>
          <w:bCs/>
          <w:color w:val="000000" w:themeColor="text1"/>
          <w:sz w:val="24"/>
          <w:szCs w:val="24"/>
          <w:rtl/>
          <w:lang w:bidi="ar-JO"/>
        </w:rPr>
        <w:t>واصل</w:t>
      </w:r>
      <w:r w:rsidRPr="00A05A35">
        <w:rPr>
          <w:rFonts w:asciiTheme="majorBidi" w:hAnsiTheme="majorBidi" w:cstheme="majorBidi"/>
          <w:b/>
          <w:bCs/>
          <w:color w:val="000000" w:themeColor="text1"/>
          <w:sz w:val="24"/>
          <w:szCs w:val="24"/>
          <w:rtl/>
          <w:lang w:bidi="ar-JO"/>
        </w:rPr>
        <w:t>ة</w:t>
      </w:r>
      <w:r w:rsidR="00B07777" w:rsidRPr="00A05A35">
        <w:rPr>
          <w:rFonts w:asciiTheme="majorBidi" w:hAnsiTheme="majorBidi" w:cstheme="majorBidi"/>
          <w:b/>
          <w:bCs/>
          <w:color w:val="000000" w:themeColor="text1"/>
          <w:sz w:val="24"/>
          <w:szCs w:val="24"/>
          <w:rtl/>
          <w:lang w:bidi="ar-JO"/>
        </w:rPr>
        <w:t xml:space="preserve"> المختبرات العسكرية لمراقبة الجودة .</w:t>
      </w:r>
    </w:p>
    <w:p w:rsidR="00B07777" w:rsidRPr="00A05A35" w:rsidRDefault="00A05A35"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 xml:space="preserve">يجب أن تكون </w:t>
      </w:r>
      <w:r w:rsidR="00B07777" w:rsidRPr="00A05A35">
        <w:rPr>
          <w:rFonts w:asciiTheme="majorBidi" w:hAnsiTheme="majorBidi" w:cstheme="majorBidi"/>
          <w:b/>
          <w:bCs/>
          <w:color w:val="000000" w:themeColor="text1"/>
          <w:sz w:val="24"/>
          <w:szCs w:val="24"/>
          <w:rtl/>
          <w:lang w:bidi="ar-JO"/>
        </w:rPr>
        <w:t>جميع الأجهزة ولوازمها جديدة (100%) وخالية من أية عيوب في الصنع وتكون من طراز حديث  سنة الصنع (2024) فما فوق.</w:t>
      </w:r>
    </w:p>
    <w:p w:rsidR="00B07777" w:rsidRPr="00A05A35" w:rsidRDefault="00A05A35" w:rsidP="00A05A35">
      <w:pPr>
        <w:pStyle w:val="ListParagraph"/>
        <w:numPr>
          <w:ilvl w:val="0"/>
          <w:numId w:val="42"/>
        </w:numPr>
        <w:tabs>
          <w:tab w:val="left" w:pos="7069"/>
        </w:tabs>
        <w:ind w:right="-630"/>
        <w:jc w:val="both"/>
        <w:rPr>
          <w:rFonts w:asciiTheme="majorBidi" w:hAnsiTheme="majorBidi" w:cstheme="majorBidi"/>
          <w:b/>
          <w:bCs/>
          <w:color w:val="000000" w:themeColor="text1"/>
          <w:sz w:val="24"/>
          <w:szCs w:val="24"/>
          <w:rtl/>
          <w:lang w:bidi="ar-JO"/>
        </w:rPr>
      </w:pPr>
      <w:r w:rsidRPr="00A05A35">
        <w:rPr>
          <w:rFonts w:asciiTheme="majorBidi" w:hAnsiTheme="majorBidi" w:cstheme="majorBidi"/>
          <w:b/>
          <w:bCs/>
          <w:sz w:val="24"/>
          <w:szCs w:val="24"/>
          <w:rtl/>
          <w:lang w:bidi="ar-JO"/>
        </w:rPr>
        <w:t xml:space="preserve">يجب أن لا تزيد </w:t>
      </w:r>
      <w:r w:rsidR="00B07777" w:rsidRPr="00A05A35">
        <w:rPr>
          <w:rFonts w:asciiTheme="majorBidi" w:hAnsiTheme="majorBidi" w:cstheme="majorBidi"/>
          <w:b/>
          <w:bCs/>
          <w:sz w:val="24"/>
          <w:szCs w:val="24"/>
          <w:rtl/>
          <w:lang w:bidi="ar-JO"/>
        </w:rPr>
        <w:t xml:space="preserve">مدة التسليم عن( </w:t>
      </w:r>
      <w:r w:rsidR="00B07777" w:rsidRPr="00A05A35">
        <w:rPr>
          <w:rFonts w:asciiTheme="majorBidi" w:hAnsiTheme="majorBidi" w:cstheme="majorBidi"/>
          <w:b/>
          <w:bCs/>
          <w:sz w:val="24"/>
          <w:szCs w:val="24"/>
          <w:lang w:bidi="ar-JO"/>
        </w:rPr>
        <w:t>120</w:t>
      </w:r>
      <w:r w:rsidR="00B07777" w:rsidRPr="00A05A35">
        <w:rPr>
          <w:rFonts w:asciiTheme="majorBidi" w:hAnsiTheme="majorBidi" w:cstheme="majorBidi"/>
          <w:b/>
          <w:bCs/>
          <w:sz w:val="24"/>
          <w:szCs w:val="24"/>
          <w:rtl/>
          <w:lang w:bidi="ar-JO"/>
        </w:rPr>
        <w:t>) يوم من تاريخ التبليغ بقرار الإحالة.</w:t>
      </w:r>
    </w:p>
    <w:p w:rsidR="00B07777" w:rsidRPr="00A05A35" w:rsidRDefault="00B07777" w:rsidP="00A05A35">
      <w:pPr>
        <w:tabs>
          <w:tab w:val="left" w:pos="7069"/>
        </w:tabs>
        <w:bidi/>
        <w:ind w:right="-630"/>
        <w:jc w:val="both"/>
        <w:rPr>
          <w:rFonts w:asciiTheme="majorBidi" w:hAnsiTheme="majorBidi" w:cstheme="majorBidi"/>
          <w:b/>
          <w:bCs/>
          <w:color w:val="000000" w:themeColor="text1"/>
          <w:sz w:val="24"/>
          <w:szCs w:val="24"/>
          <w:u w:val="single"/>
          <w:rtl/>
          <w:lang w:bidi="ar-JO"/>
        </w:rPr>
      </w:pPr>
      <w:r w:rsidRPr="00A05A35">
        <w:rPr>
          <w:rFonts w:asciiTheme="majorBidi" w:hAnsiTheme="majorBidi" w:cstheme="majorBidi"/>
          <w:b/>
          <w:bCs/>
          <w:color w:val="000000" w:themeColor="text1"/>
          <w:sz w:val="24"/>
          <w:szCs w:val="24"/>
          <w:u w:val="single"/>
          <w:rtl/>
          <w:lang w:bidi="ar-JO"/>
        </w:rPr>
        <w:t xml:space="preserve">الاستلام والتركيب. </w:t>
      </w:r>
    </w:p>
    <w:p w:rsidR="00B07777" w:rsidRPr="00A05A35" w:rsidRDefault="00B07777" w:rsidP="00A05A35">
      <w:pPr>
        <w:pStyle w:val="ListParagraph"/>
        <w:numPr>
          <w:ilvl w:val="0"/>
          <w:numId w:val="38"/>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 xml:space="preserve">أن يكون العرض شاملاً التركيب والتجهيز والتشغيل تشمل توصيلات الغازات وتوصيلات الكهربائية وتركيب جهاز </w:t>
      </w:r>
      <w:r w:rsidRPr="00A05A35">
        <w:rPr>
          <w:rFonts w:asciiTheme="majorBidi" w:hAnsiTheme="majorBidi" w:cstheme="majorBidi"/>
          <w:b/>
          <w:bCs/>
          <w:color w:val="000000" w:themeColor="text1"/>
          <w:sz w:val="24"/>
          <w:szCs w:val="24"/>
          <w:lang w:bidi="ar-JO"/>
        </w:rPr>
        <w:t>UBS</w:t>
      </w:r>
      <w:r w:rsidRPr="00A05A35">
        <w:rPr>
          <w:rFonts w:asciiTheme="majorBidi" w:hAnsiTheme="majorBidi" w:cstheme="majorBidi"/>
          <w:b/>
          <w:bCs/>
          <w:color w:val="000000" w:themeColor="text1"/>
          <w:sz w:val="24"/>
          <w:szCs w:val="24"/>
          <w:rtl/>
          <w:lang w:bidi="ar-JO"/>
        </w:rPr>
        <w:t xml:space="preserve"> للجهاز .</w:t>
      </w:r>
    </w:p>
    <w:p w:rsidR="00B07777" w:rsidRPr="00A05A35" w:rsidRDefault="00B07777" w:rsidP="00A05A35">
      <w:pPr>
        <w:pStyle w:val="ListParagraph"/>
        <w:numPr>
          <w:ilvl w:val="0"/>
          <w:numId w:val="38"/>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عند تركيب الجهاز في الموقع يتم اختبار كفاءه الجهاز التشغيلية  باستخدام مواد مرجعيه معتمده (ان وجدت) ويتم تزويد المختبرات بشهاده وتقرير يؤكد عمليه التحقق من عمل الجهاز بكفاءة عالية .</w:t>
      </w:r>
    </w:p>
    <w:p w:rsidR="00B07777" w:rsidRPr="00A05A35" w:rsidRDefault="00B07777" w:rsidP="00A05A35">
      <w:pPr>
        <w:pStyle w:val="ListParagraph"/>
        <w:numPr>
          <w:ilvl w:val="0"/>
          <w:numId w:val="38"/>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تلتزم الشركة المحال عليها العطاء بإرفاق دليل الصيانة (ان وجد) وتعليمات التشغيل وبرمجيات الجهاز .</w:t>
      </w:r>
    </w:p>
    <w:p w:rsidR="00B07777" w:rsidRPr="00A05A35" w:rsidRDefault="00B07777" w:rsidP="00A05A35">
      <w:pPr>
        <w:tabs>
          <w:tab w:val="left" w:pos="7069"/>
        </w:tabs>
        <w:bidi/>
        <w:ind w:right="-630"/>
        <w:jc w:val="both"/>
        <w:rPr>
          <w:rFonts w:asciiTheme="majorBidi" w:hAnsiTheme="majorBidi" w:cstheme="majorBidi"/>
          <w:b/>
          <w:bCs/>
          <w:color w:val="000000" w:themeColor="text1"/>
          <w:sz w:val="24"/>
          <w:szCs w:val="24"/>
          <w:u w:val="single"/>
          <w:rtl/>
          <w:lang w:bidi="ar-JO"/>
        </w:rPr>
      </w:pPr>
      <w:r w:rsidRPr="00A05A35">
        <w:rPr>
          <w:rFonts w:asciiTheme="majorBidi" w:hAnsiTheme="majorBidi" w:cstheme="majorBidi"/>
          <w:b/>
          <w:bCs/>
          <w:color w:val="000000" w:themeColor="text1"/>
          <w:sz w:val="24"/>
          <w:szCs w:val="24"/>
          <w:u w:val="single"/>
          <w:rtl/>
          <w:lang w:bidi="ar-JO"/>
        </w:rPr>
        <w:t>التدريب الداخلي والخارجي .</w:t>
      </w:r>
    </w:p>
    <w:p w:rsidR="00B07777" w:rsidRPr="00A05A35" w:rsidRDefault="00B07777" w:rsidP="00A05A35">
      <w:pPr>
        <w:pStyle w:val="ListParagraph"/>
        <w:numPr>
          <w:ilvl w:val="0"/>
          <w:numId w:val="39"/>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يتم  التدريب الداخلي على جميع الاجهزة بعد التركيب في المختبرات  ولمده لا تقل عن اسبوع .</w:t>
      </w:r>
    </w:p>
    <w:p w:rsidR="00B07777" w:rsidRPr="00A05A35" w:rsidRDefault="00B07777" w:rsidP="00A05A35">
      <w:pPr>
        <w:pStyle w:val="ListParagraph"/>
        <w:numPr>
          <w:ilvl w:val="0"/>
          <w:numId w:val="39"/>
        </w:numPr>
        <w:tabs>
          <w:tab w:val="left" w:pos="7069"/>
        </w:tabs>
        <w:ind w:right="-630"/>
        <w:jc w:val="both"/>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يتم التدريب الخارجي على الأجهزة وكما هو مبين تالياً ولمدة لا تقل عن (5 ) أيام في بلد المنشأ على نفقة الشركة المحال عليها العطاء بعد شهرين من انتهاء التدريب الداخلي</w:t>
      </w:r>
      <w:r w:rsidRPr="00A05A35">
        <w:rPr>
          <w:rFonts w:asciiTheme="majorBidi" w:hAnsiTheme="majorBidi" w:cstheme="majorBidi"/>
          <w:b/>
          <w:bCs/>
          <w:color w:val="000000" w:themeColor="text1"/>
          <w:sz w:val="24"/>
          <w:szCs w:val="24"/>
          <w:lang w:bidi="ar-JO"/>
        </w:rPr>
        <w:t xml:space="preserve"> </w:t>
      </w:r>
      <w:r w:rsidRPr="00A05A35">
        <w:rPr>
          <w:rFonts w:asciiTheme="majorBidi" w:hAnsiTheme="majorBidi" w:cstheme="majorBidi"/>
          <w:b/>
          <w:bCs/>
          <w:color w:val="000000" w:themeColor="text1"/>
          <w:sz w:val="24"/>
          <w:szCs w:val="24"/>
          <w:rtl/>
          <w:lang w:bidi="ar-JO"/>
        </w:rPr>
        <w:t xml:space="preserve"> . </w:t>
      </w:r>
    </w:p>
    <w:tbl>
      <w:tblPr>
        <w:tblStyle w:val="TableGrid"/>
        <w:bidiVisual/>
        <w:tblW w:w="10209" w:type="dxa"/>
        <w:tblInd w:w="422" w:type="dxa"/>
        <w:tblLook w:val="04A0" w:firstRow="1" w:lastRow="0" w:firstColumn="1" w:lastColumn="0" w:noHBand="0" w:noVBand="1"/>
      </w:tblPr>
      <w:tblGrid>
        <w:gridCol w:w="8213"/>
        <w:gridCol w:w="1996"/>
      </w:tblGrid>
      <w:tr w:rsidR="00B07777" w:rsidRPr="00A05A35" w:rsidTr="003E1FA0">
        <w:trPr>
          <w:trHeight w:val="112"/>
        </w:trPr>
        <w:tc>
          <w:tcPr>
            <w:tcW w:w="8213" w:type="dxa"/>
            <w:shd w:val="clear" w:color="auto" w:fill="D9D9D9" w:themeFill="background1" w:themeFillShade="D9"/>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rtl/>
                <w:lang w:val="x-none" w:eastAsia="x-none" w:bidi="ar-JO"/>
              </w:rPr>
            </w:pPr>
            <w:r w:rsidRPr="00A05A35">
              <w:rPr>
                <w:rFonts w:asciiTheme="majorBidi" w:eastAsia="Calibri" w:hAnsiTheme="majorBidi" w:cstheme="majorBidi"/>
                <w:b/>
                <w:bCs/>
                <w:sz w:val="24"/>
                <w:szCs w:val="24"/>
                <w:rtl/>
                <w:lang w:val="x-none" w:eastAsia="x-none"/>
              </w:rPr>
              <w:t>اسم الجهاز</w:t>
            </w:r>
          </w:p>
        </w:tc>
        <w:tc>
          <w:tcPr>
            <w:tcW w:w="1996" w:type="dxa"/>
            <w:shd w:val="clear" w:color="auto" w:fill="D9D9D9" w:themeFill="background1" w:themeFillShade="D9"/>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rtl/>
                <w:lang w:val="x-none" w:eastAsia="x-none"/>
              </w:rPr>
            </w:pPr>
            <w:r w:rsidRPr="00A05A35">
              <w:rPr>
                <w:rFonts w:asciiTheme="majorBidi" w:eastAsia="Calibri" w:hAnsiTheme="majorBidi" w:cstheme="majorBidi"/>
                <w:b/>
                <w:bCs/>
                <w:sz w:val="24"/>
                <w:szCs w:val="24"/>
                <w:rtl/>
                <w:lang w:val="x-none" w:eastAsia="x-none"/>
              </w:rPr>
              <w:t>عدد الفنيين</w:t>
            </w:r>
          </w:p>
        </w:tc>
      </w:tr>
      <w:tr w:rsidR="00B07777" w:rsidRPr="00A05A35" w:rsidTr="003E1FA0">
        <w:trPr>
          <w:trHeight w:val="144"/>
        </w:trPr>
        <w:tc>
          <w:tcPr>
            <w:tcW w:w="8213" w:type="dxa"/>
            <w:vAlign w:val="center"/>
          </w:tcPr>
          <w:p w:rsidR="00B07777" w:rsidRPr="00A05A35" w:rsidRDefault="00B07777" w:rsidP="003E1FA0">
            <w:pPr>
              <w:kinsoku w:val="0"/>
              <w:overflowPunct w:val="0"/>
              <w:bidi/>
              <w:ind w:left="547" w:hanging="547"/>
              <w:jc w:val="center"/>
              <w:textAlignment w:val="baseline"/>
              <w:rPr>
                <w:rFonts w:asciiTheme="majorBidi" w:eastAsia="Times New Roman" w:hAnsiTheme="majorBidi" w:cstheme="majorBidi"/>
                <w:b/>
                <w:bCs/>
                <w:sz w:val="24"/>
                <w:szCs w:val="24"/>
                <w:lang w:bidi="ar-JO"/>
              </w:rPr>
            </w:pPr>
            <w:r w:rsidRPr="00A05A35">
              <w:rPr>
                <w:rFonts w:asciiTheme="majorBidi" w:eastAsia="Times New Roman" w:hAnsiTheme="majorBidi" w:cstheme="majorBidi"/>
                <w:b/>
                <w:bCs/>
                <w:sz w:val="24"/>
                <w:szCs w:val="24"/>
                <w:lang w:bidi="ar-JO"/>
              </w:rPr>
              <w:t>Microwave digestion system</w:t>
            </w:r>
          </w:p>
        </w:tc>
        <w:tc>
          <w:tcPr>
            <w:tcW w:w="1996" w:type="dxa"/>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lang w:eastAsia="x-none"/>
              </w:rPr>
            </w:pPr>
            <w:r w:rsidRPr="00A05A35">
              <w:rPr>
                <w:rFonts w:asciiTheme="majorBidi" w:eastAsia="Calibri" w:hAnsiTheme="majorBidi" w:cstheme="majorBidi"/>
                <w:b/>
                <w:bCs/>
                <w:sz w:val="24"/>
                <w:szCs w:val="24"/>
                <w:rtl/>
                <w:lang w:eastAsia="x-none"/>
              </w:rPr>
              <w:t>2</w:t>
            </w:r>
          </w:p>
        </w:tc>
      </w:tr>
      <w:tr w:rsidR="00B07777" w:rsidRPr="00A05A35" w:rsidTr="003E1FA0">
        <w:trPr>
          <w:trHeight w:val="144"/>
        </w:trPr>
        <w:tc>
          <w:tcPr>
            <w:tcW w:w="8213" w:type="dxa"/>
            <w:vAlign w:val="center"/>
          </w:tcPr>
          <w:p w:rsidR="00B07777" w:rsidRPr="00A05A35" w:rsidRDefault="00B07777" w:rsidP="003E1FA0">
            <w:pPr>
              <w:kinsoku w:val="0"/>
              <w:overflowPunct w:val="0"/>
              <w:bidi/>
              <w:ind w:left="547" w:hanging="547"/>
              <w:jc w:val="center"/>
              <w:textAlignment w:val="baseline"/>
              <w:rPr>
                <w:rFonts w:asciiTheme="majorBidi" w:eastAsia="Times New Roman" w:hAnsiTheme="majorBidi" w:cstheme="majorBidi"/>
                <w:b/>
                <w:bCs/>
                <w:sz w:val="24"/>
                <w:szCs w:val="24"/>
                <w:rtl/>
                <w:lang w:bidi="ar-JO"/>
              </w:rPr>
            </w:pPr>
            <w:r w:rsidRPr="00A05A35">
              <w:rPr>
                <w:rFonts w:asciiTheme="majorBidi" w:eastAsia="Times New Roman" w:hAnsiTheme="majorBidi" w:cstheme="majorBidi"/>
                <w:b/>
                <w:bCs/>
                <w:sz w:val="24"/>
                <w:szCs w:val="24"/>
                <w:lang w:bidi="ar-JO"/>
              </w:rPr>
              <w:t>DSC</w:t>
            </w:r>
          </w:p>
        </w:tc>
        <w:tc>
          <w:tcPr>
            <w:tcW w:w="1996" w:type="dxa"/>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lang w:eastAsia="x-none"/>
              </w:rPr>
            </w:pPr>
            <w:r w:rsidRPr="00A05A35">
              <w:rPr>
                <w:rFonts w:asciiTheme="majorBidi" w:eastAsia="Calibri" w:hAnsiTheme="majorBidi" w:cstheme="majorBidi"/>
                <w:b/>
                <w:bCs/>
                <w:sz w:val="24"/>
                <w:szCs w:val="24"/>
                <w:rtl/>
                <w:lang w:eastAsia="x-none"/>
              </w:rPr>
              <w:t>3</w:t>
            </w:r>
          </w:p>
        </w:tc>
      </w:tr>
      <w:tr w:rsidR="00B07777" w:rsidRPr="00A05A35" w:rsidTr="003E1FA0">
        <w:trPr>
          <w:trHeight w:val="144"/>
        </w:trPr>
        <w:tc>
          <w:tcPr>
            <w:tcW w:w="8213" w:type="dxa"/>
            <w:vAlign w:val="center"/>
          </w:tcPr>
          <w:p w:rsidR="00B07777" w:rsidRPr="00A05A35" w:rsidRDefault="00B07777" w:rsidP="003E1FA0">
            <w:pPr>
              <w:kinsoku w:val="0"/>
              <w:overflowPunct w:val="0"/>
              <w:bidi/>
              <w:ind w:left="547" w:hanging="547"/>
              <w:jc w:val="center"/>
              <w:textAlignment w:val="baseline"/>
              <w:rPr>
                <w:rFonts w:asciiTheme="majorBidi" w:eastAsia="Times New Roman" w:hAnsiTheme="majorBidi" w:cstheme="majorBidi"/>
                <w:b/>
                <w:bCs/>
                <w:sz w:val="24"/>
                <w:szCs w:val="24"/>
                <w:lang w:bidi="ar-JO"/>
              </w:rPr>
            </w:pPr>
            <w:r w:rsidRPr="00A05A35">
              <w:rPr>
                <w:rFonts w:asciiTheme="majorBidi" w:eastAsia="Times New Roman" w:hAnsiTheme="majorBidi" w:cstheme="majorBidi"/>
                <w:b/>
                <w:bCs/>
                <w:sz w:val="24"/>
                <w:szCs w:val="24"/>
                <w:rtl/>
                <w:lang w:bidi="ar-JO"/>
              </w:rPr>
              <w:t>جهاز ثبات اللون لضوء النهار</w:t>
            </w:r>
          </w:p>
        </w:tc>
        <w:tc>
          <w:tcPr>
            <w:tcW w:w="1996" w:type="dxa"/>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lang w:eastAsia="x-none"/>
              </w:rPr>
            </w:pPr>
            <w:r w:rsidRPr="00A05A35">
              <w:rPr>
                <w:rFonts w:asciiTheme="majorBidi" w:eastAsia="Calibri" w:hAnsiTheme="majorBidi" w:cstheme="majorBidi"/>
                <w:b/>
                <w:bCs/>
                <w:sz w:val="24"/>
                <w:szCs w:val="24"/>
                <w:rtl/>
                <w:lang w:eastAsia="x-none"/>
              </w:rPr>
              <w:t>3</w:t>
            </w:r>
          </w:p>
        </w:tc>
      </w:tr>
      <w:tr w:rsidR="00B07777" w:rsidRPr="00A05A35" w:rsidTr="003E1FA0">
        <w:trPr>
          <w:trHeight w:val="144"/>
        </w:trPr>
        <w:tc>
          <w:tcPr>
            <w:tcW w:w="8213" w:type="dxa"/>
            <w:vAlign w:val="center"/>
          </w:tcPr>
          <w:p w:rsidR="00B07777" w:rsidRPr="00A05A35" w:rsidRDefault="00B07777" w:rsidP="003E1FA0">
            <w:pPr>
              <w:kinsoku w:val="0"/>
              <w:overflowPunct w:val="0"/>
              <w:bidi/>
              <w:ind w:left="547" w:hanging="547"/>
              <w:jc w:val="center"/>
              <w:textAlignment w:val="baseline"/>
              <w:rPr>
                <w:rFonts w:asciiTheme="majorBidi" w:eastAsia="Times New Roman" w:hAnsiTheme="majorBidi" w:cstheme="majorBidi"/>
                <w:b/>
                <w:bCs/>
                <w:sz w:val="24"/>
                <w:szCs w:val="24"/>
                <w:lang w:bidi="ar-JO"/>
              </w:rPr>
            </w:pPr>
            <w:r w:rsidRPr="00A05A35">
              <w:rPr>
                <w:rFonts w:asciiTheme="majorBidi" w:eastAsia="Times New Roman" w:hAnsiTheme="majorBidi" w:cstheme="majorBidi"/>
                <w:b/>
                <w:bCs/>
                <w:sz w:val="24"/>
                <w:szCs w:val="24"/>
                <w:lang w:bidi="ar-JO"/>
              </w:rPr>
              <w:t>Data Color</w:t>
            </w:r>
          </w:p>
        </w:tc>
        <w:tc>
          <w:tcPr>
            <w:tcW w:w="1996" w:type="dxa"/>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lang w:eastAsia="x-none"/>
              </w:rPr>
            </w:pPr>
            <w:r w:rsidRPr="00A05A35">
              <w:rPr>
                <w:rFonts w:asciiTheme="majorBidi" w:eastAsia="Calibri" w:hAnsiTheme="majorBidi" w:cstheme="majorBidi"/>
                <w:b/>
                <w:bCs/>
                <w:sz w:val="24"/>
                <w:szCs w:val="24"/>
                <w:rtl/>
                <w:lang w:eastAsia="x-none"/>
              </w:rPr>
              <w:t>1</w:t>
            </w:r>
          </w:p>
        </w:tc>
      </w:tr>
      <w:tr w:rsidR="00B07777" w:rsidRPr="00A05A35" w:rsidTr="003E1FA0">
        <w:trPr>
          <w:trHeight w:val="144"/>
        </w:trPr>
        <w:tc>
          <w:tcPr>
            <w:tcW w:w="8213" w:type="dxa"/>
            <w:vAlign w:val="center"/>
          </w:tcPr>
          <w:p w:rsidR="00B07777" w:rsidRPr="00A05A35" w:rsidRDefault="00B07777" w:rsidP="003E1FA0">
            <w:pPr>
              <w:kinsoku w:val="0"/>
              <w:overflowPunct w:val="0"/>
              <w:bidi/>
              <w:ind w:left="547" w:hanging="547"/>
              <w:jc w:val="center"/>
              <w:textAlignment w:val="baseline"/>
              <w:rPr>
                <w:rFonts w:asciiTheme="majorBidi" w:eastAsia="Times New Roman" w:hAnsiTheme="majorBidi" w:cstheme="majorBidi"/>
                <w:b/>
                <w:bCs/>
                <w:sz w:val="24"/>
                <w:szCs w:val="24"/>
                <w:lang w:bidi="ar-JO"/>
              </w:rPr>
            </w:pPr>
            <w:r w:rsidRPr="00A05A35">
              <w:rPr>
                <w:rFonts w:asciiTheme="majorBidi" w:eastAsia="Times New Roman" w:hAnsiTheme="majorBidi" w:cstheme="majorBidi"/>
                <w:b/>
                <w:bCs/>
                <w:sz w:val="24"/>
                <w:szCs w:val="24"/>
                <w:rtl/>
                <w:lang w:bidi="ar-JO"/>
              </w:rPr>
              <w:t xml:space="preserve">جهاز ثبات اللون للغسيل </w:t>
            </w:r>
          </w:p>
        </w:tc>
        <w:tc>
          <w:tcPr>
            <w:tcW w:w="1996" w:type="dxa"/>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lang w:eastAsia="x-none"/>
              </w:rPr>
            </w:pPr>
            <w:r w:rsidRPr="00A05A35">
              <w:rPr>
                <w:rFonts w:asciiTheme="majorBidi" w:eastAsia="Calibri" w:hAnsiTheme="majorBidi" w:cstheme="majorBidi"/>
                <w:b/>
                <w:bCs/>
                <w:sz w:val="24"/>
                <w:szCs w:val="24"/>
                <w:rtl/>
                <w:lang w:eastAsia="x-none"/>
              </w:rPr>
              <w:t>1</w:t>
            </w:r>
          </w:p>
        </w:tc>
      </w:tr>
      <w:tr w:rsidR="00B07777" w:rsidRPr="00A05A35" w:rsidTr="003E1FA0">
        <w:trPr>
          <w:trHeight w:val="60"/>
        </w:trPr>
        <w:tc>
          <w:tcPr>
            <w:tcW w:w="8213" w:type="dxa"/>
            <w:vAlign w:val="center"/>
          </w:tcPr>
          <w:p w:rsidR="00B07777" w:rsidRPr="00A05A35" w:rsidRDefault="00B07777" w:rsidP="003E1FA0">
            <w:pPr>
              <w:kinsoku w:val="0"/>
              <w:overflowPunct w:val="0"/>
              <w:bidi/>
              <w:ind w:left="547" w:hanging="547"/>
              <w:jc w:val="center"/>
              <w:textAlignment w:val="baseline"/>
              <w:rPr>
                <w:rFonts w:asciiTheme="majorBidi" w:eastAsia="Times New Roman" w:hAnsiTheme="majorBidi" w:cstheme="majorBidi"/>
                <w:b/>
                <w:bCs/>
                <w:sz w:val="24"/>
                <w:szCs w:val="24"/>
                <w:lang w:bidi="ar-JO"/>
              </w:rPr>
            </w:pPr>
            <w:r w:rsidRPr="00A05A35">
              <w:rPr>
                <w:rFonts w:asciiTheme="majorBidi" w:eastAsia="Times New Roman" w:hAnsiTheme="majorBidi" w:cstheme="majorBidi"/>
                <w:b/>
                <w:bCs/>
                <w:sz w:val="24"/>
                <w:szCs w:val="24"/>
                <w:lang w:bidi="ar-JO"/>
              </w:rPr>
              <w:t>HPLC</w:t>
            </w:r>
          </w:p>
        </w:tc>
        <w:tc>
          <w:tcPr>
            <w:tcW w:w="1996" w:type="dxa"/>
            <w:vAlign w:val="center"/>
          </w:tcPr>
          <w:p w:rsidR="00B07777" w:rsidRPr="00A05A35" w:rsidRDefault="00B07777" w:rsidP="003E1FA0">
            <w:pPr>
              <w:bidi/>
              <w:ind w:right="160"/>
              <w:contextualSpacing/>
              <w:jc w:val="center"/>
              <w:rPr>
                <w:rFonts w:asciiTheme="majorBidi" w:eastAsia="Calibri" w:hAnsiTheme="majorBidi" w:cstheme="majorBidi"/>
                <w:b/>
                <w:bCs/>
                <w:sz w:val="24"/>
                <w:szCs w:val="24"/>
                <w:rtl/>
                <w:lang w:val="x-none" w:eastAsia="x-none" w:bidi="ar-JO"/>
              </w:rPr>
            </w:pPr>
            <w:r w:rsidRPr="00A05A35">
              <w:rPr>
                <w:rFonts w:asciiTheme="majorBidi" w:eastAsia="Calibri" w:hAnsiTheme="majorBidi" w:cstheme="majorBidi"/>
                <w:b/>
                <w:bCs/>
                <w:sz w:val="24"/>
                <w:szCs w:val="24"/>
                <w:rtl/>
                <w:lang w:val="x-none" w:eastAsia="x-none" w:bidi="ar-JO"/>
              </w:rPr>
              <w:t>3</w:t>
            </w:r>
          </w:p>
        </w:tc>
      </w:tr>
    </w:tbl>
    <w:p w:rsidR="00B07777" w:rsidRDefault="00B07777" w:rsidP="00B07777">
      <w:pPr>
        <w:tabs>
          <w:tab w:val="left" w:pos="7069"/>
        </w:tabs>
        <w:bidi/>
        <w:ind w:left="360"/>
        <w:rPr>
          <w:rFonts w:asciiTheme="majorBidi" w:hAnsiTheme="majorBidi" w:cstheme="majorBidi"/>
          <w:b/>
          <w:bCs/>
          <w:color w:val="000000" w:themeColor="text1"/>
          <w:sz w:val="24"/>
          <w:szCs w:val="24"/>
          <w:rtl/>
          <w:lang w:bidi="ar-JO"/>
        </w:rPr>
      </w:pPr>
    </w:p>
    <w:p w:rsidR="00A05A35" w:rsidRPr="00A05A35" w:rsidRDefault="00A05A35" w:rsidP="00A05A35">
      <w:pPr>
        <w:tabs>
          <w:tab w:val="left" w:pos="7069"/>
        </w:tabs>
        <w:bidi/>
        <w:ind w:left="360"/>
        <w:rPr>
          <w:rFonts w:asciiTheme="majorBidi" w:hAnsiTheme="majorBidi" w:cstheme="majorBidi"/>
          <w:b/>
          <w:bCs/>
          <w:color w:val="000000" w:themeColor="text1"/>
          <w:sz w:val="24"/>
          <w:szCs w:val="24"/>
          <w:lang w:bidi="ar-JO"/>
        </w:rPr>
      </w:pPr>
    </w:p>
    <w:p w:rsidR="00B07777" w:rsidRPr="00A05A35" w:rsidRDefault="00B07777" w:rsidP="00B07777">
      <w:pPr>
        <w:pStyle w:val="ListParagraph"/>
        <w:numPr>
          <w:ilvl w:val="0"/>
          <w:numId w:val="39"/>
        </w:numPr>
        <w:tabs>
          <w:tab w:val="left" w:pos="7069"/>
        </w:tabs>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 xml:space="preserve">يتم التدريب على الـ </w:t>
      </w:r>
      <w:r w:rsidRPr="00A05A35">
        <w:rPr>
          <w:rFonts w:asciiTheme="majorBidi" w:hAnsiTheme="majorBidi" w:cstheme="majorBidi"/>
          <w:b/>
          <w:bCs/>
          <w:color w:val="000000" w:themeColor="text1"/>
          <w:sz w:val="24"/>
          <w:szCs w:val="24"/>
          <w:lang w:bidi="ar-JO"/>
        </w:rPr>
        <w:t xml:space="preserve">Software </w:t>
      </w:r>
      <w:r w:rsidRPr="00A05A35">
        <w:rPr>
          <w:rFonts w:asciiTheme="majorBidi" w:hAnsiTheme="majorBidi" w:cstheme="majorBidi"/>
          <w:b/>
          <w:bCs/>
          <w:color w:val="000000" w:themeColor="text1"/>
          <w:sz w:val="24"/>
          <w:szCs w:val="24"/>
          <w:rtl/>
          <w:lang w:bidi="ar-JO"/>
        </w:rPr>
        <w:t xml:space="preserve">  والبرمجيات الخاصة والتابعة للجهاز ,  تحضير عينات فحص و تحضير المحاليل المرجعية,  الية استحداث طرق فحص وتطويرها  , التدريب على الصيانة الوقائية وعمليه تبديل القطع و بالأخص المستهلكة منها   .</w:t>
      </w:r>
    </w:p>
    <w:p w:rsidR="00B07777" w:rsidRPr="00A05A35" w:rsidRDefault="00B07777" w:rsidP="00B07777">
      <w:pPr>
        <w:tabs>
          <w:tab w:val="left" w:pos="7069"/>
        </w:tabs>
        <w:bidi/>
        <w:rPr>
          <w:rFonts w:asciiTheme="majorBidi" w:hAnsiTheme="majorBidi" w:cstheme="majorBidi"/>
          <w:b/>
          <w:bCs/>
          <w:color w:val="000000" w:themeColor="text1"/>
          <w:sz w:val="24"/>
          <w:szCs w:val="24"/>
          <w:u w:val="single"/>
          <w:rtl/>
          <w:lang w:bidi="ar-JO"/>
        </w:rPr>
      </w:pPr>
      <w:r w:rsidRPr="00A05A35">
        <w:rPr>
          <w:rFonts w:asciiTheme="majorBidi" w:hAnsiTheme="majorBidi" w:cstheme="majorBidi"/>
          <w:b/>
          <w:bCs/>
          <w:color w:val="000000" w:themeColor="text1"/>
          <w:sz w:val="24"/>
          <w:szCs w:val="24"/>
          <w:u w:val="single"/>
          <w:rtl/>
          <w:lang w:bidi="ar-JO"/>
        </w:rPr>
        <w:t xml:space="preserve"> الكفالة والصيانة. </w:t>
      </w:r>
    </w:p>
    <w:p w:rsidR="00B07777" w:rsidRPr="00A05A35" w:rsidRDefault="00B07777" w:rsidP="00B07777">
      <w:pPr>
        <w:pStyle w:val="ListParagraph"/>
        <w:numPr>
          <w:ilvl w:val="0"/>
          <w:numId w:val="40"/>
        </w:numPr>
        <w:tabs>
          <w:tab w:val="left" w:pos="7069"/>
        </w:tabs>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وجود وكيل معتمد للشركة الصانعة داخل المملكة على ان يتوفر لديهم مهندس معتمد حاصل على شهادة معتمدة من الشركة الصانعة .</w:t>
      </w:r>
    </w:p>
    <w:p w:rsidR="00B07777" w:rsidRPr="00A05A35" w:rsidRDefault="00B07777" w:rsidP="00B07777">
      <w:pPr>
        <w:pStyle w:val="ListParagraph"/>
        <w:numPr>
          <w:ilvl w:val="0"/>
          <w:numId w:val="40"/>
        </w:numPr>
        <w:tabs>
          <w:tab w:val="left" w:pos="7069"/>
        </w:tabs>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كفالة الجهاز لمدة (3) سنوات من تاريخ التشغيل للجهاز شاملة الصيانة وقطع الغيار.</w:t>
      </w:r>
    </w:p>
    <w:p w:rsidR="00B07777" w:rsidRPr="00A05A35" w:rsidRDefault="00B07777" w:rsidP="00B07777">
      <w:pPr>
        <w:pStyle w:val="ListParagraph"/>
        <w:numPr>
          <w:ilvl w:val="0"/>
          <w:numId w:val="40"/>
        </w:numPr>
        <w:tabs>
          <w:tab w:val="left" w:pos="7069"/>
        </w:tabs>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 xml:space="preserve">تقدم الشركات  المتقدمة للعطاء قائمة بأسعار قطع الغيار و المستهلكات اللازمة للجهاز والتعهد بها لمده لا تقل عن خمس سنوات </w:t>
      </w:r>
    </w:p>
    <w:p w:rsidR="00B07777" w:rsidRPr="00A05A35" w:rsidRDefault="00B07777" w:rsidP="00B07777">
      <w:pPr>
        <w:pStyle w:val="ListParagraph"/>
        <w:numPr>
          <w:ilvl w:val="0"/>
          <w:numId w:val="40"/>
        </w:numPr>
        <w:tabs>
          <w:tab w:val="left" w:pos="7069"/>
        </w:tabs>
        <w:rPr>
          <w:rFonts w:asciiTheme="majorBidi" w:hAnsiTheme="majorBidi" w:cstheme="majorBidi"/>
          <w:b/>
          <w:bCs/>
          <w:color w:val="000000" w:themeColor="text1"/>
          <w:sz w:val="24"/>
          <w:szCs w:val="24"/>
          <w:lang w:bidi="ar-JO"/>
        </w:rPr>
      </w:pPr>
      <w:r w:rsidRPr="00A05A35">
        <w:rPr>
          <w:rFonts w:asciiTheme="majorBidi" w:hAnsiTheme="majorBidi" w:cstheme="majorBidi"/>
          <w:b/>
          <w:bCs/>
          <w:color w:val="000000" w:themeColor="text1"/>
          <w:sz w:val="24"/>
          <w:szCs w:val="24"/>
          <w:rtl/>
          <w:lang w:bidi="ar-JO"/>
        </w:rPr>
        <w:t>تلتزم الشركة المحال عليها العطاء بتقديم صيانة فورية للجهاز بحيث لا تزيد مدة توقف الجهاز عن 5% من الوقت التشغيلي للجهاز وفي حالة التقصير يفرض غرامة مالية مقدارها (5%) خمسة بالمائة من قيمة الصيانة .</w:t>
      </w:r>
    </w:p>
    <w:p w:rsidR="00B07777" w:rsidRPr="00A05A35" w:rsidRDefault="00B07777" w:rsidP="00B07777">
      <w:pPr>
        <w:tabs>
          <w:tab w:val="left" w:pos="7069"/>
        </w:tabs>
        <w:bidi/>
        <w:rPr>
          <w:rFonts w:asciiTheme="majorBidi" w:hAnsiTheme="majorBidi" w:cstheme="majorBidi"/>
          <w:b/>
          <w:bCs/>
          <w:color w:val="000000" w:themeColor="text1"/>
          <w:sz w:val="24"/>
          <w:szCs w:val="24"/>
          <w:u w:val="single"/>
          <w:rtl/>
          <w:lang w:bidi="ar-JO"/>
        </w:rPr>
      </w:pPr>
      <w:r w:rsidRPr="00A05A35">
        <w:rPr>
          <w:rFonts w:asciiTheme="majorBidi" w:hAnsiTheme="majorBidi" w:cstheme="majorBidi"/>
          <w:b/>
          <w:bCs/>
          <w:color w:val="000000" w:themeColor="text1"/>
          <w:sz w:val="24"/>
          <w:szCs w:val="24"/>
          <w:u w:val="single"/>
          <w:rtl/>
          <w:lang w:bidi="ar-JO"/>
        </w:rPr>
        <w:t>الاستمرارية والتحديث .</w:t>
      </w:r>
    </w:p>
    <w:p w:rsidR="00B07777" w:rsidRPr="00A05A35" w:rsidRDefault="00B07777" w:rsidP="00A05A35">
      <w:pPr>
        <w:pStyle w:val="ListParagraph"/>
        <w:numPr>
          <w:ilvl w:val="0"/>
          <w:numId w:val="41"/>
        </w:numPr>
        <w:ind w:right="-180"/>
        <w:rPr>
          <w:rFonts w:asciiTheme="majorBidi" w:hAnsiTheme="majorBidi" w:cstheme="majorBidi"/>
          <w:b/>
          <w:bCs/>
          <w:color w:val="000000" w:themeColor="text1"/>
          <w:sz w:val="24"/>
          <w:szCs w:val="24"/>
          <w:rtl/>
          <w:lang w:bidi="ar-JO"/>
        </w:rPr>
      </w:pPr>
      <w:r w:rsidRPr="00A05A35">
        <w:rPr>
          <w:rFonts w:asciiTheme="majorBidi" w:hAnsiTheme="majorBidi" w:cstheme="majorBidi"/>
          <w:b/>
          <w:bCs/>
          <w:color w:val="000000" w:themeColor="text1"/>
          <w:sz w:val="24"/>
          <w:szCs w:val="24"/>
          <w:rtl/>
          <w:lang w:bidi="ar-JO"/>
        </w:rPr>
        <w:t xml:space="preserve">تلتزم الشركة المحال عليها العطاء  باستمرارية تحديث وتطوير ال </w:t>
      </w:r>
      <w:r w:rsidRPr="00A05A35">
        <w:rPr>
          <w:rFonts w:asciiTheme="majorBidi" w:hAnsiTheme="majorBidi" w:cstheme="majorBidi"/>
          <w:b/>
          <w:bCs/>
          <w:color w:val="000000" w:themeColor="text1"/>
          <w:sz w:val="24"/>
          <w:szCs w:val="24"/>
          <w:lang w:bidi="ar-JO"/>
        </w:rPr>
        <w:t xml:space="preserve"> Software </w:t>
      </w:r>
      <w:r w:rsidRPr="00A05A35">
        <w:rPr>
          <w:rFonts w:asciiTheme="majorBidi" w:hAnsiTheme="majorBidi" w:cstheme="majorBidi"/>
          <w:b/>
          <w:bCs/>
          <w:color w:val="000000" w:themeColor="text1"/>
          <w:sz w:val="24"/>
          <w:szCs w:val="24"/>
          <w:rtl/>
          <w:lang w:bidi="ar-JO"/>
        </w:rPr>
        <w:t xml:space="preserve"> التابع للجهاز مجانا وبشكل دوري .</w:t>
      </w:r>
    </w:p>
    <w:p w:rsidR="00280C6E" w:rsidRPr="00A05A35" w:rsidRDefault="00280C6E" w:rsidP="00280C6E">
      <w:pPr>
        <w:bidi/>
        <w:rPr>
          <w:rFonts w:asciiTheme="majorBidi" w:hAnsiTheme="majorBidi" w:cstheme="majorBidi"/>
          <w:sz w:val="24"/>
          <w:szCs w:val="24"/>
          <w:lang w:bidi="ar-JO"/>
        </w:rPr>
      </w:pPr>
    </w:p>
    <w:sectPr w:rsidR="00280C6E" w:rsidRPr="00A05A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1D" w:rsidRDefault="00885E1D" w:rsidP="00397E60">
      <w:pPr>
        <w:spacing w:after="0" w:line="240" w:lineRule="auto"/>
      </w:pPr>
      <w:r>
        <w:separator/>
      </w:r>
    </w:p>
  </w:endnote>
  <w:endnote w:type="continuationSeparator" w:id="0">
    <w:p w:rsidR="00885E1D" w:rsidRDefault="00885E1D" w:rsidP="0039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51221"/>
      <w:docPartObj>
        <w:docPartGallery w:val="Page Numbers (Bottom of Page)"/>
        <w:docPartUnique/>
      </w:docPartObj>
    </w:sdtPr>
    <w:sdtContent>
      <w:sdt>
        <w:sdtPr>
          <w:id w:val="-1769616900"/>
          <w:docPartObj>
            <w:docPartGallery w:val="Page Numbers (Top of Page)"/>
            <w:docPartUnique/>
          </w:docPartObj>
        </w:sdtPr>
        <w:sdtContent>
          <w:p w:rsidR="003E1FA0" w:rsidRDefault="003E1FA0" w:rsidP="00A05A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50D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0D4">
              <w:rPr>
                <w:b/>
                <w:bCs/>
                <w:noProof/>
              </w:rPr>
              <w:t>25</w:t>
            </w:r>
            <w:r>
              <w:rPr>
                <w:b/>
                <w:bCs/>
                <w:sz w:val="24"/>
                <w:szCs w:val="24"/>
              </w:rPr>
              <w:fldChar w:fldCharType="end"/>
            </w:r>
          </w:p>
        </w:sdtContent>
      </w:sdt>
    </w:sdtContent>
  </w:sdt>
  <w:p w:rsidR="003E1FA0" w:rsidRDefault="003E1FA0" w:rsidP="00A05A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1D" w:rsidRDefault="00885E1D" w:rsidP="00397E60">
      <w:pPr>
        <w:spacing w:after="0" w:line="240" w:lineRule="auto"/>
      </w:pPr>
      <w:r>
        <w:separator/>
      </w:r>
    </w:p>
  </w:footnote>
  <w:footnote w:type="continuationSeparator" w:id="0">
    <w:p w:rsidR="00885E1D" w:rsidRDefault="00885E1D" w:rsidP="00397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A0" w:rsidRPr="00397E60" w:rsidRDefault="003E1FA0" w:rsidP="00E76D2A">
    <w:pPr>
      <w:pStyle w:val="Header"/>
      <w:tabs>
        <w:tab w:val="clear" w:pos="4680"/>
        <w:tab w:val="clear" w:pos="9360"/>
      </w:tabs>
      <w:bidi/>
      <w:ind w:right="-630"/>
      <w:rPr>
        <w:b/>
        <w:bCs/>
        <w:sz w:val="28"/>
        <w:szCs w:val="28"/>
        <w:u w:val="single"/>
        <w:rtl/>
        <w:lang w:bidi="ar-JO"/>
      </w:rPr>
    </w:pPr>
    <w:r w:rsidRPr="00397E60">
      <w:rPr>
        <w:rFonts w:hint="cs"/>
        <w:b/>
        <w:bCs/>
        <w:sz w:val="28"/>
        <w:szCs w:val="28"/>
        <w:u w:val="single"/>
        <w:rtl/>
        <w:lang w:bidi="ar-JO"/>
      </w:rPr>
      <w:t>الملحق (ب) لدعوة العطاء رقم م ش ع 7/8/11/2025  (شراء أجهزة للمختب</w:t>
    </w:r>
    <w:r>
      <w:rPr>
        <w:rFonts w:hint="cs"/>
        <w:b/>
        <w:bCs/>
        <w:sz w:val="28"/>
        <w:szCs w:val="28"/>
        <w:u w:val="single"/>
        <w:rtl/>
        <w:lang w:bidi="ar-JO"/>
      </w:rPr>
      <w:t>ر</w:t>
    </w:r>
    <w:r w:rsidRPr="00397E60">
      <w:rPr>
        <w:rFonts w:hint="cs"/>
        <w:b/>
        <w:bCs/>
        <w:sz w:val="28"/>
        <w:szCs w:val="28"/>
        <w:u w:val="single"/>
        <w:rtl/>
        <w:lang w:bidi="ar-JO"/>
      </w:rPr>
      <w:t>ات العسكرية لمراقبة الجودة)</w:t>
    </w:r>
  </w:p>
  <w:p w:rsidR="003E1FA0" w:rsidRPr="00397E60" w:rsidRDefault="003E1FA0" w:rsidP="00397E60">
    <w:pPr>
      <w:pStyle w:val="Header"/>
      <w:tabs>
        <w:tab w:val="clear" w:pos="4680"/>
        <w:tab w:val="clear" w:pos="9360"/>
      </w:tabs>
      <w:bidi/>
      <w:ind w:right="-630"/>
      <w:rPr>
        <w:b/>
        <w:bCs/>
        <w:sz w:val="28"/>
        <w:szCs w:val="28"/>
        <w:u w:val="single"/>
        <w:lang w:bidi="ar-JO"/>
      </w:rPr>
    </w:pPr>
    <w:r w:rsidRPr="00397E60">
      <w:rPr>
        <w:rFonts w:hint="cs"/>
        <w:b/>
        <w:bCs/>
        <w:sz w:val="28"/>
        <w:szCs w:val="28"/>
        <w:u w:val="single"/>
        <w:rtl/>
        <w:lang w:bidi="ar-JO"/>
      </w:rPr>
      <w:t xml:space="preserve">المواصفات الفنية والكميات والشروط الخاصة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711"/>
    <w:multiLevelType w:val="hybridMultilevel"/>
    <w:tmpl w:val="BAEC9268"/>
    <w:lvl w:ilvl="0" w:tplc="3B9AD916">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B703E3E">
      <w:start w:val="1"/>
      <w:numFmt w:val="lowerLetter"/>
      <w:lvlText w:val="%2"/>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FC25412">
      <w:start w:val="1"/>
      <w:numFmt w:val="lowerRoman"/>
      <w:lvlText w:val="%3"/>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7240AE">
      <w:start w:val="1"/>
      <w:numFmt w:val="decimal"/>
      <w:lvlText w:val="%4"/>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E0E13C">
      <w:start w:val="1"/>
      <w:numFmt w:val="lowerLetter"/>
      <w:lvlText w:val="%5"/>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70CFF4C">
      <w:start w:val="1"/>
      <w:numFmt w:val="lowerRoman"/>
      <w:lvlText w:val="%6"/>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B296C4">
      <w:start w:val="1"/>
      <w:numFmt w:val="decimal"/>
      <w:lvlText w:val="%7"/>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EECBFA">
      <w:start w:val="1"/>
      <w:numFmt w:val="lowerLetter"/>
      <w:lvlText w:val="%8"/>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F5CE41C">
      <w:start w:val="1"/>
      <w:numFmt w:val="lowerRoman"/>
      <w:lvlText w:val="%9"/>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94143C"/>
    <w:multiLevelType w:val="hybridMultilevel"/>
    <w:tmpl w:val="3AD09124"/>
    <w:lvl w:ilvl="0" w:tplc="A954AE0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06AE"/>
    <w:multiLevelType w:val="hybridMultilevel"/>
    <w:tmpl w:val="FF98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236EF"/>
    <w:multiLevelType w:val="hybridMultilevel"/>
    <w:tmpl w:val="B62897E4"/>
    <w:lvl w:ilvl="0" w:tplc="8474E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C51CD"/>
    <w:multiLevelType w:val="hybridMultilevel"/>
    <w:tmpl w:val="CAB4D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41FEE"/>
    <w:multiLevelType w:val="hybridMultilevel"/>
    <w:tmpl w:val="AFF4A120"/>
    <w:lvl w:ilvl="0" w:tplc="D0EA47DC">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A88A5A">
      <w:start w:val="1"/>
      <w:numFmt w:val="lowerLetter"/>
      <w:lvlText w:val="%2"/>
      <w:lvlJc w:val="left"/>
      <w:pPr>
        <w:ind w:left="1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CAA2916">
      <w:start w:val="1"/>
      <w:numFmt w:val="lowerRoman"/>
      <w:lvlText w:val="%3"/>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2EE4D70">
      <w:start w:val="1"/>
      <w:numFmt w:val="decimal"/>
      <w:lvlText w:val="%4"/>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EC3F3E">
      <w:start w:val="1"/>
      <w:numFmt w:val="lowerLetter"/>
      <w:lvlText w:val="%5"/>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D985E92">
      <w:start w:val="1"/>
      <w:numFmt w:val="lowerRoman"/>
      <w:lvlText w:val="%6"/>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447352">
      <w:start w:val="1"/>
      <w:numFmt w:val="decimal"/>
      <w:lvlText w:val="%7"/>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5E6E5A">
      <w:start w:val="1"/>
      <w:numFmt w:val="lowerLetter"/>
      <w:lvlText w:val="%8"/>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E080F0">
      <w:start w:val="1"/>
      <w:numFmt w:val="lowerRoman"/>
      <w:lvlText w:val="%9"/>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CC1146"/>
    <w:multiLevelType w:val="hybridMultilevel"/>
    <w:tmpl w:val="AA3A1E8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2B82CE2"/>
    <w:multiLevelType w:val="hybridMultilevel"/>
    <w:tmpl w:val="35F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087A"/>
    <w:multiLevelType w:val="hybridMultilevel"/>
    <w:tmpl w:val="B00A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46BCD"/>
    <w:multiLevelType w:val="hybridMultilevel"/>
    <w:tmpl w:val="860608A6"/>
    <w:lvl w:ilvl="0" w:tplc="2974AF04">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4A80B0">
      <w:start w:val="1"/>
      <w:numFmt w:val="lowerLetter"/>
      <w:lvlText w:val="%2"/>
      <w:lvlJc w:val="left"/>
      <w:pPr>
        <w:ind w:left="1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5A4214">
      <w:start w:val="1"/>
      <w:numFmt w:val="lowerRoman"/>
      <w:lvlText w:val="%3"/>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F4E39EA">
      <w:start w:val="1"/>
      <w:numFmt w:val="decimal"/>
      <w:lvlText w:val="%4"/>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6AA60A0">
      <w:start w:val="1"/>
      <w:numFmt w:val="lowerLetter"/>
      <w:lvlText w:val="%5"/>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EA417C4">
      <w:start w:val="1"/>
      <w:numFmt w:val="lowerRoman"/>
      <w:lvlText w:val="%6"/>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321FBE">
      <w:start w:val="1"/>
      <w:numFmt w:val="decimal"/>
      <w:lvlText w:val="%7"/>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560B32">
      <w:start w:val="1"/>
      <w:numFmt w:val="lowerLetter"/>
      <w:lvlText w:val="%8"/>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02637E">
      <w:start w:val="1"/>
      <w:numFmt w:val="lowerRoman"/>
      <w:lvlText w:val="%9"/>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AD430F5"/>
    <w:multiLevelType w:val="hybridMultilevel"/>
    <w:tmpl w:val="E36680BE"/>
    <w:lvl w:ilvl="0" w:tplc="25826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53D8E"/>
    <w:multiLevelType w:val="hybridMultilevel"/>
    <w:tmpl w:val="7F4A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E79A2"/>
    <w:multiLevelType w:val="hybridMultilevel"/>
    <w:tmpl w:val="0D5603A4"/>
    <w:lvl w:ilvl="0" w:tplc="078A7F34">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701CAA">
      <w:start w:val="1"/>
      <w:numFmt w:val="lowerLetter"/>
      <w:lvlText w:val="%2"/>
      <w:lvlJc w:val="left"/>
      <w:pPr>
        <w:ind w:left="1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FCC439E">
      <w:start w:val="1"/>
      <w:numFmt w:val="lowerRoman"/>
      <w:lvlText w:val="%3"/>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F836B2">
      <w:start w:val="1"/>
      <w:numFmt w:val="decimal"/>
      <w:lvlText w:val="%4"/>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66A1F4">
      <w:start w:val="1"/>
      <w:numFmt w:val="lowerLetter"/>
      <w:lvlText w:val="%5"/>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B645A8">
      <w:start w:val="1"/>
      <w:numFmt w:val="lowerRoman"/>
      <w:lvlText w:val="%6"/>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C220C2">
      <w:start w:val="1"/>
      <w:numFmt w:val="decimal"/>
      <w:lvlText w:val="%7"/>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48F1BC">
      <w:start w:val="1"/>
      <w:numFmt w:val="lowerLetter"/>
      <w:lvlText w:val="%8"/>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721530">
      <w:start w:val="1"/>
      <w:numFmt w:val="lowerRoman"/>
      <w:lvlText w:val="%9"/>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B0712C"/>
    <w:multiLevelType w:val="multilevel"/>
    <w:tmpl w:val="EF2E66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FC197A"/>
    <w:multiLevelType w:val="hybridMultilevel"/>
    <w:tmpl w:val="EE12E6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9220C5"/>
    <w:multiLevelType w:val="multilevel"/>
    <w:tmpl w:val="C8620E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E184E6F"/>
    <w:multiLevelType w:val="hybridMultilevel"/>
    <w:tmpl w:val="8ED05CE0"/>
    <w:lvl w:ilvl="0" w:tplc="5642A97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EEC96EC">
      <w:start w:val="1"/>
      <w:numFmt w:val="lowerLetter"/>
      <w:lvlText w:val="%2"/>
      <w:lvlJc w:val="left"/>
      <w:pPr>
        <w:ind w:left="1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3F2FF6C">
      <w:start w:val="1"/>
      <w:numFmt w:val="lowerRoman"/>
      <w:lvlText w:val="%3"/>
      <w:lvlJc w:val="left"/>
      <w:pPr>
        <w:ind w:left="1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AC5AE8">
      <w:start w:val="1"/>
      <w:numFmt w:val="decimal"/>
      <w:lvlText w:val="%4"/>
      <w:lvlJc w:val="left"/>
      <w:pPr>
        <w:ind w:left="2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1FC78F2">
      <w:start w:val="1"/>
      <w:numFmt w:val="lowerLetter"/>
      <w:lvlText w:val="%5"/>
      <w:lvlJc w:val="left"/>
      <w:pPr>
        <w:ind w:left="3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CEF3D0">
      <w:start w:val="1"/>
      <w:numFmt w:val="lowerRoman"/>
      <w:lvlText w:val="%6"/>
      <w:lvlJc w:val="left"/>
      <w:pPr>
        <w:ind w:left="4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9A1D72">
      <w:start w:val="1"/>
      <w:numFmt w:val="decimal"/>
      <w:lvlText w:val="%7"/>
      <w:lvlJc w:val="left"/>
      <w:pPr>
        <w:ind w:left="47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CE05F4">
      <w:start w:val="1"/>
      <w:numFmt w:val="lowerLetter"/>
      <w:lvlText w:val="%8"/>
      <w:lvlJc w:val="left"/>
      <w:pPr>
        <w:ind w:left="5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C506A3E">
      <w:start w:val="1"/>
      <w:numFmt w:val="lowerRoman"/>
      <w:lvlText w:val="%9"/>
      <w:lvlJc w:val="left"/>
      <w:pPr>
        <w:ind w:left="6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3887380"/>
    <w:multiLevelType w:val="hybridMultilevel"/>
    <w:tmpl w:val="69903D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93E78"/>
    <w:multiLevelType w:val="hybridMultilevel"/>
    <w:tmpl w:val="616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36862"/>
    <w:multiLevelType w:val="hybridMultilevel"/>
    <w:tmpl w:val="87428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F2BB3"/>
    <w:multiLevelType w:val="hybridMultilevel"/>
    <w:tmpl w:val="1200DF88"/>
    <w:lvl w:ilvl="0" w:tplc="FFBEE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47752"/>
    <w:multiLevelType w:val="hybridMultilevel"/>
    <w:tmpl w:val="2F063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D7F20"/>
    <w:multiLevelType w:val="hybridMultilevel"/>
    <w:tmpl w:val="82A0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63858"/>
    <w:multiLevelType w:val="hybridMultilevel"/>
    <w:tmpl w:val="66345498"/>
    <w:lvl w:ilvl="0" w:tplc="B34864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67623"/>
    <w:multiLevelType w:val="hybridMultilevel"/>
    <w:tmpl w:val="CB9E032E"/>
    <w:lvl w:ilvl="0" w:tplc="6BDE88EA">
      <w:start w:val="1"/>
      <w:numFmt w:val="decimal"/>
      <w:lvlText w:val="%1."/>
      <w:lvlJc w:val="left"/>
      <w:pPr>
        <w:ind w:left="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CE8378C">
      <w:start w:val="1"/>
      <w:numFmt w:val="lowerLetter"/>
      <w:lvlText w:val="%2"/>
      <w:lvlJc w:val="left"/>
      <w:pPr>
        <w:ind w:left="1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F625AE">
      <w:start w:val="1"/>
      <w:numFmt w:val="lowerRoman"/>
      <w:lvlText w:val="%3"/>
      <w:lvlJc w:val="left"/>
      <w:pPr>
        <w:ind w:left="1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8E2E596">
      <w:start w:val="1"/>
      <w:numFmt w:val="decimal"/>
      <w:lvlText w:val="%4"/>
      <w:lvlJc w:val="left"/>
      <w:pPr>
        <w:ind w:left="2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7122B8C">
      <w:start w:val="1"/>
      <w:numFmt w:val="lowerLetter"/>
      <w:lvlText w:val="%5"/>
      <w:lvlJc w:val="left"/>
      <w:pPr>
        <w:ind w:left="3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88A750">
      <w:start w:val="1"/>
      <w:numFmt w:val="lowerRoman"/>
      <w:lvlText w:val="%6"/>
      <w:lvlJc w:val="left"/>
      <w:pPr>
        <w:ind w:left="4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2D27620">
      <w:start w:val="1"/>
      <w:numFmt w:val="decimal"/>
      <w:lvlText w:val="%7"/>
      <w:lvlJc w:val="left"/>
      <w:pPr>
        <w:ind w:left="47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40E7730">
      <w:start w:val="1"/>
      <w:numFmt w:val="lowerLetter"/>
      <w:lvlText w:val="%8"/>
      <w:lvlJc w:val="left"/>
      <w:pPr>
        <w:ind w:left="5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1E46B8">
      <w:start w:val="1"/>
      <w:numFmt w:val="lowerRoman"/>
      <w:lvlText w:val="%9"/>
      <w:lvlJc w:val="left"/>
      <w:pPr>
        <w:ind w:left="6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51601F7"/>
    <w:multiLevelType w:val="hybridMultilevel"/>
    <w:tmpl w:val="18D03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20333"/>
    <w:multiLevelType w:val="hybridMultilevel"/>
    <w:tmpl w:val="EE12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A5E4C"/>
    <w:multiLevelType w:val="hybridMultilevel"/>
    <w:tmpl w:val="B23C4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2763D"/>
    <w:multiLevelType w:val="hybridMultilevel"/>
    <w:tmpl w:val="B8B0B1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458BF"/>
    <w:multiLevelType w:val="hybridMultilevel"/>
    <w:tmpl w:val="CE006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E6189"/>
    <w:multiLevelType w:val="hybridMultilevel"/>
    <w:tmpl w:val="7696ED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E01E1"/>
    <w:multiLevelType w:val="hybridMultilevel"/>
    <w:tmpl w:val="6608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F7136"/>
    <w:multiLevelType w:val="hybridMultilevel"/>
    <w:tmpl w:val="EFF2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137E4"/>
    <w:multiLevelType w:val="hybridMultilevel"/>
    <w:tmpl w:val="59F21590"/>
    <w:lvl w:ilvl="0" w:tplc="04090001">
      <w:start w:val="1"/>
      <w:numFmt w:val="bullet"/>
      <w:lvlText w:val=""/>
      <w:lvlJc w:val="left"/>
      <w:pPr>
        <w:ind w:left="720" w:hanging="360"/>
      </w:pPr>
      <w:rPr>
        <w:rFonts w:ascii="Symbol" w:hAnsi="Symbol" w:hint="default"/>
      </w:rPr>
    </w:lvl>
    <w:lvl w:ilvl="1" w:tplc="75FA5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B58B6"/>
    <w:multiLevelType w:val="hybridMultilevel"/>
    <w:tmpl w:val="B8AACAC6"/>
    <w:lvl w:ilvl="0" w:tplc="2ED61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60C28"/>
    <w:multiLevelType w:val="hybridMultilevel"/>
    <w:tmpl w:val="8E82AE4A"/>
    <w:lvl w:ilvl="0" w:tplc="FF5030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01E90"/>
    <w:multiLevelType w:val="hybridMultilevel"/>
    <w:tmpl w:val="C4B4C28C"/>
    <w:lvl w:ilvl="0" w:tplc="222A016E">
      <w:start w:val="1"/>
      <w:numFmt w:val="decimal"/>
      <w:lvlText w:val="%1)"/>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50B99C">
      <w:start w:val="1"/>
      <w:numFmt w:val="lowerLetter"/>
      <w:lvlText w:val="%2"/>
      <w:lvlJc w:val="left"/>
      <w:pPr>
        <w:ind w:left="1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6A11E2">
      <w:start w:val="1"/>
      <w:numFmt w:val="lowerRoman"/>
      <w:lvlText w:val="%3"/>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9A4B2E">
      <w:start w:val="1"/>
      <w:numFmt w:val="decimal"/>
      <w:lvlText w:val="%4"/>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2AA0B60">
      <w:start w:val="1"/>
      <w:numFmt w:val="lowerLetter"/>
      <w:lvlText w:val="%5"/>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2C3CC2">
      <w:start w:val="1"/>
      <w:numFmt w:val="lowerRoman"/>
      <w:lvlText w:val="%6"/>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EA4F20">
      <w:start w:val="1"/>
      <w:numFmt w:val="decimal"/>
      <w:lvlText w:val="%7"/>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9340912">
      <w:start w:val="1"/>
      <w:numFmt w:val="lowerLetter"/>
      <w:lvlText w:val="%8"/>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783B14">
      <w:start w:val="1"/>
      <w:numFmt w:val="lowerRoman"/>
      <w:lvlText w:val="%9"/>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5E3640D"/>
    <w:multiLevelType w:val="hybridMultilevel"/>
    <w:tmpl w:val="0A220A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F0821"/>
    <w:multiLevelType w:val="hybridMultilevel"/>
    <w:tmpl w:val="01E6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F5713"/>
    <w:multiLevelType w:val="hybridMultilevel"/>
    <w:tmpl w:val="41D88B76"/>
    <w:lvl w:ilvl="0" w:tplc="CE46D9A4">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304388">
      <w:start w:val="1"/>
      <w:numFmt w:val="lowerLetter"/>
      <w:lvlText w:val="%2"/>
      <w:lvlJc w:val="left"/>
      <w:pPr>
        <w:ind w:left="1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2A5D0E">
      <w:start w:val="1"/>
      <w:numFmt w:val="lowerRoman"/>
      <w:lvlText w:val="%3"/>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F4827F6">
      <w:start w:val="1"/>
      <w:numFmt w:val="decimal"/>
      <w:lvlText w:val="%4"/>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990283A">
      <w:start w:val="1"/>
      <w:numFmt w:val="lowerLetter"/>
      <w:lvlText w:val="%5"/>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E2A818">
      <w:start w:val="1"/>
      <w:numFmt w:val="lowerRoman"/>
      <w:lvlText w:val="%6"/>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069A86">
      <w:start w:val="1"/>
      <w:numFmt w:val="decimal"/>
      <w:lvlText w:val="%7"/>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8507504">
      <w:start w:val="1"/>
      <w:numFmt w:val="lowerLetter"/>
      <w:lvlText w:val="%8"/>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EE76D6">
      <w:start w:val="1"/>
      <w:numFmt w:val="lowerRoman"/>
      <w:lvlText w:val="%9"/>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EB35AEC"/>
    <w:multiLevelType w:val="hybridMultilevel"/>
    <w:tmpl w:val="942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234D0"/>
    <w:multiLevelType w:val="hybridMultilevel"/>
    <w:tmpl w:val="798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6"/>
  </w:num>
  <w:num w:numId="4">
    <w:abstractNumId w:val="14"/>
  </w:num>
  <w:num w:numId="5">
    <w:abstractNumId w:val="5"/>
  </w:num>
  <w:num w:numId="6">
    <w:abstractNumId w:val="36"/>
  </w:num>
  <w:num w:numId="7">
    <w:abstractNumId w:val="39"/>
  </w:num>
  <w:num w:numId="8">
    <w:abstractNumId w:val="12"/>
  </w:num>
  <w:num w:numId="9">
    <w:abstractNumId w:val="9"/>
  </w:num>
  <w:num w:numId="10">
    <w:abstractNumId w:val="13"/>
  </w:num>
  <w:num w:numId="11">
    <w:abstractNumId w:val="15"/>
  </w:num>
  <w:num w:numId="12">
    <w:abstractNumId w:val="0"/>
  </w:num>
  <w:num w:numId="13">
    <w:abstractNumId w:val="24"/>
  </w:num>
  <w:num w:numId="14">
    <w:abstractNumId w:val="16"/>
  </w:num>
  <w:num w:numId="15">
    <w:abstractNumId w:val="19"/>
  </w:num>
  <w:num w:numId="16">
    <w:abstractNumId w:val="4"/>
  </w:num>
  <w:num w:numId="17">
    <w:abstractNumId w:val="27"/>
  </w:num>
  <w:num w:numId="18">
    <w:abstractNumId w:val="1"/>
  </w:num>
  <w:num w:numId="19">
    <w:abstractNumId w:val="35"/>
  </w:num>
  <w:num w:numId="20">
    <w:abstractNumId w:val="21"/>
  </w:num>
  <w:num w:numId="21">
    <w:abstractNumId w:val="29"/>
  </w:num>
  <w:num w:numId="22">
    <w:abstractNumId w:val="25"/>
  </w:num>
  <w:num w:numId="23">
    <w:abstractNumId w:val="8"/>
  </w:num>
  <w:num w:numId="24">
    <w:abstractNumId w:val="33"/>
  </w:num>
  <w:num w:numId="25">
    <w:abstractNumId w:val="6"/>
  </w:num>
  <w:num w:numId="26">
    <w:abstractNumId w:val="2"/>
  </w:num>
  <w:num w:numId="27">
    <w:abstractNumId w:val="22"/>
  </w:num>
  <w:num w:numId="28">
    <w:abstractNumId w:val="28"/>
  </w:num>
  <w:num w:numId="29">
    <w:abstractNumId w:val="7"/>
  </w:num>
  <w:num w:numId="30">
    <w:abstractNumId w:val="38"/>
  </w:num>
  <w:num w:numId="31">
    <w:abstractNumId w:val="40"/>
  </w:num>
  <w:num w:numId="32">
    <w:abstractNumId w:val="37"/>
  </w:num>
  <w:num w:numId="33">
    <w:abstractNumId w:val="41"/>
  </w:num>
  <w:num w:numId="34">
    <w:abstractNumId w:val="17"/>
  </w:num>
  <w:num w:numId="35">
    <w:abstractNumId w:val="31"/>
  </w:num>
  <w:num w:numId="36">
    <w:abstractNumId w:val="30"/>
  </w:num>
  <w:num w:numId="37">
    <w:abstractNumId w:val="11"/>
  </w:num>
  <w:num w:numId="38">
    <w:abstractNumId w:val="20"/>
  </w:num>
  <w:num w:numId="39">
    <w:abstractNumId w:val="34"/>
  </w:num>
  <w:num w:numId="40">
    <w:abstractNumId w:val="3"/>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93"/>
    <w:rsid w:val="00016A75"/>
    <w:rsid w:val="00280C6E"/>
    <w:rsid w:val="00397E60"/>
    <w:rsid w:val="003E1FA0"/>
    <w:rsid w:val="00566969"/>
    <w:rsid w:val="00885E1D"/>
    <w:rsid w:val="00A05A35"/>
    <w:rsid w:val="00AA50D4"/>
    <w:rsid w:val="00B07777"/>
    <w:rsid w:val="00CE3E00"/>
    <w:rsid w:val="00D067F3"/>
    <w:rsid w:val="00DC6327"/>
    <w:rsid w:val="00E76D2A"/>
    <w:rsid w:val="00F638D1"/>
    <w:rsid w:val="00FA3829"/>
    <w:rsid w:val="00FC0B93"/>
    <w:rsid w:val="00FD0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19E39-BEE7-4C0F-A636-2220D927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CE3E00"/>
    <w:pPr>
      <w:keepNext/>
      <w:spacing w:after="0" w:line="240" w:lineRule="auto"/>
      <w:jc w:val="both"/>
      <w:outlineLvl w:val="0"/>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E60"/>
  </w:style>
  <w:style w:type="paragraph" w:styleId="Footer">
    <w:name w:val="footer"/>
    <w:basedOn w:val="Normal"/>
    <w:link w:val="FooterChar"/>
    <w:uiPriority w:val="99"/>
    <w:unhideWhenUsed/>
    <w:rsid w:val="00397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E60"/>
  </w:style>
  <w:style w:type="table" w:styleId="TableGrid">
    <w:name w:val="Table Grid"/>
    <w:basedOn w:val="TableNormal"/>
    <w:uiPriority w:val="59"/>
    <w:rsid w:val="0039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97E60"/>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CE3E00"/>
    <w:pPr>
      <w:spacing w:after="0" w:line="240" w:lineRule="auto"/>
    </w:pPr>
    <w:rPr>
      <w:rFonts w:eastAsia="Times New Roman"/>
    </w:rPr>
    <w:tblPr>
      <w:tblCellMar>
        <w:top w:w="0" w:type="dxa"/>
        <w:left w:w="0" w:type="dxa"/>
        <w:bottom w:w="0" w:type="dxa"/>
        <w:right w:w="0" w:type="dxa"/>
      </w:tblCellMar>
    </w:tblPr>
  </w:style>
  <w:style w:type="character" w:customStyle="1" w:styleId="Heading1Char">
    <w:name w:val="Heading 1 Char"/>
    <w:basedOn w:val="DefaultParagraphFont"/>
    <w:link w:val="Heading1"/>
    <w:rsid w:val="00CE3E00"/>
    <w:rPr>
      <w:rFonts w:ascii="Times New Roman" w:eastAsia="Times New Roman" w:hAnsi="Times New Roman" w:cs="Times New Roman"/>
      <w:b/>
      <w:i/>
      <w:sz w:val="24"/>
      <w:szCs w:val="24"/>
    </w:rPr>
  </w:style>
  <w:style w:type="paragraph" w:styleId="Title">
    <w:name w:val="Title"/>
    <w:basedOn w:val="Normal"/>
    <w:next w:val="Normal"/>
    <w:link w:val="TitleChar"/>
    <w:rsid w:val="00CE3E00"/>
    <w:pPr>
      <w:spacing w:after="0" w:line="240" w:lineRule="auto"/>
      <w:jc w:val="center"/>
    </w:pPr>
    <w:rPr>
      <w:rFonts w:ascii="Times New Roman" w:eastAsia="Times New Roman" w:hAnsi="Times New Roman" w:cs="Times New Roman"/>
      <w:b/>
      <w:sz w:val="32"/>
      <w:szCs w:val="32"/>
    </w:rPr>
  </w:style>
  <w:style w:type="character" w:customStyle="1" w:styleId="TitleChar">
    <w:name w:val="Title Char"/>
    <w:basedOn w:val="DefaultParagraphFont"/>
    <w:link w:val="Title"/>
    <w:rsid w:val="00CE3E00"/>
    <w:rPr>
      <w:rFonts w:ascii="Times New Roman" w:eastAsia="Times New Roman" w:hAnsi="Times New Roman" w:cs="Times New Roman"/>
      <w:b/>
      <w:sz w:val="32"/>
      <w:szCs w:val="32"/>
    </w:rPr>
  </w:style>
  <w:style w:type="table" w:customStyle="1" w:styleId="TableGrid10">
    <w:name w:val="Table Grid1"/>
    <w:basedOn w:val="TableNormal"/>
    <w:next w:val="TableGrid"/>
    <w:uiPriority w:val="59"/>
    <w:rsid w:val="00F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80C6E"/>
    <w:pPr>
      <w:spacing w:after="0" w:line="240" w:lineRule="auto"/>
    </w:pPr>
    <w:rPr>
      <w:rFonts w:eastAsia="Times New Roman"/>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280C6E"/>
    <w:pPr>
      <w:bidi/>
      <w:spacing w:after="200" w:line="276" w:lineRule="auto"/>
      <w:ind w:left="720"/>
      <w:contextualSpacing/>
    </w:pPr>
    <w:rPr>
      <w:rFonts w:ascii="Calibri" w:eastAsia="Calibri" w:hAnsi="Calibri" w:cs="Times New Roman"/>
      <w:lang w:val="x-none" w:eastAsia="x-none"/>
    </w:rPr>
  </w:style>
  <w:style w:type="character" w:customStyle="1" w:styleId="ListParagraphChar">
    <w:name w:val="List Paragraph Char"/>
    <w:link w:val="ListParagraph"/>
    <w:uiPriority w:val="34"/>
    <w:locked/>
    <w:rsid w:val="00280C6E"/>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A05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7D93-7F6A-4032-8B6E-8506C6AC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7</cp:revision>
  <cp:lastPrinted>2025-04-17T06:43:00Z</cp:lastPrinted>
  <dcterms:created xsi:type="dcterms:W3CDTF">2025-04-16T08:42:00Z</dcterms:created>
  <dcterms:modified xsi:type="dcterms:W3CDTF">2025-04-17T07:46:00Z</dcterms:modified>
</cp:coreProperties>
</file>